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E4884" w14:textId="77777777" w:rsidR="00A826A1" w:rsidRPr="00A826A1" w:rsidRDefault="00A826A1" w:rsidP="00A826A1">
      <w:pPr>
        <w:pStyle w:val="VCAADocumenttitle"/>
        <w:rPr>
          <w:b w:val="0"/>
          <w:bCs/>
        </w:rPr>
      </w:pPr>
      <w:bookmarkStart w:id="0" w:name="_Toc140595538"/>
      <w:bookmarkStart w:id="1" w:name="_Hlk134456303"/>
      <w:r w:rsidRPr="00A826A1">
        <w:rPr>
          <w:b w:val="0"/>
          <w:bCs/>
        </w:rPr>
        <w:t>Mathematics glossary</w:t>
      </w:r>
    </w:p>
    <w:p w14:paraId="44EC3045" w14:textId="77777777" w:rsidR="000A0974" w:rsidRDefault="000A0974" w:rsidP="00614E1F">
      <w:pPr>
        <w:pStyle w:val="Heading2"/>
      </w:pPr>
      <w:r>
        <w:t>A</w:t>
      </w:r>
      <w:bookmarkEnd w:id="0"/>
    </w:p>
    <w:p w14:paraId="4492C394" w14:textId="216543F1" w:rsidR="00331946" w:rsidRPr="002754E6" w:rsidRDefault="00331946" w:rsidP="006C4DEA">
      <w:pPr>
        <w:pStyle w:val="GlossaryTerm"/>
      </w:pPr>
      <w:r w:rsidRPr="002754E6">
        <w:t>Acute angle</w:t>
      </w:r>
    </w:p>
    <w:p w14:paraId="4D65D7DC" w14:textId="77777777" w:rsidR="00331946" w:rsidRPr="002754E6" w:rsidRDefault="00331946" w:rsidP="00873D03">
      <w:pPr>
        <w:pStyle w:val="GlossaryCross-Reference"/>
      </w:pPr>
      <w:r w:rsidRPr="002754E6">
        <w:t>See: angle.</w:t>
      </w:r>
    </w:p>
    <w:p w14:paraId="5716FD9E" w14:textId="77777777" w:rsidR="00331946" w:rsidRPr="002754E6" w:rsidRDefault="00331946" w:rsidP="006C4DEA">
      <w:pPr>
        <w:pStyle w:val="GlossaryTerm"/>
      </w:pPr>
      <w:r w:rsidRPr="002754E6">
        <w:t>Addition (sum)</w:t>
      </w:r>
    </w:p>
    <w:p w14:paraId="04007A62" w14:textId="2D3B033C" w:rsidR="00331946" w:rsidRPr="002754E6" w:rsidRDefault="00331946" w:rsidP="00331946">
      <w:pPr>
        <w:pStyle w:val="GlossaryDefinition"/>
      </w:pPr>
      <w:r w:rsidRPr="002754E6">
        <w:rPr>
          <w:rStyle w:val="Characteremphasis"/>
        </w:rPr>
        <w:t>Addition</w:t>
      </w:r>
      <w:r w:rsidRPr="002754E6">
        <w:t xml:space="preserve"> is one of the basic operations of arithmetic and algebra and involves the combination of </w:t>
      </w:r>
      <w:r w:rsidR="00B66915" w:rsidRPr="002754E6">
        <w:t>2</w:t>
      </w:r>
      <w:r w:rsidRPr="002754E6">
        <w:t xml:space="preserve"> or more quantities using the </w:t>
      </w:r>
      <m:oMath>
        <m:r>
          <w:rPr>
            <w:rFonts w:ascii="Cambria Math" w:hAnsi="Cambria Math"/>
          </w:rPr>
          <m:t>+</m:t>
        </m:r>
      </m:oMath>
      <w:r w:rsidRPr="002754E6">
        <w:t xml:space="preserve"> operator. Simple examples could include </w:t>
      </w:r>
      <m:oMath>
        <m:r>
          <w:rPr>
            <w:rFonts w:ascii="Cambria Math" w:hAnsi="Cambria Math"/>
          </w:rPr>
          <m:t>3 + 4 = 7</m:t>
        </m:r>
      </m:oMath>
      <w:r w:rsidRPr="002754E6">
        <w:t xml:space="preserve"> or </w:t>
      </w:r>
      <m:oMath>
        <m:r>
          <w:rPr>
            <w:rFonts w:ascii="Cambria Math" w:hAnsi="Cambria Math"/>
          </w:rPr>
          <m:t>x + y = 10</m:t>
        </m:r>
      </m:oMath>
      <w:r w:rsidRPr="002754E6">
        <w:t xml:space="preserve">. The inverse operation of addition is </w:t>
      </w:r>
      <w:r w:rsidRPr="002754E6">
        <w:rPr>
          <w:rStyle w:val="Characteremphasis"/>
        </w:rPr>
        <w:t>subtraction</w:t>
      </w:r>
      <w:r w:rsidRPr="002754E6">
        <w:t xml:space="preserve">.  </w:t>
      </w:r>
    </w:p>
    <w:p w14:paraId="2163B109" w14:textId="77777777" w:rsidR="00331946" w:rsidRPr="002754E6" w:rsidRDefault="00331946" w:rsidP="00331946">
      <w:pPr>
        <w:pStyle w:val="GlossaryDefinition"/>
      </w:pPr>
      <w:r w:rsidRPr="002754E6">
        <w:t xml:space="preserve">Addition may be defined more formally depending on the context. For example:  </w:t>
      </w:r>
    </w:p>
    <w:p w14:paraId="088B58ED" w14:textId="7E37DB2A" w:rsidR="00331946" w:rsidRPr="002754E6" w:rsidRDefault="00B66915" w:rsidP="00456971">
      <w:pPr>
        <w:pStyle w:val="GlossaryDefinitionbullets"/>
      </w:pPr>
      <w:r w:rsidRPr="002754E6">
        <w:t>f</w:t>
      </w:r>
      <w:r w:rsidR="00331946" w:rsidRPr="002754E6">
        <w:t xml:space="preserve">or natural numbers, addition may be defined in terms of counting  </w:t>
      </w:r>
    </w:p>
    <w:p w14:paraId="64DF277B" w14:textId="089080D8" w:rsidR="00331946" w:rsidRPr="002754E6" w:rsidRDefault="00B66915" w:rsidP="00331946">
      <w:pPr>
        <w:pStyle w:val="GlossaryDefinition"/>
        <w:numPr>
          <w:ilvl w:val="0"/>
          <w:numId w:val="24"/>
        </w:numPr>
      </w:pPr>
      <w:r w:rsidRPr="002754E6">
        <w:t>a</w:t>
      </w:r>
      <w:r w:rsidR="00331946" w:rsidRPr="002754E6">
        <w:t xml:space="preserve">ddition of real numbers may be modelled using lengths of joined, distinct line segments on a number line </w:t>
      </w:r>
    </w:p>
    <w:p w14:paraId="5FFA7A0A" w14:textId="2AAB916C" w:rsidR="00331946" w:rsidRPr="002754E6" w:rsidRDefault="00B66915" w:rsidP="00331946">
      <w:pPr>
        <w:pStyle w:val="GlossaryDefinition"/>
        <w:numPr>
          <w:ilvl w:val="0"/>
          <w:numId w:val="24"/>
        </w:numPr>
      </w:pPr>
      <w:r w:rsidRPr="002754E6">
        <w:t>f</w:t>
      </w:r>
      <w:r w:rsidR="00331946" w:rsidRPr="002754E6">
        <w:t xml:space="preserve">or sets, if </w:t>
      </w:r>
      <m:oMath>
        <m:r>
          <w:rPr>
            <w:rFonts w:ascii="Cambria Math" w:hAnsi="Cambria Math"/>
          </w:rPr>
          <m:t>n(A)</m:t>
        </m:r>
      </m:oMath>
      <w:r w:rsidR="00331946" w:rsidRPr="002754E6">
        <w:t xml:space="preserve"> represents the number of elements of a set </w:t>
      </w:r>
      <m:oMath>
        <m:r>
          <w:rPr>
            <w:rFonts w:ascii="Cambria Math" w:hAnsi="Cambria Math"/>
          </w:rPr>
          <m:t>A</m:t>
        </m:r>
      </m:oMath>
      <w:r w:rsidR="00331946" w:rsidRPr="002754E6">
        <w:t xml:space="preserve">, and sets </w:t>
      </w:r>
      <m:oMath>
        <m:r>
          <w:rPr>
            <w:rFonts w:ascii="Cambria Math" w:hAnsi="Cambria Math"/>
          </w:rPr>
          <m:t>A</m:t>
        </m:r>
      </m:oMath>
      <w:r w:rsidR="00331946" w:rsidRPr="002754E6">
        <w:t xml:space="preserve"> and </w:t>
      </w:r>
      <m:oMath>
        <m:r>
          <w:rPr>
            <w:rFonts w:ascii="Cambria Math" w:hAnsi="Cambria Math"/>
          </w:rPr>
          <m:t>B</m:t>
        </m:r>
      </m:oMath>
      <w:r w:rsidR="00331946" w:rsidRPr="002754E6">
        <w:t xml:space="preserve"> are disjoint sets (that is, they have no elements in common), then: </w:t>
      </w:r>
      <w:r w:rsidR="00331946" w:rsidRPr="002754E6">
        <w:br/>
      </w:r>
      <m:oMath>
        <m:r>
          <w:rPr>
            <w:rFonts w:ascii="Cambria Math" w:hAnsi="Cambria Math"/>
          </w:rPr>
          <m:t xml:space="preserve">n(A </m:t>
        </m:r>
        <m:r>
          <m:rPr>
            <m:sty m:val="p"/>
          </m:rPr>
          <w:rPr>
            <w:rFonts w:ascii="Cambria Math" w:hAnsi="Cambria Math"/>
          </w:rPr>
          <w:sym w:font="Symbol" w:char="F0C8"/>
        </m:r>
        <m:r>
          <m:rPr>
            <m:sty m:val="p"/>
          </m:rPr>
          <w:rPr>
            <w:rFonts w:ascii="Cambria Math" w:hAnsi="Cambria Math"/>
          </w:rPr>
          <m:t xml:space="preserve"> </m:t>
        </m:r>
        <m:r>
          <w:rPr>
            <w:rFonts w:ascii="Cambria Math" w:hAnsi="Cambria Math"/>
          </w:rPr>
          <m:t>B) = n(A) + n(B)</m:t>
        </m:r>
      </m:oMath>
      <w:r w:rsidR="00331946" w:rsidRPr="002754E6">
        <w:t xml:space="preserve">. </w:t>
      </w:r>
    </w:p>
    <w:p w14:paraId="61AB2B92" w14:textId="1AEAE8A6" w:rsidR="00331946" w:rsidRPr="002754E6" w:rsidRDefault="00912334" w:rsidP="00331946">
      <w:pPr>
        <w:pStyle w:val="GlossaryDefinition"/>
        <w:numPr>
          <w:ilvl w:val="0"/>
          <w:numId w:val="24"/>
        </w:numPr>
        <w:ind w:left="357" w:hanging="357"/>
      </w:pPr>
      <w:r>
        <w:t>t</w:t>
      </w:r>
      <w:r w:rsidR="00331946" w:rsidRPr="002754E6">
        <w:t xml:space="preserve">he addition of </w:t>
      </w:r>
      <w:r w:rsidR="00B66915" w:rsidRPr="002754E6">
        <w:t>2</w:t>
      </w:r>
      <w:r w:rsidR="00331946" w:rsidRPr="002754E6">
        <w:t xml:space="preserve"> fractions is defined by using a common denominator, for example: </w:t>
      </w:r>
      <m:oMath>
        <m:f>
          <m:fPr>
            <m:ctrlPr>
              <w:rPr>
                <w:rFonts w:ascii="Cambria Math" w:eastAsia="MS Gothic" w:hAnsi="Cambria Math" w:cstheme="minorHAnsi"/>
                <w:bCs/>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eastAsia="MS Gothic" w:hAnsi="Cambria Math" w:cstheme="minorHAnsi"/>
                <w:bCs/>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eastAsia="MS Gothic" w:hAnsi="Cambria Math" w:cstheme="minorHAnsi"/>
                <w:bCs/>
                <w:i/>
              </w:rPr>
            </m:ctrlPr>
          </m:fPr>
          <m:num>
            <m:r>
              <w:rPr>
                <w:rFonts w:ascii="Cambria Math" w:hAnsi="Cambria Math"/>
              </w:rPr>
              <m:t>3</m:t>
            </m:r>
          </m:num>
          <m:den>
            <m:r>
              <w:rPr>
                <w:rFonts w:ascii="Cambria Math" w:hAnsi="Cambria Math"/>
              </w:rPr>
              <m:t>12</m:t>
            </m:r>
          </m:den>
        </m:f>
        <m:r>
          <w:rPr>
            <w:rFonts w:ascii="Cambria Math" w:hAnsi="Cambria Math"/>
          </w:rPr>
          <m:t>+</m:t>
        </m:r>
        <m:f>
          <m:fPr>
            <m:ctrlPr>
              <w:rPr>
                <w:rFonts w:ascii="Cambria Math" w:eastAsia="MS Gothic" w:hAnsi="Cambria Math" w:cstheme="minorHAnsi"/>
                <w:bCs/>
                <w:i/>
              </w:rPr>
            </m:ctrlPr>
          </m:fPr>
          <m:num>
            <m:r>
              <w:rPr>
                <w:rFonts w:ascii="Cambria Math" w:hAnsi="Cambria Math"/>
              </w:rPr>
              <m:t>8</m:t>
            </m:r>
          </m:num>
          <m:den>
            <m:r>
              <w:rPr>
                <w:rFonts w:ascii="Cambria Math" w:hAnsi="Cambria Math"/>
              </w:rPr>
              <m:t>12</m:t>
            </m:r>
          </m:den>
        </m:f>
        <m:r>
          <w:rPr>
            <w:rFonts w:ascii="Cambria Math" w:hAnsi="Cambria Math"/>
          </w:rPr>
          <m:t>=</m:t>
        </m:r>
        <m:f>
          <m:fPr>
            <m:ctrlPr>
              <w:rPr>
                <w:rFonts w:ascii="Cambria Math" w:eastAsia="MS Gothic" w:hAnsi="Cambria Math" w:cstheme="minorHAnsi"/>
                <w:bCs/>
                <w:i/>
              </w:rPr>
            </m:ctrlPr>
          </m:fPr>
          <m:num>
            <m:r>
              <w:rPr>
                <w:rFonts w:ascii="Cambria Math" w:hAnsi="Cambria Math"/>
              </w:rPr>
              <m:t>11</m:t>
            </m:r>
          </m:num>
          <m:den>
            <m:r>
              <w:rPr>
                <w:rFonts w:ascii="Cambria Math" w:hAnsi="Cambria Math"/>
              </w:rPr>
              <m:t>12</m:t>
            </m:r>
          </m:den>
        </m:f>
        <m:r>
          <w:rPr>
            <w:rFonts w:ascii="Cambria Math" w:hAnsi="Cambria Math"/>
          </w:rPr>
          <m:t xml:space="preserve"> </m:t>
        </m:r>
      </m:oMath>
      <w:r w:rsidR="00331946" w:rsidRPr="002754E6">
        <w:t>.</w:t>
      </w:r>
    </w:p>
    <w:p w14:paraId="7EB36EDB" w14:textId="71779FE2" w:rsidR="00331946" w:rsidRPr="002754E6" w:rsidRDefault="00331946" w:rsidP="00873D03">
      <w:pPr>
        <w:pStyle w:val="GlossaryCross-Reference"/>
      </w:pPr>
      <w:r w:rsidRPr="002754E6">
        <w:t>See also: fraction, inverse operation</w:t>
      </w:r>
      <w:r w:rsidR="00B66915" w:rsidRPr="002754E6">
        <w:t>s</w:t>
      </w:r>
      <w:r w:rsidRPr="002754E6">
        <w:t>, number line, subtraction.</w:t>
      </w:r>
    </w:p>
    <w:p w14:paraId="44B0BA33" w14:textId="77777777" w:rsidR="00331946" w:rsidRPr="002754E6" w:rsidRDefault="00331946" w:rsidP="006C4DEA">
      <w:pPr>
        <w:pStyle w:val="GlossaryTerm"/>
      </w:pPr>
      <w:r w:rsidRPr="002754E6">
        <w:t>Addition facts</w:t>
      </w:r>
    </w:p>
    <w:p w14:paraId="4AE40D12" w14:textId="40EBF3E8" w:rsidR="00331946" w:rsidRPr="002754E6" w:rsidRDefault="00592079" w:rsidP="0054275E">
      <w:pPr>
        <w:pStyle w:val="GlossaryDefinition"/>
        <w:rPr>
          <w:b/>
          <w:bCs/>
          <w:sz w:val="24"/>
        </w:rPr>
      </w:pPr>
      <w:r w:rsidRPr="00E1259D">
        <w:rPr>
          <w:b/>
          <w:bCs/>
        </w:rPr>
        <w:t>Addition facts</w:t>
      </w:r>
      <w:r>
        <w:t xml:space="preserve"> are the</w:t>
      </w:r>
      <w:r w:rsidRPr="002754E6">
        <w:t xml:space="preserve"> </w:t>
      </w:r>
      <w:r w:rsidR="00331946" w:rsidRPr="002754E6">
        <w:t>results associated with the sums of pairs of natural numbers from 0 to 9. They are foundational to arithmetic.</w:t>
      </w:r>
    </w:p>
    <w:p w14:paraId="29D63D83" w14:textId="77777777" w:rsidR="00331946" w:rsidRPr="002754E6" w:rsidRDefault="00331946" w:rsidP="006C4DEA">
      <w:pPr>
        <w:pStyle w:val="GlossaryTerm"/>
      </w:pPr>
      <w:r w:rsidRPr="002754E6">
        <w:t>Additive</w:t>
      </w:r>
    </w:p>
    <w:p w14:paraId="1B02997E" w14:textId="799F19CB" w:rsidR="00331946" w:rsidRPr="002754E6" w:rsidRDefault="00592079" w:rsidP="0054275E">
      <w:pPr>
        <w:pStyle w:val="GlossaryDefinition"/>
        <w:rPr>
          <w:b/>
          <w:bCs/>
          <w:sz w:val="24"/>
        </w:rPr>
      </w:pPr>
      <w:r>
        <w:t xml:space="preserve">An </w:t>
      </w:r>
      <w:r w:rsidRPr="00E1259D">
        <w:rPr>
          <w:b/>
          <w:bCs/>
        </w:rPr>
        <w:t>additive</w:t>
      </w:r>
      <w:r>
        <w:t xml:space="preserve"> is a</w:t>
      </w:r>
      <w:r w:rsidR="00331946" w:rsidRPr="002754E6">
        <w:t xml:space="preserve"> situation or relationship that involves addition, subtraction or both</w:t>
      </w:r>
      <w:r>
        <w:t>:</w:t>
      </w:r>
      <w:r w:rsidR="00943BA2" w:rsidRPr="002754E6">
        <w:t xml:space="preserve"> for example,</w:t>
      </w:r>
      <w:r w:rsidR="00331946" w:rsidRPr="002754E6">
        <w:t xml:space="preserve"> giving change from a simple money transaction.</w:t>
      </w:r>
    </w:p>
    <w:p w14:paraId="4DC73484" w14:textId="77777777" w:rsidR="00331946" w:rsidRPr="002754E6" w:rsidRDefault="00331946" w:rsidP="006C4DEA">
      <w:pPr>
        <w:pStyle w:val="GlossaryTerm"/>
      </w:pPr>
      <w:r w:rsidRPr="002754E6">
        <w:t>Adjacent</w:t>
      </w:r>
    </w:p>
    <w:p w14:paraId="6E367934" w14:textId="55D6966A" w:rsidR="00331946" w:rsidRPr="002754E6" w:rsidRDefault="00331946" w:rsidP="00B50D8E">
      <w:pPr>
        <w:pStyle w:val="GlossaryDefinition"/>
      </w:pPr>
      <w:r w:rsidRPr="002754E6">
        <w:t xml:space="preserve">The term </w:t>
      </w:r>
      <w:r w:rsidRPr="002754E6">
        <w:rPr>
          <w:rStyle w:val="Characteremphasis"/>
        </w:rPr>
        <w:t>adjacent</w:t>
      </w:r>
      <w:r w:rsidRPr="002754E6">
        <w:t xml:space="preserve"> has several meanings depending on the mathematical context. For example, in a graph (network), </w:t>
      </w:r>
      <w:r w:rsidR="00847467" w:rsidRPr="002754E6">
        <w:t>2</w:t>
      </w:r>
      <w:r w:rsidRPr="002754E6">
        <w:t xml:space="preserve"> vertices (nodes) are adjacent if they are joined by an edge. In geometry, </w:t>
      </w:r>
      <w:r w:rsidR="00847467" w:rsidRPr="002754E6">
        <w:t>2</w:t>
      </w:r>
      <w:r w:rsidRPr="002754E6">
        <w:t xml:space="preserve"> lines are adjacent if they meet at a common vertex and </w:t>
      </w:r>
      <w:r w:rsidR="00847467" w:rsidRPr="002754E6">
        <w:t>2</w:t>
      </w:r>
      <w:r w:rsidRPr="002754E6">
        <w:t xml:space="preserve"> faces in a shape are said to be adjacent if they meet at a common edge. Two fractions are adjacent if the difference between these </w:t>
      </w:r>
      <w:r w:rsidR="00847467" w:rsidRPr="002754E6">
        <w:t>2</w:t>
      </w:r>
      <w:r w:rsidRPr="002754E6">
        <w:t xml:space="preserve"> fractions is a fraction with a unit numerator (a numerator of one)</w:t>
      </w:r>
      <w:r w:rsidR="00862702">
        <w:t>:</w:t>
      </w:r>
      <w:r w:rsidRPr="002754E6">
        <w:t xml:space="preserve"> for example</w:t>
      </w:r>
      <w:r w:rsidR="00847467" w:rsidRPr="002754E6">
        <w:t>,</w:t>
      </w:r>
      <w:r w:rsidRPr="002754E6">
        <w:t xml:space="preserve"> </w:t>
      </w:r>
      <m:oMath>
        <m:f>
          <m:fPr>
            <m:ctrlPr>
              <w:rPr>
                <w:rFonts w:ascii="Cambria Math" w:eastAsia="MS Gothic" w:hAnsi="Cambria Math" w:cstheme="minorHAnsi"/>
                <w:bCs/>
                <w:i/>
              </w:rPr>
            </m:ctrlPr>
          </m:fPr>
          <m:num>
            <m:r>
              <w:rPr>
                <w:rFonts w:ascii="Cambria Math" w:hAnsi="Cambria Math"/>
              </w:rPr>
              <m:t>1</m:t>
            </m:r>
          </m:num>
          <m:den>
            <m:r>
              <w:rPr>
                <w:rFonts w:ascii="Cambria Math" w:hAnsi="Cambria Math"/>
              </w:rPr>
              <m:t>3</m:t>
            </m:r>
          </m:den>
        </m:f>
        <m:r>
          <w:rPr>
            <w:rFonts w:ascii="Cambria Math" w:eastAsia="MS Gothic" w:hAnsi="Cambria Math" w:cstheme="minorHAnsi"/>
          </w:rPr>
          <m:t xml:space="preserve"> </m:t>
        </m:r>
      </m:oMath>
      <w:r w:rsidRPr="002754E6">
        <w:rPr>
          <w:bCs/>
        </w:rPr>
        <w:t xml:space="preserve">and </w:t>
      </w:r>
      <m:oMath>
        <m:f>
          <m:fPr>
            <m:ctrlPr>
              <w:rPr>
                <w:rFonts w:ascii="Cambria Math" w:eastAsia="MS Gothic" w:hAnsi="Cambria Math" w:cstheme="minorHAnsi"/>
                <w:bCs/>
                <w:i/>
              </w:rPr>
            </m:ctrlPr>
          </m:fPr>
          <m:num>
            <m:r>
              <w:rPr>
                <w:rFonts w:ascii="Cambria Math" w:hAnsi="Cambria Math"/>
              </w:rPr>
              <m:t>1</m:t>
            </m:r>
          </m:num>
          <m:den>
            <m:r>
              <w:rPr>
                <w:rFonts w:ascii="Cambria Math" w:hAnsi="Cambria Math"/>
              </w:rPr>
              <m:t>4</m:t>
            </m:r>
          </m:den>
        </m:f>
      </m:oMath>
      <w:r w:rsidRPr="002754E6">
        <w:rPr>
          <w:bCs/>
        </w:rPr>
        <w:t xml:space="preserve"> are adjacent since </w:t>
      </w:r>
      <w:r w:rsidRPr="002754E6">
        <w:t xml:space="preserve"> </w:t>
      </w:r>
      <m:oMath>
        <m:f>
          <m:fPr>
            <m:ctrlPr>
              <w:rPr>
                <w:rFonts w:ascii="Cambria Math" w:eastAsia="MS Gothic" w:hAnsi="Cambria Math" w:cstheme="minorHAnsi"/>
                <w:bCs/>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eastAsia="MS Gothic" w:hAnsi="Cambria Math" w:cstheme="minorHAnsi"/>
                <w:bCs/>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eastAsia="MS Gothic" w:hAnsi="Cambria Math" w:cstheme="minorHAnsi"/>
                <w:bCs/>
                <w:i/>
              </w:rPr>
            </m:ctrlPr>
          </m:fPr>
          <m:num>
            <m:r>
              <w:rPr>
                <w:rFonts w:ascii="Cambria Math" w:hAnsi="Cambria Math"/>
              </w:rPr>
              <m:t>4</m:t>
            </m:r>
          </m:num>
          <m:den>
            <m:r>
              <w:rPr>
                <w:rFonts w:ascii="Cambria Math" w:hAnsi="Cambria Math"/>
              </w:rPr>
              <m:t>12</m:t>
            </m:r>
          </m:den>
        </m:f>
        <m:r>
          <w:rPr>
            <w:rFonts w:ascii="Cambria Math" w:hAnsi="Cambria Math"/>
          </w:rPr>
          <m:t>-</m:t>
        </m:r>
        <m:f>
          <m:fPr>
            <m:ctrlPr>
              <w:rPr>
                <w:rFonts w:ascii="Cambria Math" w:eastAsia="MS Gothic" w:hAnsi="Cambria Math" w:cstheme="minorHAnsi"/>
                <w:bCs/>
                <w:i/>
              </w:rPr>
            </m:ctrlPr>
          </m:fPr>
          <m:num>
            <m:r>
              <w:rPr>
                <w:rFonts w:ascii="Cambria Math" w:hAnsi="Cambria Math"/>
              </w:rPr>
              <m:t>3</m:t>
            </m:r>
          </m:num>
          <m:den>
            <m:r>
              <w:rPr>
                <w:rFonts w:ascii="Cambria Math" w:hAnsi="Cambria Math"/>
              </w:rPr>
              <m:t>12</m:t>
            </m:r>
          </m:den>
        </m:f>
        <m:r>
          <w:rPr>
            <w:rFonts w:ascii="Cambria Math" w:hAnsi="Cambria Math"/>
          </w:rPr>
          <m:t>=</m:t>
        </m:r>
        <m:f>
          <m:fPr>
            <m:ctrlPr>
              <w:rPr>
                <w:rFonts w:ascii="Cambria Math" w:eastAsia="MS Gothic" w:hAnsi="Cambria Math" w:cstheme="minorHAnsi"/>
                <w:bCs/>
                <w:i/>
              </w:rPr>
            </m:ctrlPr>
          </m:fPr>
          <m:num>
            <m:r>
              <w:rPr>
                <w:rFonts w:ascii="Cambria Math" w:hAnsi="Cambria Math"/>
              </w:rPr>
              <m:t>1</m:t>
            </m:r>
          </m:num>
          <m:den>
            <m:r>
              <w:rPr>
                <w:rFonts w:ascii="Cambria Math" w:hAnsi="Cambria Math"/>
              </w:rPr>
              <m:t>12</m:t>
            </m:r>
          </m:den>
        </m:f>
      </m:oMath>
      <w:r w:rsidRPr="002754E6">
        <w:rPr>
          <w:bCs/>
        </w:rPr>
        <w:t>.</w:t>
      </w:r>
      <w:r w:rsidRPr="002754E6">
        <w:t xml:space="preserve"> </w:t>
      </w:r>
    </w:p>
    <w:p w14:paraId="0AA9FAC8" w14:textId="32029284" w:rsidR="00331946" w:rsidRPr="002754E6" w:rsidRDefault="00331946" w:rsidP="00873D03">
      <w:pPr>
        <w:pStyle w:val="GlossaryCross-Reference"/>
      </w:pPr>
      <w:r w:rsidRPr="002754E6">
        <w:t>See also: adjacent angle, edge, unit fraction.</w:t>
      </w:r>
    </w:p>
    <w:p w14:paraId="36068E3E" w14:textId="77777777" w:rsidR="00331946" w:rsidRPr="002754E6" w:rsidRDefault="00331946" w:rsidP="006C4DEA">
      <w:pPr>
        <w:pStyle w:val="GlossaryTerm"/>
      </w:pPr>
      <w:r w:rsidRPr="002754E6">
        <w:lastRenderedPageBreak/>
        <w:t>Adjacent angle</w:t>
      </w:r>
    </w:p>
    <w:p w14:paraId="348BB438" w14:textId="77777777" w:rsidR="00331946" w:rsidRPr="002754E6" w:rsidRDefault="00331946" w:rsidP="00E565F3">
      <w:pPr>
        <w:pStyle w:val="GlossaryDefinition"/>
        <w:keepNext/>
      </w:pPr>
      <w:r w:rsidRPr="002754E6">
        <w:t xml:space="preserve">Two angles at a point are called </w:t>
      </w:r>
      <w:r w:rsidRPr="002754E6">
        <w:rPr>
          <w:rStyle w:val="Characteremphasis"/>
        </w:rPr>
        <w:t xml:space="preserve">adjacent </w:t>
      </w:r>
      <w:r w:rsidRPr="002754E6">
        <w:t xml:space="preserve">if they share a common ray and a common vertex and lie on opposite sides of the common ray. In the diagram, the angles </w:t>
      </w:r>
      <w:r w:rsidRPr="002754E6">
        <w:rPr>
          <w:rFonts w:ascii="Cambria Math" w:hAnsi="Cambria Math" w:cs="Cambria Math"/>
        </w:rPr>
        <w:t>∠</w:t>
      </w:r>
      <w:r w:rsidRPr="002754E6">
        <w:rPr>
          <w:rStyle w:val="Characteremphasisitalic"/>
        </w:rPr>
        <w:t xml:space="preserve">AOC </w:t>
      </w:r>
      <w:r w:rsidRPr="002754E6">
        <w:t xml:space="preserve">and </w:t>
      </w:r>
      <w:r w:rsidRPr="002754E6">
        <w:rPr>
          <w:rFonts w:ascii="Cambria Math" w:hAnsi="Cambria Math" w:cs="Cambria Math"/>
        </w:rPr>
        <w:t>∠</w:t>
      </w:r>
      <w:r w:rsidRPr="002754E6">
        <w:rPr>
          <w:rStyle w:val="Characteremphasisitalic"/>
        </w:rPr>
        <w:t>BOC</w:t>
      </w:r>
      <w:r w:rsidRPr="002754E6">
        <w:rPr>
          <w:i/>
          <w:iCs/>
        </w:rPr>
        <w:t xml:space="preserve"> </w:t>
      </w:r>
      <w:r w:rsidRPr="002754E6">
        <w:t xml:space="preserve">are adjacent. </w:t>
      </w:r>
    </w:p>
    <w:p w14:paraId="6E8D9E0F" w14:textId="77777777" w:rsidR="00331946" w:rsidRPr="002754E6" w:rsidRDefault="00331946" w:rsidP="00B66915">
      <w:pPr>
        <w:jc w:val="center"/>
        <w:rPr>
          <w:lang w:val="en-AU"/>
        </w:rPr>
      </w:pPr>
      <w:r w:rsidRPr="002754E6">
        <w:rPr>
          <w:noProof/>
          <w:lang w:val="en-AU"/>
        </w:rPr>
        <mc:AlternateContent>
          <mc:Choice Requires="wpg">
            <w:drawing>
              <wp:inline distT="0" distB="0" distL="0" distR="0" wp14:anchorId="12B368AA" wp14:editId="07C30DBD">
                <wp:extent cx="1859280" cy="1276985"/>
                <wp:effectExtent l="0" t="0" r="26670" b="0"/>
                <wp:docPr id="167" name="Group 167"/>
                <wp:cNvGraphicFramePr/>
                <a:graphic xmlns:a="http://schemas.openxmlformats.org/drawingml/2006/main">
                  <a:graphicData uri="http://schemas.microsoft.com/office/word/2010/wordprocessingGroup">
                    <wpg:wgp>
                      <wpg:cNvGrpSpPr/>
                      <wpg:grpSpPr>
                        <a:xfrm>
                          <a:off x="0" y="0"/>
                          <a:ext cx="1859280" cy="1276985"/>
                          <a:chOff x="0" y="0"/>
                          <a:chExt cx="2075965" cy="1384599"/>
                        </a:xfrm>
                      </wpg:grpSpPr>
                      <wpg:grpSp>
                        <wpg:cNvPr id="166" name="Group 166"/>
                        <wpg:cNvGrpSpPr/>
                        <wpg:grpSpPr>
                          <a:xfrm>
                            <a:off x="0" y="0"/>
                            <a:ext cx="2075965" cy="1384599"/>
                            <a:chOff x="0" y="0"/>
                            <a:chExt cx="2075965" cy="1384599"/>
                          </a:xfrm>
                        </wpg:grpSpPr>
                        <pic:pic xmlns:pic="http://schemas.openxmlformats.org/drawingml/2006/picture">
                          <pic:nvPicPr>
                            <pic:cNvPr id="339" name="Picture 339" descr="http://www.australiancurriculum.edu.au/Image/fea08898-195b-42b7-9f06-544baf1818cb"/>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1376"/>
                              <a:ext cx="2075180" cy="1244600"/>
                            </a:xfrm>
                            <a:prstGeom prst="rect">
                              <a:avLst/>
                            </a:prstGeom>
                            <a:noFill/>
                            <a:ln>
                              <a:noFill/>
                            </a:ln>
                          </pic:spPr>
                        </pic:pic>
                        <wps:wsp>
                          <wps:cNvPr id="111" name="Text Box 111"/>
                          <wps:cNvSpPr txBox="1"/>
                          <wps:spPr>
                            <a:xfrm>
                              <a:off x="963706" y="134470"/>
                              <a:ext cx="274320" cy="281940"/>
                            </a:xfrm>
                            <a:prstGeom prst="rect">
                              <a:avLst/>
                            </a:prstGeom>
                            <a:noFill/>
                            <a:ln w="6350">
                              <a:noFill/>
                            </a:ln>
                          </wps:spPr>
                          <wps:txbx>
                            <w:txbxContent>
                              <w:p w14:paraId="07A0B805" w14:textId="77777777" w:rsidR="00331946" w:rsidRPr="000E3BAA" w:rsidRDefault="00331946" w:rsidP="0054275E">
                                <w:pPr>
                                  <w:rPr>
                                    <w:rStyle w:val="Characteremphasisitalic"/>
                                  </w:rPr>
                                </w:pPr>
                                <w:r w:rsidRPr="000E3BAA">
                                  <w:rPr>
                                    <w:rStyle w:val="Characteremphasisitalic"/>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Text Box 140"/>
                          <wps:cNvSpPr txBox="1"/>
                          <wps:spPr>
                            <a:xfrm>
                              <a:off x="1470212" y="1102659"/>
                              <a:ext cx="274320" cy="281940"/>
                            </a:xfrm>
                            <a:prstGeom prst="rect">
                              <a:avLst/>
                            </a:prstGeom>
                            <a:noFill/>
                            <a:ln w="6350">
                              <a:noFill/>
                            </a:ln>
                          </wps:spPr>
                          <wps:txbx>
                            <w:txbxContent>
                              <w:p w14:paraId="5E232ABD" w14:textId="77777777" w:rsidR="00331946" w:rsidRPr="00E1259D" w:rsidRDefault="00331946" w:rsidP="0054275E">
                                <w:pPr>
                                  <w:rPr>
                                    <w:rStyle w:val="Characteremphasisitalic"/>
                                  </w:rPr>
                                </w:pPr>
                                <w:r w:rsidRPr="00E1259D">
                                  <w:rPr>
                                    <w:rStyle w:val="Characteremphasisitalic"/>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Text Box 142"/>
                          <wps:cNvSpPr txBox="1"/>
                          <wps:spPr>
                            <a:xfrm>
                              <a:off x="1429871" y="690282"/>
                              <a:ext cx="274320" cy="281940"/>
                            </a:xfrm>
                            <a:prstGeom prst="rect">
                              <a:avLst/>
                            </a:prstGeom>
                            <a:noFill/>
                            <a:ln w="6350">
                              <a:noFill/>
                            </a:ln>
                          </wps:spPr>
                          <wps:txbx>
                            <w:txbxContent>
                              <w:p w14:paraId="4FA78338" w14:textId="77777777" w:rsidR="00331946" w:rsidRPr="00E1259D" w:rsidRDefault="00331946" w:rsidP="0054275E">
                                <w:pPr>
                                  <w:rPr>
                                    <w:rStyle w:val="Characteremphasisitalic"/>
                                  </w:rPr>
                                </w:pPr>
                                <w:r w:rsidRPr="00E1259D">
                                  <w:rPr>
                                    <w:rStyle w:val="Characteremphasisitalic"/>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Rectangle 144"/>
                          <wps:cNvSpPr/>
                          <wps:spPr>
                            <a:xfrm>
                              <a:off x="1538049" y="0"/>
                              <a:ext cx="162000" cy="2734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a:off x="1779494" y="502023"/>
                              <a:ext cx="162000" cy="2734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1913965" y="1004047"/>
                              <a:ext cx="162000" cy="2734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 name="Oval 96"/>
                        <wps:cNvSpPr/>
                        <wps:spPr>
                          <a:xfrm>
                            <a:off x="1160929" y="372035"/>
                            <a:ext cx="45719" cy="45719"/>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06"/>
                        <wps:cNvSpPr/>
                        <wps:spPr>
                          <a:xfrm>
                            <a:off x="1497106" y="694765"/>
                            <a:ext cx="45085" cy="4508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1604682" y="1102659"/>
                            <a:ext cx="45719" cy="45719"/>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2B368AA" id="Group 167" o:spid="_x0000_s1026" style="width:146.4pt;height:100.55pt;mso-position-horizontal-relative:char;mso-position-vertical-relative:line" coordsize="20759,1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">
                <v:group id="Group 166" o:spid="_x0000_s1027" style="position:absolute;width:20759;height:13845" coordsize="20759,1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9" o:spid="_x0000_s1028" type="#_x0000_t75" alt="http://www.australiancurriculum.edu.au/Image/fea08898-195b-42b7-9f06-544baf1818cb" style="position:absolute;top:313;width:20751;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">
                    <v:imagedata r:id="rId12" o:title="fea08898-195b-42b7-9f06-544baf1818cb"/>
                  </v:shape>
                  <v:shapetype id="_x0000_t202" coordsize="21600,21600" o:spt="202" path="m,l,21600r21600,l21600,xe">
                    <v:stroke joinstyle="miter"/>
                    <v:path gradientshapeok="t" o:connecttype="rect"/>
                  </v:shapetype>
                  <v:shape id="Text Box 111" o:spid="_x0000_s1029" type="#_x0000_t202" style="position:absolute;left:9637;top:1344;width:2743;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14:paraId="07A0B805" w14:textId="77777777" w:rsidR="00331946" w:rsidRPr="000E3BAA" w:rsidRDefault="00331946" w:rsidP="0054275E">
                          <w:pPr>
                            <w:rPr>
                              <w:rStyle w:val="Characteremphasisitalic"/>
                            </w:rPr>
                          </w:pPr>
                          <w:r w:rsidRPr="000E3BAA">
                            <w:rPr>
                              <w:rStyle w:val="Characteremphasisitalic"/>
                            </w:rPr>
                            <w:t>A</w:t>
                          </w:r>
                        </w:p>
                      </w:txbxContent>
                    </v:textbox>
                  </v:shape>
                  <v:shape id="Text Box 140" o:spid="_x0000_s1030" type="#_x0000_t202" style="position:absolute;left:14702;top:11026;width:2743;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14:paraId="5E232ABD" w14:textId="77777777" w:rsidR="00331946" w:rsidRPr="00E1259D" w:rsidRDefault="00331946" w:rsidP="0054275E">
                          <w:pPr>
                            <w:rPr>
                              <w:rStyle w:val="Characteremphasisitalic"/>
                            </w:rPr>
                          </w:pPr>
                          <w:r w:rsidRPr="00E1259D">
                            <w:rPr>
                              <w:rStyle w:val="Characteremphasisitalic"/>
                            </w:rPr>
                            <w:t>B</w:t>
                          </w:r>
                        </w:p>
                      </w:txbxContent>
                    </v:textbox>
                  </v:shape>
                  <v:shape id="Text Box 142" o:spid="_x0000_s1031" type="#_x0000_t202" style="position:absolute;left:14298;top:6902;width:2743;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gvwwAAANwAAAAPAAAAZHJzL2Rvd25yZXYueG1sRE9Li8Iw&#10;EL4v7H8Is+BtTS0q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YGCIL8MAAADcAAAADwAA&#10;AAAAAAAAAAAAAAAHAgAAZHJzL2Rvd25yZXYueG1sUEsFBgAAAAADAAMAtwAAAPcCAAAAAA==&#10;" filled="f" stroked="f" strokeweight=".5pt">
                    <v:textbox>
                      <w:txbxContent>
                        <w:p w14:paraId="4FA78338" w14:textId="77777777" w:rsidR="00331946" w:rsidRPr="00E1259D" w:rsidRDefault="00331946" w:rsidP="0054275E">
                          <w:pPr>
                            <w:rPr>
                              <w:rStyle w:val="Characteremphasisitalic"/>
                            </w:rPr>
                          </w:pPr>
                          <w:r w:rsidRPr="00E1259D">
                            <w:rPr>
                              <w:rStyle w:val="Characteremphasisitalic"/>
                            </w:rPr>
                            <w:t>C</w:t>
                          </w:r>
                        </w:p>
                      </w:txbxContent>
                    </v:textbox>
                  </v:shape>
                  <v:rect id="Rectangle 144" o:spid="_x0000_s1032" style="position:absolute;left:15380;width:1620;height:2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" fillcolor="white [3212]" strokecolor="white [3212]" strokeweight="2pt"/>
                  <v:rect id="Rectangle 145" o:spid="_x0000_s1033" style="position:absolute;left:17794;top:5020;width:1620;height:2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" fillcolor="white [3212]" strokecolor="white [3212]" strokeweight="2pt"/>
                  <v:rect id="Rectangle 146" o:spid="_x0000_s1034" style="position:absolute;left:19139;top:10040;width:1620;height:2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" fillcolor="white [3212]" strokecolor="white [3212]" strokeweight="2pt"/>
                </v:group>
                <v:oval id="Oval 96" o:spid="_x0000_s1035" style="position:absolute;left:11609;top:372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" fillcolor="#0099e3 [3204]" stroked="f" strokeweight="2pt"/>
                <v:oval id="Oval 106" o:spid="_x0000_s1036" style="position:absolute;left:14971;top:6947;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" fillcolor="#0099e3 [3204]" stroked="f" strokeweight="2pt"/>
                <v:oval id="Oval 109" o:spid="_x0000_s1037" style="position:absolute;left:16046;top:11026;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" fillcolor="#0099e3 [3204]" stroked="f" strokeweight="2pt"/>
                <w10:anchorlock/>
              </v:group>
            </w:pict>
          </mc:Fallback>
        </mc:AlternateContent>
      </w:r>
    </w:p>
    <w:p w14:paraId="49F59DDC" w14:textId="77777777" w:rsidR="00331946" w:rsidRPr="002754E6" w:rsidRDefault="00331946" w:rsidP="006C4DEA">
      <w:pPr>
        <w:pStyle w:val="GlossaryTerm"/>
      </w:pPr>
      <w:r w:rsidRPr="002754E6">
        <w:t>Algebra</w:t>
      </w:r>
    </w:p>
    <w:p w14:paraId="66C5B063" w14:textId="77777777" w:rsidR="0054275E" w:rsidRPr="002754E6" w:rsidRDefault="00331946" w:rsidP="00331946">
      <w:pPr>
        <w:pStyle w:val="GlossaryDefinition"/>
      </w:pPr>
      <w:r w:rsidRPr="002754E6">
        <w:rPr>
          <w:rStyle w:val="Characteremphasis"/>
        </w:rPr>
        <w:t>Algebra</w:t>
      </w:r>
      <w:r w:rsidRPr="002754E6">
        <w:t xml:space="preserve"> may be considered as the process of </w:t>
      </w:r>
      <w:r w:rsidRPr="00E1259D">
        <w:t>manipulating</w:t>
      </w:r>
      <w:r w:rsidRPr="002754E6">
        <w:t> variables and constants in a mathematical expression according to fixed laws, properties or rules (for example, simplifying an expression or solving an equation). Alternatively, algebra may refer more broadly to a </w:t>
      </w:r>
      <w:r w:rsidRPr="00E1259D">
        <w:t>mathematical structure</w:t>
      </w:r>
      <w:r w:rsidRPr="002754E6">
        <w:t> whose elements and operations satisfy a given </w:t>
      </w:r>
      <w:r w:rsidRPr="00E1259D">
        <w:t>collection of laws, and the abstract study of this structure</w:t>
      </w:r>
      <w:r w:rsidRPr="002754E6">
        <w:t xml:space="preserve">.  </w:t>
      </w:r>
    </w:p>
    <w:p w14:paraId="6EB5D6DD" w14:textId="27BBB2C3" w:rsidR="00331946" w:rsidRPr="002754E6" w:rsidRDefault="00331946" w:rsidP="00873D03">
      <w:pPr>
        <w:pStyle w:val="GlossaryCross-Reference"/>
      </w:pPr>
      <w:r w:rsidRPr="002754E6">
        <w:t>See also: algebraic expression, algebraic term, variable.</w:t>
      </w:r>
    </w:p>
    <w:p w14:paraId="5100C33C" w14:textId="77777777" w:rsidR="00331946" w:rsidRPr="002754E6" w:rsidRDefault="00331946" w:rsidP="006C4DEA">
      <w:pPr>
        <w:pStyle w:val="GlossaryTerm"/>
      </w:pPr>
      <w:r w:rsidRPr="002754E6">
        <w:t>Algebraically</w:t>
      </w:r>
    </w:p>
    <w:p w14:paraId="254EC4D1" w14:textId="5058E321" w:rsidR="00331946" w:rsidRPr="002754E6" w:rsidRDefault="00331946" w:rsidP="006C4DEA">
      <w:pPr>
        <w:pStyle w:val="GlossaryDefinition"/>
        <w:rPr>
          <w:rStyle w:val="Characteremphasis"/>
        </w:rPr>
      </w:pPr>
      <w:r w:rsidRPr="002754E6">
        <w:t>Carrying out a process symbolically using variables, constants, operations and rules</w:t>
      </w:r>
      <w:r w:rsidR="00592079">
        <w:t xml:space="preserve"> is carrying it out </w:t>
      </w:r>
      <w:r w:rsidR="00592079" w:rsidRPr="00E1259D">
        <w:rPr>
          <w:b/>
          <w:bCs/>
        </w:rPr>
        <w:t>alg</w:t>
      </w:r>
      <w:r w:rsidR="000E3BAA">
        <w:rPr>
          <w:b/>
          <w:bCs/>
        </w:rPr>
        <w:t>e</w:t>
      </w:r>
      <w:r w:rsidR="00592079" w:rsidRPr="00E1259D">
        <w:rPr>
          <w:b/>
          <w:bCs/>
        </w:rPr>
        <w:t>braically</w:t>
      </w:r>
      <w:r w:rsidRPr="002754E6">
        <w:t>.</w:t>
      </w:r>
    </w:p>
    <w:p w14:paraId="59E14E9B" w14:textId="77777777" w:rsidR="00331946" w:rsidRPr="002754E6" w:rsidRDefault="00331946" w:rsidP="006C4DEA">
      <w:pPr>
        <w:pStyle w:val="GlossaryTerm"/>
      </w:pPr>
      <w:r w:rsidRPr="002754E6">
        <w:t>Algebraic expression</w:t>
      </w:r>
    </w:p>
    <w:p w14:paraId="3391717E" w14:textId="77777777" w:rsidR="00331946" w:rsidRPr="002754E6" w:rsidRDefault="00331946" w:rsidP="00331946">
      <w:pPr>
        <w:pStyle w:val="GlossaryDefinition"/>
      </w:pPr>
      <w:r w:rsidRPr="002754E6">
        <w:t xml:space="preserve">An </w:t>
      </w:r>
      <w:r w:rsidRPr="002754E6">
        <w:rPr>
          <w:rStyle w:val="Characteremphasis"/>
        </w:rPr>
        <w:t>algebraic</w:t>
      </w:r>
      <w:r w:rsidRPr="002754E6">
        <w:t xml:space="preserve"> </w:t>
      </w:r>
      <w:r w:rsidRPr="002754E6">
        <w:rPr>
          <w:rStyle w:val="Characteremphasis"/>
        </w:rPr>
        <w:t>expression</w:t>
      </w:r>
      <w:r w:rsidRPr="002754E6">
        <w:t xml:space="preserve"> is formed by combining numbers and algebraic symbols using arithmetic operations. The expression is constructed unambiguously according to the conventions and rules of algebra. For example, </w:t>
      </w:r>
      <m:oMath>
        <m:sSup>
          <m:sSupPr>
            <m:ctrlPr>
              <w:rPr>
                <w:rFonts w:ascii="Cambria Math" w:hAnsi="Cambria Math"/>
              </w:rPr>
            </m:ctrlPr>
          </m:sSupPr>
          <m:e>
            <m:r>
              <w:rPr>
                <w:rFonts w:ascii="Cambria Math" w:hAnsi="Cambria Math"/>
              </w:rPr>
              <m:t>a</m:t>
            </m:r>
          </m:e>
          <m:sup>
            <m:r>
              <m:rPr>
                <m:sty m:val="p"/>
              </m:rPr>
              <w:rPr>
                <w:rFonts w:ascii="Cambria Math" w:hAnsi="Cambria Math"/>
              </w:rPr>
              <m:t>2</m:t>
            </m:r>
          </m:sup>
        </m:sSup>
        <m:r>
          <m:rPr>
            <m:sty m:val="p"/>
          </m:rPr>
          <w:rPr>
            <w:rFonts w:ascii="Cambria Math" w:hAnsi="Cambria Math"/>
          </w:rPr>
          <m:t>+3</m:t>
        </m:r>
        <m:r>
          <w:rPr>
            <w:rFonts w:ascii="Cambria Math" w:hAnsi="Cambria Math"/>
          </w:rPr>
          <m:t>ab</m:t>
        </m:r>
        <m:r>
          <m:rPr>
            <m:sty m:val="p"/>
          </m:rPr>
          <w:rPr>
            <w:rFonts w:ascii="Cambria Math" w:hAnsi="Cambria Math"/>
          </w:rPr>
          <m:t>-2</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oMath>
      <w:r w:rsidRPr="002754E6">
        <w:t xml:space="preserve"> is an algebraic expression, while </w:t>
      </w:r>
      <m:oMath>
        <m:r>
          <m:rPr>
            <m:sty m:val="p"/>
          </m:rPr>
          <w:rPr>
            <w:rFonts w:ascii="Cambria Math" w:hAnsi="Cambria Math"/>
          </w:rPr>
          <m:t>2</m:t>
        </m:r>
        <m:r>
          <w:rPr>
            <w:rFonts w:ascii="Cambria Math" w:hAnsi="Cambria Math"/>
          </w:rPr>
          <m:t>x</m:t>
        </m:r>
        <m:r>
          <m:rPr>
            <m:sty m:val="p"/>
          </m:rPr>
          <w:rPr>
            <w:rFonts w:ascii="Cambria Math" w:hAnsi="Cambria Math"/>
          </w:rPr>
          <m:t>+ ÷3</m:t>
        </m:r>
      </m:oMath>
      <w:r w:rsidRPr="002754E6">
        <w:t xml:space="preserve"> is not a properly formed expression.</w:t>
      </w:r>
    </w:p>
    <w:p w14:paraId="6DBBB8CD" w14:textId="77777777" w:rsidR="00331946" w:rsidRPr="002754E6" w:rsidRDefault="00331946" w:rsidP="006C4DEA">
      <w:pPr>
        <w:pStyle w:val="GlossaryTerm"/>
      </w:pPr>
      <w:r w:rsidRPr="002754E6">
        <w:t>Algebraic fraction</w:t>
      </w:r>
    </w:p>
    <w:p w14:paraId="55AD7BFE" w14:textId="77777777" w:rsidR="00331946" w:rsidRPr="002754E6" w:rsidRDefault="00331946" w:rsidP="00331946">
      <w:pPr>
        <w:pStyle w:val="GlossaryDefinition"/>
      </w:pPr>
      <w:r w:rsidRPr="002754E6">
        <w:t xml:space="preserve">An </w:t>
      </w:r>
      <w:r w:rsidRPr="002754E6">
        <w:rPr>
          <w:rStyle w:val="Characteremphasis"/>
        </w:rPr>
        <w:t>algebraic</w:t>
      </w:r>
      <w:r w:rsidRPr="002754E6">
        <w:t xml:space="preserve"> </w:t>
      </w:r>
      <w:r w:rsidRPr="002754E6">
        <w:rPr>
          <w:rStyle w:val="Characteremphasis"/>
        </w:rPr>
        <w:t>fraction</w:t>
      </w:r>
      <w:r w:rsidRPr="002754E6">
        <w:t xml:space="preserve"> is a fraction in which both the numerator and denominator are algebraic expressions. For example, </w:t>
      </w:r>
      <m:oMath>
        <m:f>
          <m:fPr>
            <m:ctrlPr>
              <w:rPr>
                <w:rFonts w:ascii="Cambria Math" w:hAnsi="Cambria Math"/>
              </w:rPr>
            </m:ctrlPr>
          </m:fPr>
          <m:num>
            <m:r>
              <w:rPr>
                <w:rFonts w:ascii="Cambria Math" w:hAnsi="Cambria Math"/>
              </w:rPr>
              <m:t>2x</m:t>
            </m:r>
          </m:num>
          <m:den>
            <m:r>
              <m:rPr>
                <m:sty m:val="p"/>
              </m:rPr>
              <w:rPr>
                <w:rFonts w:ascii="Cambria Math" w:hAnsi="Cambria Math"/>
              </w:rPr>
              <m:t>y</m:t>
            </m:r>
          </m:den>
        </m:f>
      </m:oMath>
      <w:r w:rsidRPr="002754E6">
        <w:t xml:space="preserve">  and </w:t>
      </w:r>
      <m:oMath>
        <m:f>
          <m:fPr>
            <m:ctrlPr>
              <w:rPr>
                <w:rFonts w:ascii="Cambria Math" w:hAnsi="Cambria Math"/>
              </w:rPr>
            </m:ctrlPr>
          </m:fPr>
          <m:num>
            <m:rad>
              <m:radPr>
                <m:degHide m:val="1"/>
                <m:ctrlPr>
                  <w:rPr>
                    <w:rFonts w:ascii="Cambria Math" w:hAnsi="Cambria Math"/>
                    <w:i/>
                  </w:rPr>
                </m:ctrlPr>
              </m:radPr>
              <m:deg/>
              <m:e>
                <m:r>
                  <w:rPr>
                    <w:rFonts w:ascii="Cambria Math" w:hAnsi="Cambria Math"/>
                  </w:rPr>
                  <m:t>a</m:t>
                </m:r>
              </m:e>
            </m:rad>
          </m:num>
          <m:den>
            <m:r>
              <m:rPr>
                <m:sty m:val="p"/>
              </m:rPr>
              <w:rPr>
                <w:rFonts w:ascii="Cambria Math" w:hAnsi="Cambria Math"/>
              </w:rPr>
              <m:t>3</m:t>
            </m:r>
          </m:den>
        </m:f>
      </m:oMath>
      <w:r w:rsidRPr="002754E6">
        <w:t xml:space="preserve"> are algebraic fractions. </w:t>
      </w:r>
    </w:p>
    <w:p w14:paraId="7B7AB249" w14:textId="77777777" w:rsidR="00331946" w:rsidRPr="002754E6" w:rsidRDefault="00331946" w:rsidP="006C4DEA">
      <w:pPr>
        <w:pStyle w:val="GlossaryTerm"/>
      </w:pPr>
      <w:r w:rsidRPr="002754E6">
        <w:t>Algebraic term</w:t>
      </w:r>
    </w:p>
    <w:p w14:paraId="3029C438" w14:textId="77777777" w:rsidR="00B56A88" w:rsidRPr="002754E6" w:rsidRDefault="00331946" w:rsidP="00331946">
      <w:pPr>
        <w:pStyle w:val="GlossaryDefinition"/>
      </w:pPr>
      <w:r w:rsidRPr="002754E6">
        <w:t xml:space="preserve">An </w:t>
      </w:r>
      <w:r w:rsidRPr="002754E6">
        <w:rPr>
          <w:rStyle w:val="Characteremphasis"/>
        </w:rPr>
        <w:t>algebraic term</w:t>
      </w:r>
      <w:r w:rsidRPr="002754E6">
        <w:t xml:space="preserve"> is a simple algebraic expression that is often combined with other terms using operations, to form a more complicated algebraic expression. For example, </w:t>
      </w:r>
      <m:oMath>
        <m:r>
          <m:rPr>
            <m:sty m:val="p"/>
          </m:rPr>
          <w:rPr>
            <w:rFonts w:ascii="Cambria Math" w:hAnsi="Cambria Math"/>
          </w:rPr>
          <m:t>5</m:t>
        </m:r>
        <m:r>
          <w:rPr>
            <w:rFonts w:ascii="Cambria Math" w:hAnsi="Cambria Math"/>
          </w:rPr>
          <m:t>x</m:t>
        </m:r>
      </m:oMath>
      <w:r w:rsidRPr="002754E6">
        <w:t xml:space="preserve"> and </w:t>
      </w:r>
      <m:oMath>
        <m:r>
          <m:rPr>
            <m:sty m:val="p"/>
          </m:rPr>
          <w:rPr>
            <w:rFonts w:ascii="Cambria Math" w:hAnsi="Cambria Math"/>
          </w:rPr>
          <m:t>(3</m:t>
        </m:r>
        <m:r>
          <w:rPr>
            <w:rFonts w:ascii="Cambria Math" w:hAnsi="Cambria Math"/>
          </w:rPr>
          <m:t>x</m:t>
        </m:r>
        <m:r>
          <m:rPr>
            <m:sty m:val="p"/>
          </m:rPr>
          <w:rPr>
            <w:rFonts w:ascii="Cambria Math" w:hAnsi="Cambria Math"/>
          </w:rPr>
          <m:t>+2)</m:t>
        </m:r>
      </m:oMath>
      <w:r w:rsidRPr="002754E6">
        <w:t xml:space="preserve"> are terms of the quadratic expression </w:t>
      </w:r>
      <m:oMath>
        <m:r>
          <m:rPr>
            <m:sty m:val="p"/>
          </m:rPr>
          <w:rPr>
            <w:rFonts w:ascii="Cambria Math" w:hAnsi="Cambria Math"/>
          </w:rPr>
          <m:t>5</m:t>
        </m:r>
        <m:r>
          <w:rPr>
            <w:rFonts w:ascii="Cambria Math" w:hAnsi="Cambria Math"/>
          </w:rPr>
          <m:t>x</m:t>
        </m:r>
        <m:r>
          <m:rPr>
            <m:sty m:val="p"/>
          </m:rPr>
          <w:rPr>
            <w:rFonts w:ascii="Cambria Math" w:hAnsi="Cambria Math"/>
          </w:rPr>
          <m:t>(3</m:t>
        </m:r>
        <m:r>
          <w:rPr>
            <w:rFonts w:ascii="Cambria Math" w:hAnsi="Cambria Math"/>
          </w:rPr>
          <m:t>x</m:t>
        </m:r>
        <m:r>
          <m:rPr>
            <m:sty m:val="p"/>
          </m:rPr>
          <w:rPr>
            <w:rFonts w:ascii="Cambria Math" w:hAnsi="Cambria Math"/>
          </w:rPr>
          <m:t>+2)</m:t>
        </m:r>
      </m:oMath>
      <w:r w:rsidRPr="002754E6">
        <w:t xml:space="preserve">, while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oMath>
      <w:r w:rsidRPr="002754E6">
        <w:t xml:space="preserve"> and  </w:t>
      </w:r>
      <m:oMath>
        <m:f>
          <m:fPr>
            <m:ctrlPr>
              <w:rPr>
                <w:rFonts w:ascii="Cambria Math" w:hAnsi="Cambria Math"/>
              </w:rPr>
            </m:ctrlPr>
          </m:fPr>
          <m:num>
            <m:r>
              <w:rPr>
                <w:rFonts w:ascii="Cambria Math" w:hAnsi="Cambria Math"/>
              </w:rPr>
              <m:t>5</m:t>
            </m:r>
          </m:num>
          <m:den>
            <m:r>
              <w:rPr>
                <w:rFonts w:ascii="Cambria Math" w:hAnsi="Cambria Math"/>
              </w:rPr>
              <m:t>x</m:t>
            </m:r>
          </m:den>
        </m:f>
      </m:oMath>
      <w:r w:rsidRPr="002754E6">
        <w:t xml:space="preserve">  are terms of the expression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w:rPr>
            <w:rFonts w:ascii="Cambria Math" w:hAnsi="Cambria Math"/>
          </w:rPr>
          <m:t>+</m:t>
        </m:r>
        <m:f>
          <m:fPr>
            <m:ctrlPr>
              <w:rPr>
                <w:rFonts w:ascii="Cambria Math" w:hAnsi="Cambria Math"/>
              </w:rPr>
            </m:ctrlPr>
          </m:fPr>
          <m:num>
            <m:r>
              <w:rPr>
                <w:rFonts w:ascii="Cambria Math" w:hAnsi="Cambria Math"/>
              </w:rPr>
              <m:t>5</m:t>
            </m:r>
          </m:num>
          <m:den>
            <m:r>
              <w:rPr>
                <w:rFonts w:ascii="Cambria Math" w:hAnsi="Cambria Math"/>
              </w:rPr>
              <m:t>x</m:t>
            </m:r>
          </m:den>
        </m:f>
      </m:oMath>
      <w:r w:rsidRPr="002754E6">
        <w:t xml:space="preserve"> .</w:t>
      </w:r>
    </w:p>
    <w:p w14:paraId="2D1693C1" w14:textId="2BBA5791" w:rsidR="00331946" w:rsidRPr="002754E6" w:rsidRDefault="00331946" w:rsidP="00873D03">
      <w:pPr>
        <w:pStyle w:val="GlossaryCross-Reference"/>
      </w:pPr>
      <w:r w:rsidRPr="002754E6">
        <w:t>See also: algebraic expression, quadratic expression.</w:t>
      </w:r>
    </w:p>
    <w:p w14:paraId="562F290E" w14:textId="77777777" w:rsidR="00331946" w:rsidRPr="002754E6" w:rsidRDefault="00331946" w:rsidP="006C4DEA">
      <w:pPr>
        <w:pStyle w:val="GlossaryTerm"/>
      </w:pPr>
      <w:r w:rsidRPr="002754E6">
        <w:t>Algorithm</w:t>
      </w:r>
    </w:p>
    <w:p w14:paraId="6A46E509" w14:textId="326AE149" w:rsidR="00331946" w:rsidRDefault="00331946" w:rsidP="00331946">
      <w:pPr>
        <w:pStyle w:val="GlossaryDefinition"/>
      </w:pPr>
      <w:r w:rsidRPr="002754E6">
        <w:t xml:space="preserve">An </w:t>
      </w:r>
      <w:r w:rsidRPr="002754E6">
        <w:rPr>
          <w:rStyle w:val="Characteremphasis"/>
        </w:rPr>
        <w:t>algorithm</w:t>
      </w:r>
      <w:r w:rsidRPr="002754E6">
        <w:t xml:space="preserve"> is a process that can be carried out systematically, using a well-defined set of instructions, to perform a particular task or solve a type of problem. Examples of mathematical algorithms include processes for tasks such as ordering a set of numbers from smallest to largest, multiplying many-digit decimal numbers, factorising linear expressions, determining which of </w:t>
      </w:r>
      <w:r w:rsidR="002B2387" w:rsidRPr="002754E6">
        <w:t>2</w:t>
      </w:r>
      <w:r w:rsidRPr="002754E6">
        <w:t xml:space="preserve"> fractions is larger, bisecting an angle, or calculating the mean of a set of numbers.</w:t>
      </w:r>
      <w:r w:rsidRPr="002754E6">
        <w:rPr>
          <w:rStyle w:val="Characteremphasis"/>
        </w:rPr>
        <w:t xml:space="preserve"> </w:t>
      </w:r>
    </w:p>
    <w:p w14:paraId="49518184" w14:textId="77777777" w:rsidR="00D57455" w:rsidRPr="00D57455" w:rsidRDefault="00D57455" w:rsidP="00D57455">
      <w:pPr>
        <w:rPr>
          <w:lang w:val="en-AU"/>
        </w:rPr>
      </w:pPr>
    </w:p>
    <w:p w14:paraId="3CCD7A23" w14:textId="77777777" w:rsidR="00331946" w:rsidRPr="002754E6" w:rsidRDefault="00331946" w:rsidP="006C4DEA">
      <w:pPr>
        <w:pStyle w:val="GlossaryTerm"/>
      </w:pPr>
      <w:r w:rsidRPr="002754E6">
        <w:t>Algorithmic thinking</w:t>
      </w:r>
    </w:p>
    <w:p w14:paraId="4EC2B424" w14:textId="77777777" w:rsidR="002B2387" w:rsidRPr="002754E6" w:rsidRDefault="00331946" w:rsidP="00331946">
      <w:pPr>
        <w:pStyle w:val="GlossaryDefinition"/>
      </w:pPr>
      <w:r w:rsidRPr="002754E6">
        <w:rPr>
          <w:rStyle w:val="Characteremphasis"/>
        </w:rPr>
        <w:t>Algorithmic thinking</w:t>
      </w:r>
      <w:r w:rsidRPr="002754E6">
        <w:t xml:space="preserve"> is the type of thinking required to design, test and evaluate problem-solving processes in a systematic way, using algorithms. </w:t>
      </w:r>
    </w:p>
    <w:p w14:paraId="31D371D3" w14:textId="24AE5369" w:rsidR="00331946" w:rsidRPr="002754E6" w:rsidRDefault="00331946" w:rsidP="00873D03">
      <w:pPr>
        <w:pStyle w:val="GlossaryCross-Reference"/>
      </w:pPr>
      <w:r w:rsidRPr="002754E6">
        <w:t>See also: algorithm.</w:t>
      </w:r>
    </w:p>
    <w:p w14:paraId="17C26EB7" w14:textId="77777777" w:rsidR="00331946" w:rsidRPr="002754E6" w:rsidRDefault="00331946" w:rsidP="006C4DEA">
      <w:pPr>
        <w:pStyle w:val="GlossaryTerm"/>
      </w:pPr>
      <w:r w:rsidRPr="002754E6">
        <w:t>Allied angle</w:t>
      </w:r>
    </w:p>
    <w:p w14:paraId="191E2BC3" w14:textId="77777777" w:rsidR="00331946" w:rsidRPr="002754E6" w:rsidRDefault="00331946" w:rsidP="00873D03">
      <w:pPr>
        <w:pStyle w:val="GlossaryCross-Reference"/>
      </w:pPr>
      <w:r w:rsidRPr="002754E6">
        <w:t>See: co-interior angle.</w:t>
      </w:r>
    </w:p>
    <w:p w14:paraId="497F096B" w14:textId="6896739B" w:rsidR="00331946" w:rsidRPr="002754E6" w:rsidRDefault="00331946" w:rsidP="006C4DEA">
      <w:pPr>
        <w:pStyle w:val="GlossaryTerm"/>
      </w:pPr>
      <w:r w:rsidRPr="002754E6">
        <w:t xml:space="preserve">Alternate </w:t>
      </w:r>
      <w:r w:rsidR="002B2387" w:rsidRPr="002754E6">
        <w:t>a</w:t>
      </w:r>
      <w:r w:rsidRPr="002754E6">
        <w:t>ngle</w:t>
      </w:r>
    </w:p>
    <w:p w14:paraId="76AE9F18" w14:textId="6EDDF96B" w:rsidR="00331946" w:rsidRPr="002754E6" w:rsidRDefault="00331946" w:rsidP="00331946">
      <w:pPr>
        <w:pStyle w:val="GlossaryDefinition"/>
      </w:pPr>
      <w:r w:rsidRPr="002754E6">
        <w:t xml:space="preserve">Consider a transversal (line) intersecting a pair of lines (which may or may not be parallel). Angles </w:t>
      </w:r>
      <w:r w:rsidR="002B2387" w:rsidRPr="002754E6">
        <w:t xml:space="preserve">that </w:t>
      </w:r>
      <w:r w:rsidRPr="002754E6">
        <w:t xml:space="preserve">are formed at the intersection of these lines with the transversal, within the two lines, and on opposite sides of the transversal, are called </w:t>
      </w:r>
      <w:r w:rsidRPr="00E1259D">
        <w:rPr>
          <w:rStyle w:val="Characteremphasis"/>
        </w:rPr>
        <w:t xml:space="preserve">alternate </w:t>
      </w:r>
      <w:r w:rsidRPr="002754E6">
        <w:rPr>
          <w:rStyle w:val="Characteremphasis"/>
        </w:rPr>
        <w:t>angles</w:t>
      </w:r>
      <w:r w:rsidRPr="002754E6">
        <w:t xml:space="preserve">. </w:t>
      </w:r>
    </w:p>
    <w:p w14:paraId="1E79AA32" w14:textId="707E8500" w:rsidR="00331946" w:rsidRPr="002754E6" w:rsidRDefault="00331946" w:rsidP="00E1259D">
      <w:pPr>
        <w:pStyle w:val="GlossaryDefinition"/>
      </w:pPr>
      <w:r w:rsidRPr="002754E6">
        <w:t xml:space="preserve">An example of </w:t>
      </w:r>
      <w:r w:rsidR="002B2387" w:rsidRPr="002754E6">
        <w:t>2</w:t>
      </w:r>
      <w:r w:rsidRPr="002754E6">
        <w:t xml:space="preserve"> alternate angles are the angles </w:t>
      </w:r>
      <m:oMath>
        <m:r>
          <w:rPr>
            <w:rStyle w:val="Characteremphasisitalic"/>
            <w:rFonts w:ascii="Cambria Math" w:hAnsi="Cambria Math"/>
          </w:rPr>
          <m:t>a</m:t>
        </m:r>
      </m:oMath>
      <w:r w:rsidRPr="002754E6">
        <w:t xml:space="preserve"> and </w:t>
      </w:r>
      <m:oMath>
        <m:r>
          <w:rPr>
            <w:rStyle w:val="Characteremphasisitalic"/>
            <w:rFonts w:ascii="Cambria Math" w:hAnsi="Cambria Math"/>
          </w:rPr>
          <m:t>d</m:t>
        </m:r>
      </m:oMath>
      <w:r w:rsidRPr="002754E6">
        <w:t xml:space="preserve"> in the following diagram</w:t>
      </w:r>
      <w:r w:rsidR="002B2387" w:rsidRPr="002754E6">
        <w:t>.</w:t>
      </w:r>
    </w:p>
    <w:p w14:paraId="0989EC92" w14:textId="40C137BA" w:rsidR="00331946" w:rsidRPr="002754E6" w:rsidRDefault="00331946" w:rsidP="00E1259D">
      <w:pPr>
        <w:pStyle w:val="Diagramcentred"/>
        <w:rPr>
          <w:lang w:val="en-AU"/>
        </w:rPr>
      </w:pPr>
      <w:r w:rsidRPr="002754E6">
        <w:rPr>
          <w:noProof/>
          <w:lang w:val="en-AU"/>
        </w:rPr>
        <mc:AlternateContent>
          <mc:Choice Requires="wpg">
            <w:drawing>
              <wp:inline distT="0" distB="0" distL="0" distR="0" wp14:anchorId="60F2C62D" wp14:editId="5CA9A73B">
                <wp:extent cx="2131930" cy="1119018"/>
                <wp:effectExtent l="0" t="0" r="14605" b="24130"/>
                <wp:docPr id="48" name="Group 48"/>
                <wp:cNvGraphicFramePr/>
                <a:graphic xmlns:a="http://schemas.openxmlformats.org/drawingml/2006/main">
                  <a:graphicData uri="http://schemas.microsoft.com/office/word/2010/wordprocessingGroup">
                    <wpg:wgp>
                      <wpg:cNvGrpSpPr/>
                      <wpg:grpSpPr>
                        <a:xfrm>
                          <a:off x="0" y="0"/>
                          <a:ext cx="2131930" cy="1119018"/>
                          <a:chOff x="21668" y="0"/>
                          <a:chExt cx="2131930" cy="1119018"/>
                        </a:xfrm>
                      </wpg:grpSpPr>
                      <wps:wsp>
                        <wps:cNvPr id="49" name="Text Box 49"/>
                        <wps:cNvSpPr txBox="1"/>
                        <wps:spPr>
                          <a:xfrm>
                            <a:off x="586600" y="580708"/>
                            <a:ext cx="238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4DD3FE" w14:textId="77777777" w:rsidR="00331946" w:rsidRPr="00E1259D" w:rsidRDefault="00331946" w:rsidP="0054275E">
                              <w:pPr>
                                <w:rPr>
                                  <w:rStyle w:val="Characteremphasisitalic"/>
                                </w:rPr>
                              </w:pPr>
                              <w:r w:rsidRPr="00E1259D">
                                <w:rPr>
                                  <w:rStyle w:val="Characteremphasisitalic"/>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 name="Group 50"/>
                        <wpg:cNvGrpSpPr/>
                        <wpg:grpSpPr>
                          <a:xfrm>
                            <a:off x="21668" y="0"/>
                            <a:ext cx="2131930" cy="1119018"/>
                            <a:chOff x="21668" y="0"/>
                            <a:chExt cx="2131930" cy="1119018"/>
                          </a:xfrm>
                        </wpg:grpSpPr>
                        <wps:wsp>
                          <wps:cNvPr id="51" name="Text Box 51"/>
                          <wps:cNvSpPr txBox="1"/>
                          <wps:spPr>
                            <a:xfrm>
                              <a:off x="370314" y="246327"/>
                              <a:ext cx="238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1A3AA5" w14:textId="77777777" w:rsidR="00331946" w:rsidRPr="00E1259D" w:rsidRDefault="00331946" w:rsidP="0054275E">
                                <w:pPr>
                                  <w:rPr>
                                    <w:rStyle w:val="Characteremphasisitalic"/>
                                  </w:rPr>
                                </w:pPr>
                                <w:r w:rsidRPr="00E1259D">
                                  <w:rPr>
                                    <w:rStyle w:val="Characteremphasisitalic"/>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36742" y="331512"/>
                              <a:ext cx="238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B9E19D" w14:textId="77777777" w:rsidR="00331946" w:rsidRPr="00E1259D" w:rsidRDefault="00331946" w:rsidP="0054275E">
                                <w:pPr>
                                  <w:rPr>
                                    <w:rStyle w:val="Characteremphasisitalic"/>
                                  </w:rPr>
                                </w:pPr>
                                <w:r w:rsidRPr="00E1259D">
                                  <w:rPr>
                                    <w:rStyle w:val="Characteremphasisitalic"/>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221022" y="616773"/>
                              <a:ext cx="238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6FC8B3" w14:textId="77777777" w:rsidR="00331946" w:rsidRPr="00E1259D" w:rsidRDefault="00331946" w:rsidP="0054275E">
                                <w:pPr>
                                  <w:rPr>
                                    <w:rStyle w:val="Characteremphasisitalic"/>
                                  </w:rPr>
                                </w:pPr>
                                <w:r w:rsidRPr="00E1259D">
                                  <w:rPr>
                                    <w:rStyle w:val="Characteremphasisitalic"/>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Arc 54"/>
                          <wps:cNvSpPr/>
                          <wps:spPr>
                            <a:xfrm rot="14754740">
                              <a:off x="474534" y="786557"/>
                              <a:ext cx="219710" cy="248920"/>
                            </a:xfrm>
                            <a:prstGeom prst="arc">
                              <a:avLst>
                                <a:gd name="adj1" fmla="val 17699351"/>
                                <a:gd name="adj2" fmla="val 0"/>
                              </a:avLst>
                            </a:prstGeom>
                            <a:ln w="12700">
                              <a:solidFill>
                                <a:schemeClr val="accent2"/>
                              </a:solidFill>
                            </a:ln>
                          </wps:spPr>
                          <wps:style>
                            <a:lnRef idx="1">
                              <a:schemeClr val="accent3"/>
                            </a:lnRef>
                            <a:fillRef idx="0">
                              <a:schemeClr val="accent3"/>
                            </a:fillRef>
                            <a:effectRef idx="0">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Arc 58"/>
                          <wps:cNvSpPr/>
                          <wps:spPr>
                            <a:xfrm rot="4500000">
                              <a:off x="184180" y="197181"/>
                              <a:ext cx="219710" cy="248920"/>
                            </a:xfrm>
                            <a:prstGeom prst="arc">
                              <a:avLst>
                                <a:gd name="adj1" fmla="val 16806318"/>
                                <a:gd name="adj2" fmla="val 21299393"/>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Arc 59"/>
                          <wps:cNvSpPr/>
                          <wps:spPr>
                            <a:xfrm rot="20700000">
                              <a:off x="455033" y="806059"/>
                              <a:ext cx="219710" cy="248920"/>
                            </a:xfrm>
                            <a:prstGeom prst="arc">
                              <a:avLst>
                                <a:gd name="adj1" fmla="val 16463521"/>
                                <a:gd name="adj2" fmla="val 1109488"/>
                              </a:avLst>
                            </a:prstGeom>
                            <a:ln w="12700">
                              <a:solidFill>
                                <a:schemeClr val="accent3"/>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Arc 289"/>
                          <wps:cNvSpPr/>
                          <wps:spPr>
                            <a:xfrm rot="8100000">
                              <a:off x="156011" y="182013"/>
                              <a:ext cx="219710" cy="259715"/>
                            </a:xfrm>
                            <a:prstGeom prst="arc">
                              <a:avLst>
                                <a:gd name="adj1" fmla="val 17118749"/>
                                <a:gd name="adj2" fmla="val 1417328"/>
                              </a:avLst>
                            </a:prstGeom>
                            <a:ln w="12700"/>
                          </wps:spPr>
                          <wps:style>
                            <a:lnRef idx="1">
                              <a:schemeClr val="accent3"/>
                            </a:lnRef>
                            <a:fillRef idx="0">
                              <a:schemeClr val="accent3"/>
                            </a:fillRef>
                            <a:effectRef idx="0">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Straight Connector 291"/>
                          <wps:cNvCnPr/>
                          <wps:spPr>
                            <a:xfrm flipV="1">
                              <a:off x="21668" y="0"/>
                              <a:ext cx="2073275" cy="37973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94" name="Straight Connector 294"/>
                          <wps:cNvCnPr/>
                          <wps:spPr>
                            <a:xfrm>
                              <a:off x="86673" y="871064"/>
                              <a:ext cx="2066925" cy="22987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96" name="Straight Connector 296"/>
                          <wps:cNvCnPr/>
                          <wps:spPr>
                            <a:xfrm>
                              <a:off x="221016" y="216683"/>
                              <a:ext cx="486410" cy="90233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60F2C62D" id="Group 48" o:spid="_x0000_s1038" style="width:167.85pt;height:88.1pt;mso-position-horizontal-relative:char;mso-position-vertical-relative:line" coordorigin="216" coordsize="21319,1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">
                <v:shape id="Text Box 49" o:spid="_x0000_s1039" type="#_x0000_t202" style="position:absolute;left:5866;top:5807;width:238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0A4DD3FE" w14:textId="77777777" w:rsidR="00331946" w:rsidRPr="00E1259D" w:rsidRDefault="00331946" w:rsidP="0054275E">
                        <w:pPr>
                          <w:rPr>
                            <w:rStyle w:val="Characteremphasisitalic"/>
                          </w:rPr>
                        </w:pPr>
                        <w:r w:rsidRPr="00E1259D">
                          <w:rPr>
                            <w:rStyle w:val="Characteremphasisitalic"/>
                          </w:rPr>
                          <w:t>d</w:t>
                        </w:r>
                      </w:p>
                    </w:txbxContent>
                  </v:textbox>
                </v:shape>
                <v:group id="Group 50" o:spid="_x0000_s1040" style="position:absolute;left:216;width:21319;height:11190" coordorigin="216" coordsize="21319,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Text Box 51" o:spid="_x0000_s1041" type="#_x0000_t202" style="position:absolute;left:3703;top:2463;width:238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011A3AA5" w14:textId="77777777" w:rsidR="00331946" w:rsidRPr="00E1259D" w:rsidRDefault="00331946" w:rsidP="0054275E">
                          <w:pPr>
                            <w:rPr>
                              <w:rStyle w:val="Characteremphasisitalic"/>
                            </w:rPr>
                          </w:pPr>
                          <w:r w:rsidRPr="00E1259D">
                            <w:rPr>
                              <w:rStyle w:val="Characteremphasisitalic"/>
                            </w:rPr>
                            <w:t>c</w:t>
                          </w:r>
                        </w:p>
                      </w:txbxContent>
                    </v:textbox>
                  </v:shape>
                  <v:shape id="Text Box 52" o:spid="_x0000_s1042" type="#_x0000_t202" style="position:absolute;left:367;top:3315;width:238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08B9E19D" w14:textId="77777777" w:rsidR="00331946" w:rsidRPr="00E1259D" w:rsidRDefault="00331946" w:rsidP="0054275E">
                          <w:pPr>
                            <w:rPr>
                              <w:rStyle w:val="Characteremphasisitalic"/>
                            </w:rPr>
                          </w:pPr>
                          <w:r w:rsidRPr="00E1259D">
                            <w:rPr>
                              <w:rStyle w:val="Characteremphasisitalic"/>
                            </w:rPr>
                            <w:t>a</w:t>
                          </w:r>
                        </w:p>
                      </w:txbxContent>
                    </v:textbox>
                  </v:shape>
                  <v:shape id="Text Box 53" o:spid="_x0000_s1043" type="#_x0000_t202" style="position:absolute;left:2210;top:6167;width:238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4C6FC8B3" w14:textId="77777777" w:rsidR="00331946" w:rsidRPr="00E1259D" w:rsidRDefault="00331946" w:rsidP="0054275E">
                          <w:pPr>
                            <w:rPr>
                              <w:rStyle w:val="Characteremphasisitalic"/>
                            </w:rPr>
                          </w:pPr>
                          <w:r w:rsidRPr="00E1259D">
                            <w:rPr>
                              <w:rStyle w:val="Characteremphasisitalic"/>
                            </w:rPr>
                            <w:t>b</w:t>
                          </w:r>
                        </w:p>
                      </w:txbxContent>
                    </v:textbox>
                  </v:shape>
                  <v:shape id="Arc 54" o:spid="_x0000_s1044" style="position:absolute;left:4745;top:7865;width:2197;height:2489;rotation:-7476849fd;visibility:visible;mso-wrap-style:square;v-text-anchor:middle" coordsize="21971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" path="m161151,14401nsc197171,35950,219710,78310,219710,124460r-109855,l161151,14401xem161151,14401nfc197171,35950,219710,78310,219710,124460e" filled="f" strokecolor="#999 [3205]" strokeweight="1pt">
                    <v:path arrowok="t" o:connecttype="custom" o:connectlocs="161151,14401;219710,124460" o:connectangles="0,0"/>
                  </v:shape>
                  <v:shape id="Arc 58" o:spid="_x0000_s1045" style="position:absolute;left:1841;top:1971;width:2197;height:2489;rotation:75;visibility:visible;mso-wrap-style:square;v-text-anchor:middle" coordsize="21971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" path="m131598,2462nsc179749,13477,215593,59370,219383,114858r-109528,9602l131598,2462xem131598,2462nfc179749,13477,215593,59370,219383,114858e" filled="f" strokecolor="#919191 [3045]" strokeweight="1pt">
                    <v:path arrowok="t" o:connecttype="custom" o:connectlocs="131598,2462;219383,114858" o:connectangles="0,0"/>
                  </v:shape>
                  <v:shape id="Arc 59" o:spid="_x0000_s1046" style="position:absolute;left:4550;top:8060;width:2197;height:2489;rotation:-15;visibility:visible;mso-wrap-style:square;v-text-anchor:middle" coordsize="21971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" path="m119378,469nsc154867,3968,186656,26746,204655,61575v15325,29653,19147,65165,10560,98122l109855,124460,119378,469xem119378,469nfc154867,3968,186656,26746,204655,61575v15325,29653,19147,65165,10560,98122e" filled="f" strokecolor="#c6006f [3206]" strokeweight="1pt">
                    <v:path arrowok="t" o:connecttype="custom" o:connectlocs="119378,469;204655,61575;215215,159697" o:connectangles="0,0,0"/>
                  </v:shape>
                  <v:shape id="Arc 289" o:spid="_x0000_s1047" style="position:absolute;left:1560;top:1820;width:2197;height:2597;rotation:135;visibility:visible;mso-wrap-style:square;v-text-anchor:middle" coordsize="21971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" path="m143683,6310nsc174617,18145,199527,45570,211708,81205v10247,29975,10666,63391,1176,93713l109855,129858,143683,6310xem143683,6310nfc174617,18145,199527,45570,211708,81205v10247,29975,10666,63391,1176,93713e" filled="f" strokecolor="#bb0068 [3046]" strokeweight="1pt">
                    <v:path arrowok="t" o:connecttype="custom" o:connectlocs="143683,6310;211708,81205;212884,174918" o:connectangles="0,0,0"/>
                  </v:shape>
                  <v:line id="Straight Connector 291" o:spid="_x0000_s1048" style="position:absolute;flip:y;visibility:visible;mso-wrap-style:square" from="216,0" to="20949,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" strokecolor="#0090d7 [3044]" strokeweight="1pt"/>
                  <v:line id="Straight Connector 294" o:spid="_x0000_s1049" style="position:absolute;visibility:visible;mso-wrap-style:square" from="866,8710" to="21535,1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" strokecolor="#0090d7 [3044]" strokeweight="1pt"/>
                  <v:line id="Straight Connector 296" o:spid="_x0000_s1050" style="position:absolute;visibility:visible;mso-wrap-style:square" from="2210,2166" to="7074,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" strokecolor="#0090d7 [3044]" strokeweight="1pt"/>
                </v:group>
                <w10:anchorlock/>
              </v:group>
            </w:pict>
          </mc:Fallback>
        </mc:AlternateContent>
      </w:r>
    </w:p>
    <w:p w14:paraId="0B4543DB" w14:textId="018944B8" w:rsidR="00331946" w:rsidRPr="002754E6" w:rsidRDefault="00331946" w:rsidP="00331946">
      <w:pPr>
        <w:pStyle w:val="GlossaryDefinition"/>
      </w:pPr>
      <w:r w:rsidRPr="002754E6">
        <w:t xml:space="preserve">If the pair of lines intersected by the transversal are </w:t>
      </w:r>
      <w:r w:rsidRPr="00E1259D">
        <w:rPr>
          <w:rStyle w:val="Characteremphasisitalic"/>
        </w:rPr>
        <w:t>parallel</w:t>
      </w:r>
      <w:r w:rsidRPr="002754E6">
        <w:t xml:space="preserve">, then the pair of alternate angles will </w:t>
      </w:r>
      <w:r w:rsidRPr="00E1259D">
        <w:rPr>
          <w:rStyle w:val="Characteremphasisitalic"/>
        </w:rPr>
        <w:t>both be the same size</w:t>
      </w:r>
      <w:r w:rsidRPr="002754E6">
        <w:t xml:space="preserve">. Conversely, if the </w:t>
      </w:r>
      <w:r w:rsidR="002B2387" w:rsidRPr="002754E6">
        <w:t>2</w:t>
      </w:r>
      <w:r w:rsidRPr="002754E6">
        <w:t xml:space="preserve"> alternate angles are the same size, then the </w:t>
      </w:r>
      <w:r w:rsidR="002B2387" w:rsidRPr="002754E6">
        <w:t>2</w:t>
      </w:r>
      <w:r w:rsidRPr="002754E6">
        <w:t xml:space="preserve"> lines that are intersected by the transversal are parallel. The angles </w:t>
      </w:r>
      <m:oMath>
        <m:r>
          <w:rPr>
            <w:rStyle w:val="Characteremphasisitalic"/>
            <w:rFonts w:ascii="Cambria Math" w:hAnsi="Cambria Math"/>
          </w:rPr>
          <m:t>a</m:t>
        </m:r>
      </m:oMath>
      <w:r w:rsidRPr="002754E6">
        <w:rPr>
          <w:i/>
        </w:rPr>
        <w:t xml:space="preserve"> </w:t>
      </w:r>
      <w:r w:rsidRPr="002754E6">
        <w:t xml:space="preserve">and </w:t>
      </w:r>
      <m:oMath>
        <m:r>
          <w:rPr>
            <w:rStyle w:val="Characteremphasisitalic"/>
            <w:rFonts w:ascii="Cambria Math" w:hAnsi="Cambria Math"/>
          </w:rPr>
          <m:t>b</m:t>
        </m:r>
      </m:oMath>
      <w:r w:rsidRPr="002754E6">
        <w:t xml:space="preserve"> (where</w:t>
      </w:r>
      <m:oMath>
        <m:r>
          <w:rPr>
            <w:rFonts w:ascii="Cambria Math" w:hAnsi="Cambria Math"/>
          </w:rPr>
          <m:t xml:space="preserve"> a= b=55°</m:t>
        </m:r>
      </m:oMath>
      <w:r w:rsidRPr="002754E6">
        <w:t xml:space="preserve">  ) in the diagram below, demonstrate this property. </w:t>
      </w:r>
    </w:p>
    <w:p w14:paraId="14D9FBEA" w14:textId="0A1DF8F9" w:rsidR="00331946" w:rsidRPr="002754E6" w:rsidRDefault="00331946" w:rsidP="00E1259D">
      <w:pPr>
        <w:pStyle w:val="Diagramcentred"/>
      </w:pPr>
      <w:r w:rsidRPr="002754E6">
        <w:rPr>
          <w:noProof/>
          <w:lang w:val="en-AU"/>
        </w:rPr>
        <mc:AlternateContent>
          <mc:Choice Requires="wpg">
            <w:drawing>
              <wp:inline distT="0" distB="0" distL="0" distR="0" wp14:anchorId="73815813" wp14:editId="441CC258">
                <wp:extent cx="2341266" cy="1436915"/>
                <wp:effectExtent l="0" t="0" r="20955" b="24130"/>
                <wp:docPr id="47" name="Group 47"/>
                <wp:cNvGraphicFramePr/>
                <a:graphic xmlns:a="http://schemas.openxmlformats.org/drawingml/2006/main">
                  <a:graphicData uri="http://schemas.microsoft.com/office/word/2010/wordprocessingGroup">
                    <wpg:wgp>
                      <wpg:cNvGrpSpPr/>
                      <wpg:grpSpPr>
                        <a:xfrm>
                          <a:off x="0" y="0"/>
                          <a:ext cx="2341266" cy="1436915"/>
                          <a:chOff x="0" y="0"/>
                          <a:chExt cx="1967466" cy="1144270"/>
                        </a:xfrm>
                      </wpg:grpSpPr>
                      <wps:wsp>
                        <wps:cNvPr id="240" name="Straight Connector 240"/>
                        <wps:cNvCnPr/>
                        <wps:spPr>
                          <a:xfrm>
                            <a:off x="1211869" y="286018"/>
                            <a:ext cx="57203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44" name="Straight Connector 244"/>
                        <wps:cNvCnPr/>
                        <wps:spPr>
                          <a:xfrm>
                            <a:off x="1395435" y="816082"/>
                            <a:ext cx="57203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45" name="Straight Connector 245"/>
                        <wps:cNvCnPr/>
                        <wps:spPr>
                          <a:xfrm>
                            <a:off x="593710" y="0"/>
                            <a:ext cx="650621" cy="114427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46" name="Arc 246"/>
                        <wps:cNvSpPr/>
                        <wps:spPr>
                          <a:xfrm rot="4500000">
                            <a:off x="691217" y="188513"/>
                            <a:ext cx="219075" cy="248285"/>
                          </a:xfrm>
                          <a:prstGeom prst="arc">
                            <a:avLst>
                              <a:gd name="adj1" fmla="val 16242592"/>
                              <a:gd name="adj2" fmla="val 0"/>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Arc 248"/>
                        <wps:cNvSpPr/>
                        <wps:spPr>
                          <a:xfrm rot="15212522">
                            <a:off x="900463" y="673042"/>
                            <a:ext cx="219685" cy="248875"/>
                          </a:xfrm>
                          <a:prstGeom prst="arc">
                            <a:avLst>
                              <a:gd name="adj1" fmla="val 16527388"/>
                              <a:gd name="adj2" fmla="val 170976"/>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ext Box 250"/>
                        <wps:cNvSpPr txBox="1"/>
                        <wps:spPr>
                          <a:xfrm>
                            <a:off x="884064" y="265365"/>
                            <a:ext cx="237490" cy="351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AAE1E1" w14:textId="77777777" w:rsidR="00331946" w:rsidRPr="009061C0" w:rsidRDefault="00331946" w:rsidP="00331946">
                              <w:pPr>
                                <w:rPr>
                                  <w:i/>
                                </w:rPr>
                              </w:pPr>
                              <w:r>
                                <w:rPr>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Text Box 251"/>
                        <wps:cNvSpPr txBox="1"/>
                        <wps:spPr>
                          <a:xfrm>
                            <a:off x="694483" y="583840"/>
                            <a:ext cx="238082" cy="3523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0F6A22" w14:textId="77777777" w:rsidR="00331946" w:rsidRPr="009061C0" w:rsidRDefault="00331946" w:rsidP="00331946">
                              <w:pPr>
                                <w:rPr>
                                  <w:i/>
                                </w:rPr>
                              </w:pPr>
                              <w:r>
                                <w:rPr>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Straight Arrow Connector 238"/>
                        <wps:cNvCnPr/>
                        <wps:spPr>
                          <a:xfrm>
                            <a:off x="0" y="286020"/>
                            <a:ext cx="1245153"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243" name="Straight Arrow Connector 243"/>
                        <wps:cNvCnPr/>
                        <wps:spPr>
                          <a:xfrm>
                            <a:off x="199348" y="814726"/>
                            <a:ext cx="1245009"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3815813" id="Group 47" o:spid="_x0000_s1051" style="width:184.35pt;height:113.15pt;mso-position-horizontal-relative:char;mso-position-vertical-relative:line" coordsize="19674,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">
                <v:line id="Straight Connector 240" o:spid="_x0000_s1052" style="position:absolute;visibility:visible;mso-wrap-style:square" from="12118,2860" to="17839,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" strokecolor="#0090d7 [3044]" strokeweight="1pt"/>
                <v:line id="Straight Connector 244" o:spid="_x0000_s1053" style="position:absolute;visibility:visible;mso-wrap-style:square" from="13954,8160" to="19674,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" strokecolor="#0090d7 [3044]" strokeweight="1pt"/>
                <v:line id="Straight Connector 245" o:spid="_x0000_s1054" style="position:absolute;visibility:visible;mso-wrap-style:square" from="5937,0" to="12443,1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" strokecolor="#0090d7 [3044]" strokeweight="1pt"/>
                <v:shape id="Arc 246" o:spid="_x0000_s1055" style="position:absolute;left:6912;top:1885;width:2190;height:2482;rotation:75;visibility:visible;mso-wrap-style:square;v-text-anchor:middle" coordsize="219075,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" path="m111075,12nsc170965,965,219075,56260,219075,124143r-109537,c110050,82766,110563,41389,111075,12xem111075,12nfc170965,965,219075,56260,219075,124143e" filled="f" strokecolor="#919191 [3045]" strokeweight="1pt">
                  <v:path arrowok="t" o:connecttype="custom" o:connectlocs="111075,12;219075,124143" o:connectangles="0,0"/>
                </v:shape>
                <v:shape id="Arc 248" o:spid="_x0000_s1056" style="position:absolute;left:9004;top:6730;width:2197;height:2489;rotation:-6976829fd;visibility:visible;mso-wrap-style:square;v-text-anchor:middle" coordsize="219685,24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" path="m121660,722nsc179266,7784,222123,64322,219580,129900l109843,124438,121660,722xem121660,722nfc179266,7784,222123,64322,219580,129900e" filled="f" strokecolor="#919191 [3045]" strokeweight="1pt">
                  <v:path arrowok="t" o:connecttype="custom" o:connectlocs="121660,722;219580,129900" o:connectangles="0,0"/>
                </v:shape>
                <v:shape id="Text Box 250" o:spid="_x0000_s1057" type="#_x0000_t202" style="position:absolute;left:8840;top:2653;width:2375;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" filled="f" stroked="f" strokeweight=".5pt">
                  <v:textbox>
                    <w:txbxContent>
                      <w:p w14:paraId="20AAE1E1" w14:textId="77777777" w:rsidR="00331946" w:rsidRPr="009061C0" w:rsidRDefault="00331946" w:rsidP="00331946">
                        <w:pPr>
                          <w:rPr>
                            <w:i/>
                          </w:rPr>
                        </w:pPr>
                        <w:r>
                          <w:rPr>
                            <w:i/>
                          </w:rPr>
                          <w:t>a</w:t>
                        </w:r>
                      </w:p>
                    </w:txbxContent>
                  </v:textbox>
                </v:shape>
                <v:shape id="Text Box 251" o:spid="_x0000_s1058" type="#_x0000_t202" style="position:absolute;left:6944;top:5838;width:238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14:paraId="100F6A22" w14:textId="77777777" w:rsidR="00331946" w:rsidRPr="009061C0" w:rsidRDefault="00331946" w:rsidP="00331946">
                        <w:pPr>
                          <w:rPr>
                            <w:i/>
                          </w:rPr>
                        </w:pPr>
                        <w:r>
                          <w:rPr>
                            <w:i/>
                          </w:rPr>
                          <w:t>b</w:t>
                        </w:r>
                      </w:p>
                    </w:txbxContent>
                  </v:textbox>
                </v:shape>
                <v:shapetype id="_x0000_t32" coordsize="21600,21600" o:spt="32" o:oned="t" path="m,l21600,21600e" filled="f">
                  <v:path arrowok="t" fillok="f" o:connecttype="none"/>
                  <o:lock v:ext="edit" shapetype="t"/>
                </v:shapetype>
                <v:shape id="Straight Arrow Connector 238" o:spid="_x0000_s1059" type="#_x0000_t32" style="position:absolute;top:2860;width:124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" strokecolor="#0090d7 [3044]" strokeweight="1pt">
                  <v:stroke endarrow="open"/>
                </v:shape>
                <v:shape id="Straight Arrow Connector 243" o:spid="_x0000_s1060" type="#_x0000_t32" style="position:absolute;left:1993;top:8147;width:124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" strokecolor="#0090d7 [3044]" strokeweight="1pt">
                  <v:stroke endarrow="open"/>
                </v:shape>
                <w10:anchorlock/>
              </v:group>
            </w:pict>
          </mc:Fallback>
        </mc:AlternateContent>
      </w:r>
    </w:p>
    <w:p w14:paraId="09A1F91B" w14:textId="3AE52FCA" w:rsidR="00331946" w:rsidRPr="002754E6" w:rsidRDefault="00331946" w:rsidP="00873D03">
      <w:pPr>
        <w:pStyle w:val="GlossaryCross-Reference"/>
      </w:pPr>
      <w:r w:rsidRPr="002754E6">
        <w:t>See also: angle, transversal, parallel.</w:t>
      </w:r>
    </w:p>
    <w:p w14:paraId="25DE4405" w14:textId="77777777" w:rsidR="00331946" w:rsidRPr="002754E6" w:rsidRDefault="00331946" w:rsidP="006C4DEA">
      <w:pPr>
        <w:pStyle w:val="GlossaryTerm"/>
      </w:pPr>
      <w:r w:rsidRPr="002754E6">
        <w:t>Angle</w:t>
      </w:r>
    </w:p>
    <w:p w14:paraId="031F5C3C" w14:textId="6444C7BC" w:rsidR="00331946" w:rsidRPr="002754E6" w:rsidRDefault="00331946" w:rsidP="00331946">
      <w:pPr>
        <w:pStyle w:val="GlossaryDefinition"/>
      </w:pPr>
      <w:r w:rsidRPr="002754E6">
        <w:t xml:space="preserve">An </w:t>
      </w:r>
      <w:r w:rsidRPr="002754E6">
        <w:rPr>
          <w:rStyle w:val="Characteremphasis"/>
        </w:rPr>
        <w:t>angle</w:t>
      </w:r>
      <w:r w:rsidRPr="002754E6">
        <w:t xml:space="preserve"> is the figure formed by </w:t>
      </w:r>
      <w:r w:rsidR="00C17553" w:rsidRPr="002754E6">
        <w:t xml:space="preserve">2 </w:t>
      </w:r>
      <w:r w:rsidRPr="002754E6">
        <w:t xml:space="preserve">rays sharing a common endpoint, called the vertex of the angle. An angle is typically indicated using an arc and labelled with a letter. Letters used are commonly either Roman, such as </w:t>
      </w:r>
      <m:oMath>
        <m:r>
          <w:rPr>
            <w:rFonts w:ascii="Cambria Math" w:hAnsi="Cambria Math"/>
          </w:rPr>
          <m:t>a, b, c,</m:t>
        </m:r>
      </m:oMath>
      <w:r w:rsidRPr="002754E6">
        <w:t xml:space="preserve"> or Greek, such as </w:t>
      </w:r>
      <m:oMath>
        <m:r>
          <w:rPr>
            <w:rFonts w:ascii="Cambria Math" w:hAnsi="Cambria Math"/>
          </w:rPr>
          <m:t>α</m:t>
        </m:r>
      </m:oMath>
      <w:r w:rsidRPr="002754E6">
        <w:t xml:space="preserve"> (alpha), </w:t>
      </w:r>
      <m:oMath>
        <m:r>
          <w:rPr>
            <w:rFonts w:ascii="Cambria Math" w:hAnsi="Cambria Math"/>
            <w:i/>
          </w:rPr>
          <w:sym w:font="Symbol" w:char="F062"/>
        </m:r>
      </m:oMath>
      <w:r w:rsidRPr="002754E6">
        <w:t xml:space="preserve"> (beta), </w:t>
      </w:r>
      <m:oMath>
        <m:r>
          <w:rPr>
            <w:rFonts w:ascii="Cambria Math" w:hAnsi="Cambria Math"/>
            <w:i/>
          </w:rPr>
          <w:sym w:font="Symbol" w:char="F067"/>
        </m:r>
        <m:r>
          <w:rPr>
            <w:rFonts w:ascii="Cambria Math" w:hAnsi="Cambria Math"/>
          </w:rPr>
          <m:t xml:space="preserve">  </m:t>
        </m:r>
      </m:oMath>
      <w:r w:rsidRPr="002754E6">
        <w:t xml:space="preserve">(gamma) and </w:t>
      </w:r>
      <w:r w:rsidRPr="002754E6">
        <w:rPr>
          <w:i/>
        </w:rPr>
        <w:sym w:font="Symbol" w:char="F071"/>
      </w:r>
      <w:r w:rsidRPr="002754E6">
        <w:t xml:space="preserve"> (theta).</w:t>
      </w:r>
    </w:p>
    <w:p w14:paraId="6522139B" w14:textId="77777777" w:rsidR="00331946" w:rsidRPr="002754E6" w:rsidRDefault="00331946" w:rsidP="00331946">
      <w:pPr>
        <w:pStyle w:val="GlossaryDefinition"/>
      </w:pPr>
      <w:r w:rsidRPr="002754E6">
        <w:t xml:space="preserve">If the vertex point is labelled as well as a point on each of the rays, these can also be used to indicate an angle. For example, the angle </w:t>
      </w:r>
      <w:r w:rsidRPr="002754E6">
        <w:rPr>
          <w:i/>
        </w:rPr>
        <w:t>AOB</w:t>
      </w:r>
      <w:r w:rsidRPr="002754E6">
        <w:t xml:space="preserve">, with vertex </w:t>
      </w:r>
      <w:r w:rsidRPr="002754E6">
        <w:rPr>
          <w:i/>
        </w:rPr>
        <w:t>O</w:t>
      </w:r>
      <w:r w:rsidRPr="002754E6">
        <w:t xml:space="preserve">, is written </w:t>
      </w:r>
      <w:r w:rsidRPr="002754E6">
        <w:rPr>
          <w:rFonts w:ascii="Cambria Math" w:hAnsi="Cambria Math" w:cs="Cambria Math"/>
        </w:rPr>
        <w:t>∠</w:t>
      </w:r>
      <w:r w:rsidRPr="002754E6">
        <w:rPr>
          <w:i/>
        </w:rPr>
        <w:t>AOB</w:t>
      </w:r>
      <w:r w:rsidRPr="002754E6">
        <w:t xml:space="preserve"> and is shown in the diagram below:</w:t>
      </w:r>
    </w:p>
    <w:p w14:paraId="10F8F1F2" w14:textId="3DAF7327" w:rsidR="00331946" w:rsidRPr="002754E6" w:rsidRDefault="00331946" w:rsidP="00E1259D">
      <w:pPr>
        <w:pStyle w:val="Diagramcentred"/>
      </w:pPr>
      <w:r w:rsidRPr="002754E6">
        <w:rPr>
          <w:noProof/>
          <w:lang w:val="en-AU" w:eastAsia="en-AU"/>
        </w:rPr>
        <w:lastRenderedPageBreak/>
        <mc:AlternateContent>
          <mc:Choice Requires="wpg">
            <w:drawing>
              <wp:inline distT="0" distB="0" distL="0" distR="0" wp14:anchorId="1E58841C" wp14:editId="44D0ED5B">
                <wp:extent cx="2056641" cy="1002656"/>
                <wp:effectExtent l="0" t="0" r="1270" b="1270"/>
                <wp:docPr id="184" name="Group 184"/>
                <wp:cNvGraphicFramePr/>
                <a:graphic xmlns:a="http://schemas.openxmlformats.org/drawingml/2006/main">
                  <a:graphicData uri="http://schemas.microsoft.com/office/word/2010/wordprocessingGroup">
                    <wpg:wgp>
                      <wpg:cNvGrpSpPr/>
                      <wpg:grpSpPr>
                        <a:xfrm>
                          <a:off x="0" y="0"/>
                          <a:ext cx="2056641" cy="1002656"/>
                          <a:chOff x="0" y="0"/>
                          <a:chExt cx="2056641" cy="1002656"/>
                        </a:xfrm>
                      </wpg:grpSpPr>
                      <pic:pic xmlns:pic="http://schemas.openxmlformats.org/drawingml/2006/picture">
                        <pic:nvPicPr>
                          <pic:cNvPr id="14" name="Picture 1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50613"/>
                            <a:ext cx="1928495" cy="914400"/>
                          </a:xfrm>
                          <a:prstGeom prst="rect">
                            <a:avLst/>
                          </a:prstGeom>
                          <a:noFill/>
                        </pic:spPr>
                      </pic:pic>
                      <wps:wsp>
                        <wps:cNvPr id="177" name="Text Box 177"/>
                        <wps:cNvSpPr txBox="1"/>
                        <wps:spPr>
                          <a:xfrm>
                            <a:off x="1066237" y="87729"/>
                            <a:ext cx="251460" cy="314325"/>
                          </a:xfrm>
                          <a:prstGeom prst="rect">
                            <a:avLst/>
                          </a:prstGeom>
                          <a:noFill/>
                          <a:ln w="6350">
                            <a:noFill/>
                          </a:ln>
                        </wps:spPr>
                        <wps:txbx>
                          <w:txbxContent>
                            <w:p w14:paraId="2924440D" w14:textId="77777777" w:rsidR="00331946" w:rsidRPr="00E1259D" w:rsidRDefault="00331946" w:rsidP="0054275E">
                              <w:pPr>
                                <w:rPr>
                                  <w:rStyle w:val="Characteremphasisitalic"/>
                                </w:rPr>
                              </w:pPr>
                              <w:r w:rsidRPr="00E1259D">
                                <w:rPr>
                                  <w:rStyle w:val="Characteremphasisitalic"/>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Text Box 178"/>
                        <wps:cNvSpPr txBox="1"/>
                        <wps:spPr>
                          <a:xfrm>
                            <a:off x="1285558" y="647841"/>
                            <a:ext cx="251460" cy="314325"/>
                          </a:xfrm>
                          <a:prstGeom prst="rect">
                            <a:avLst/>
                          </a:prstGeom>
                          <a:noFill/>
                          <a:ln w="6350">
                            <a:noFill/>
                          </a:ln>
                        </wps:spPr>
                        <wps:txbx>
                          <w:txbxContent>
                            <w:p w14:paraId="6D8F92FD" w14:textId="77777777" w:rsidR="00331946" w:rsidRPr="00E1259D" w:rsidRDefault="00331946" w:rsidP="0054275E">
                              <w:pPr>
                                <w:rPr>
                                  <w:rStyle w:val="Characteremphasisitalic"/>
                                </w:rPr>
                              </w:pPr>
                              <w:r w:rsidRPr="00E1259D">
                                <w:rPr>
                                  <w:rStyle w:val="Characteremphasisitalic"/>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Text Box 180"/>
                        <wps:cNvSpPr txBox="1"/>
                        <wps:spPr>
                          <a:xfrm>
                            <a:off x="1602730" y="0"/>
                            <a:ext cx="251460" cy="314325"/>
                          </a:xfrm>
                          <a:prstGeom prst="rect">
                            <a:avLst/>
                          </a:prstGeom>
                          <a:solidFill>
                            <a:schemeClr val="bg1"/>
                          </a:solidFill>
                          <a:ln w="6350">
                            <a:noFill/>
                          </a:ln>
                        </wps:spPr>
                        <wps:txbx>
                          <w:txbxContent>
                            <w:p w14:paraId="7A37F7AA" w14:textId="77777777" w:rsidR="00331946" w:rsidRPr="0054275E" w:rsidRDefault="00331946" w:rsidP="005427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Text Box 182"/>
                        <wps:cNvSpPr txBox="1"/>
                        <wps:spPr>
                          <a:xfrm>
                            <a:off x="1805181" y="688331"/>
                            <a:ext cx="251460" cy="314325"/>
                          </a:xfrm>
                          <a:prstGeom prst="rect">
                            <a:avLst/>
                          </a:prstGeom>
                          <a:solidFill>
                            <a:schemeClr val="bg1"/>
                          </a:solidFill>
                          <a:ln w="6350">
                            <a:noFill/>
                          </a:ln>
                        </wps:spPr>
                        <wps:txbx>
                          <w:txbxContent>
                            <w:p w14:paraId="3BCFD153" w14:textId="77777777" w:rsidR="00331946" w:rsidRPr="0054275E" w:rsidRDefault="00331946" w:rsidP="005427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Oval 168"/>
                        <wps:cNvSpPr/>
                        <wps:spPr>
                          <a:xfrm flipH="1">
                            <a:off x="1177585" y="347540"/>
                            <a:ext cx="45719" cy="45719"/>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Oval 176"/>
                        <wps:cNvSpPr/>
                        <wps:spPr>
                          <a:xfrm flipH="1">
                            <a:off x="1393532" y="907652"/>
                            <a:ext cx="45719" cy="45719"/>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E58841C" id="Group 184" o:spid="_x0000_s1061" style="width:161.95pt;height:78.95pt;mso-position-horizontal-relative:char;mso-position-vertical-relative:line" coordsize="20566,10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">
                <v:shape id="Picture 14" o:spid="_x0000_s1062" type="#_x0000_t75" style="position:absolute;top:506;width:1928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">
                  <v:imagedata r:id="rId14" o:title=""/>
                </v:shape>
                <v:shape id="Text Box 177" o:spid="_x0000_s1063" type="#_x0000_t202" style="position:absolute;left:10662;top:877;width:251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14:paraId="2924440D" w14:textId="77777777" w:rsidR="00331946" w:rsidRPr="00E1259D" w:rsidRDefault="00331946" w:rsidP="0054275E">
                        <w:pPr>
                          <w:rPr>
                            <w:rStyle w:val="Characteremphasisitalic"/>
                          </w:rPr>
                        </w:pPr>
                        <w:r w:rsidRPr="00E1259D">
                          <w:rPr>
                            <w:rStyle w:val="Characteremphasisitalic"/>
                          </w:rPr>
                          <w:t>A</w:t>
                        </w:r>
                      </w:p>
                    </w:txbxContent>
                  </v:textbox>
                </v:shape>
                <v:shape id="Text Box 178" o:spid="_x0000_s1064" type="#_x0000_t202" style="position:absolute;left:12855;top:6478;width:251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V4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WjlGZlAL38BAAD//wMAUEsBAi0AFAAGAAgAAAAhANvh9svuAAAAhQEAABMAAAAAAAAA&#10;AAAAAAAAAAAAAFtDb250ZW50X1R5cGVzXS54bWxQSwECLQAUAAYACAAAACEAWvQsW78AAAAVAQAA&#10;CwAAAAAAAAAAAAAAAAAfAQAAX3JlbHMvLnJlbHNQSwECLQAUAAYACAAAACEAz+R1eMYAAADcAAAA&#10;DwAAAAAAAAAAAAAAAAAHAgAAZHJzL2Rvd25yZXYueG1sUEsFBgAAAAADAAMAtwAAAPoCAAAAAA==&#10;" filled="f" stroked="f" strokeweight=".5pt">
                  <v:textbox>
                    <w:txbxContent>
                      <w:p w14:paraId="6D8F92FD" w14:textId="77777777" w:rsidR="00331946" w:rsidRPr="00E1259D" w:rsidRDefault="00331946" w:rsidP="0054275E">
                        <w:pPr>
                          <w:rPr>
                            <w:rStyle w:val="Characteremphasisitalic"/>
                          </w:rPr>
                        </w:pPr>
                        <w:r w:rsidRPr="00E1259D">
                          <w:rPr>
                            <w:rStyle w:val="Characteremphasisitalic"/>
                          </w:rPr>
                          <w:t>B</w:t>
                        </w:r>
                      </w:p>
                    </w:txbxContent>
                  </v:textbox>
                </v:shape>
                <v:shape id="Text Box 180" o:spid="_x0000_s1065" type="#_x0000_t202" style="position:absolute;left:16027;width:251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" fillcolor="white [3212]" stroked="f" strokeweight=".5pt">
                  <v:textbox>
                    <w:txbxContent>
                      <w:p w14:paraId="7A37F7AA" w14:textId="77777777" w:rsidR="00331946" w:rsidRPr="0054275E" w:rsidRDefault="00331946" w:rsidP="0054275E"/>
                    </w:txbxContent>
                  </v:textbox>
                </v:shape>
                <v:shape id="Text Box 182" o:spid="_x0000_s1066" type="#_x0000_t202" style="position:absolute;left:18051;top:6883;width:251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" fillcolor="white [3212]" stroked="f" strokeweight=".5pt">
                  <v:textbox>
                    <w:txbxContent>
                      <w:p w14:paraId="3BCFD153" w14:textId="77777777" w:rsidR="00331946" w:rsidRPr="0054275E" w:rsidRDefault="00331946" w:rsidP="0054275E"/>
                    </w:txbxContent>
                  </v:textbox>
                </v:shape>
                <v:oval id="Oval 168" o:spid="_x0000_s1067" style="position:absolute;left:11775;top:3475;width:458;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" fillcolor="#1f497d [3215]" stroked="f" strokeweight="2pt"/>
                <v:oval id="Oval 176" o:spid="_x0000_s1068" style="position:absolute;left:13935;top:9076;width:457;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" fillcolor="#1f497d [3215]" stroked="f" strokeweight="2pt"/>
                <w10:anchorlock/>
              </v:group>
            </w:pict>
          </mc:Fallback>
        </mc:AlternateContent>
      </w:r>
    </w:p>
    <w:p w14:paraId="2E19D4AE" w14:textId="460013E6" w:rsidR="00331946" w:rsidRPr="002754E6" w:rsidRDefault="00331946" w:rsidP="00331946">
      <w:pPr>
        <w:pStyle w:val="GlossaryDefinition"/>
      </w:pPr>
      <w:r w:rsidRPr="002754E6">
        <w:t xml:space="preserve">Imagine that the ray </w:t>
      </w:r>
      <w:r w:rsidRPr="002754E6">
        <w:rPr>
          <w:i/>
        </w:rPr>
        <w:t>OB</w:t>
      </w:r>
      <w:r w:rsidRPr="002754E6">
        <w:t xml:space="preserve"> is rotated about the point </w:t>
      </w:r>
      <w:r w:rsidRPr="002754E6">
        <w:rPr>
          <w:i/>
        </w:rPr>
        <w:t xml:space="preserve">O </w:t>
      </w:r>
      <w:r w:rsidRPr="002754E6">
        <w:t xml:space="preserve">until it lies along </w:t>
      </w:r>
      <w:r w:rsidRPr="002754E6">
        <w:rPr>
          <w:i/>
        </w:rPr>
        <w:t>OA</w:t>
      </w:r>
      <w:r w:rsidRPr="002754E6">
        <w:t xml:space="preserve">. The amount of turning is called a </w:t>
      </w:r>
      <w:r w:rsidRPr="002754E6">
        <w:rPr>
          <w:rStyle w:val="Characteremphasis"/>
        </w:rPr>
        <w:t>measure</w:t>
      </w:r>
      <w:r w:rsidRPr="002754E6">
        <w:t xml:space="preserve"> of the angle </w:t>
      </w:r>
      <w:r w:rsidRPr="002754E6">
        <w:rPr>
          <w:i/>
        </w:rPr>
        <w:t>AOB</w:t>
      </w:r>
      <w:r w:rsidRPr="002754E6">
        <w:t xml:space="preserve">. </w:t>
      </w:r>
    </w:p>
    <w:p w14:paraId="3000EE21" w14:textId="0EE182AD" w:rsidR="00331946" w:rsidRPr="002754E6" w:rsidRDefault="00331946" w:rsidP="00331946">
      <w:pPr>
        <w:pStyle w:val="GlossaryDefinition"/>
      </w:pPr>
      <w:r w:rsidRPr="002754E6">
        <w:t xml:space="preserve">There are </w:t>
      </w:r>
      <w:r w:rsidR="00C17553" w:rsidRPr="002754E6">
        <w:t xml:space="preserve">3 </w:t>
      </w:r>
      <w:r w:rsidRPr="002754E6">
        <w:t>common measures of angle: </w:t>
      </w:r>
    </w:p>
    <w:p w14:paraId="2EBC3671" w14:textId="77777777" w:rsidR="00331946" w:rsidRPr="002754E6" w:rsidRDefault="00331946" w:rsidP="00331946">
      <w:pPr>
        <w:pStyle w:val="GlossaryDefinition"/>
        <w:numPr>
          <w:ilvl w:val="0"/>
          <w:numId w:val="42"/>
        </w:numPr>
      </w:pPr>
      <w:r w:rsidRPr="002754E6">
        <w:t>fraction of a full turn (where one full turn or revolution is 360 degrees or 2</w:t>
      </w:r>
      <w:r w:rsidRPr="00E1259D">
        <w:rPr>
          <w:rStyle w:val="Characteremphasisitalic"/>
        </w:rPr>
        <w:t>π</w:t>
      </w:r>
      <w:r w:rsidRPr="002754E6">
        <w:t xml:space="preserve"> radian)</w:t>
      </w:r>
    </w:p>
    <w:p w14:paraId="05814759" w14:textId="7C5EE2B6" w:rsidR="00331946" w:rsidRPr="002754E6" w:rsidRDefault="00331946" w:rsidP="00331946">
      <w:pPr>
        <w:pStyle w:val="GlossaryDefinition"/>
        <w:numPr>
          <w:ilvl w:val="0"/>
          <w:numId w:val="42"/>
        </w:numPr>
      </w:pPr>
      <w:r w:rsidRPr="002754E6">
        <w:t>degree </w:t>
      </w:r>
    </w:p>
    <w:p w14:paraId="4B9AE0F2" w14:textId="77777777" w:rsidR="00331946" w:rsidRPr="002754E6" w:rsidRDefault="00331946" w:rsidP="00331946">
      <w:pPr>
        <w:pStyle w:val="GlossaryDefinition"/>
        <w:numPr>
          <w:ilvl w:val="0"/>
          <w:numId w:val="42"/>
        </w:numPr>
      </w:pPr>
      <w:r w:rsidRPr="002754E6">
        <w:t xml:space="preserve">radian. </w:t>
      </w:r>
    </w:p>
    <w:p w14:paraId="0FB485EC" w14:textId="3CAA10DA" w:rsidR="00331946" w:rsidRPr="002754E6" w:rsidRDefault="00331946" w:rsidP="00331946">
      <w:pPr>
        <w:pStyle w:val="GlossaryDefinition"/>
      </w:pPr>
      <w:r w:rsidRPr="002754E6">
        <w:t>Angles are also classified according to their angle measure. An angle with size α is</w:t>
      </w:r>
      <w:r w:rsidR="00C17553" w:rsidRPr="002754E6">
        <w:t>:</w:t>
      </w:r>
    </w:p>
    <w:p w14:paraId="1B8278B1" w14:textId="5F2C6557" w:rsidR="00331946" w:rsidRPr="002754E6" w:rsidRDefault="00331946" w:rsidP="00331946">
      <w:pPr>
        <w:pStyle w:val="GlossaryDefinition"/>
        <w:numPr>
          <w:ilvl w:val="0"/>
          <w:numId w:val="28"/>
        </w:numPr>
      </w:pPr>
      <w:r w:rsidRPr="002754E6">
        <w:rPr>
          <w:rStyle w:val="Characteremphasis"/>
        </w:rPr>
        <w:t>acute</w:t>
      </w:r>
      <w:r w:rsidRPr="002754E6">
        <w:t xml:space="preserve"> if 0° &lt; α &lt; 90°</w:t>
      </w:r>
    </w:p>
    <w:p w14:paraId="775CDC7D" w14:textId="453892F2" w:rsidR="00331946" w:rsidRPr="002754E6" w:rsidRDefault="00331946" w:rsidP="00331946">
      <w:pPr>
        <w:pStyle w:val="GlossaryDefinition"/>
        <w:numPr>
          <w:ilvl w:val="0"/>
          <w:numId w:val="28"/>
        </w:numPr>
      </w:pPr>
      <w:r w:rsidRPr="002754E6">
        <w:t xml:space="preserve">a </w:t>
      </w:r>
      <w:r w:rsidRPr="002754E6">
        <w:rPr>
          <w:rStyle w:val="Characteremphasis"/>
        </w:rPr>
        <w:t>right</w:t>
      </w:r>
      <w:r w:rsidRPr="002754E6">
        <w:t xml:space="preserve"> </w:t>
      </w:r>
      <w:r w:rsidRPr="002754E6">
        <w:rPr>
          <w:rStyle w:val="Characteremphasis"/>
        </w:rPr>
        <w:t>angle</w:t>
      </w:r>
      <w:r w:rsidRPr="002754E6">
        <w:t xml:space="preserve"> if α = 90°</w:t>
      </w:r>
    </w:p>
    <w:p w14:paraId="40839E79" w14:textId="266A2DAD" w:rsidR="00331946" w:rsidRPr="002754E6" w:rsidRDefault="00331946" w:rsidP="00331946">
      <w:pPr>
        <w:pStyle w:val="GlossaryDefinition"/>
        <w:numPr>
          <w:ilvl w:val="0"/>
          <w:numId w:val="28"/>
        </w:numPr>
      </w:pPr>
      <w:r w:rsidRPr="002754E6">
        <w:rPr>
          <w:rStyle w:val="Characteremphasis"/>
        </w:rPr>
        <w:t>obtuse</w:t>
      </w:r>
      <w:r w:rsidRPr="002754E6">
        <w:t xml:space="preserve"> if 90° &lt; α &lt; 180°</w:t>
      </w:r>
    </w:p>
    <w:p w14:paraId="14635390" w14:textId="5266FE91" w:rsidR="00331946" w:rsidRPr="002754E6" w:rsidRDefault="00331946" w:rsidP="00331946">
      <w:pPr>
        <w:pStyle w:val="GlossaryDefinition"/>
        <w:numPr>
          <w:ilvl w:val="0"/>
          <w:numId w:val="28"/>
        </w:numPr>
      </w:pPr>
      <w:r w:rsidRPr="002754E6">
        <w:t xml:space="preserve">a </w:t>
      </w:r>
      <w:r w:rsidRPr="002754E6">
        <w:rPr>
          <w:rStyle w:val="Characteremphasis"/>
        </w:rPr>
        <w:t>straight</w:t>
      </w:r>
      <w:r w:rsidRPr="002754E6">
        <w:t xml:space="preserve"> </w:t>
      </w:r>
      <w:r w:rsidRPr="002754E6">
        <w:rPr>
          <w:rStyle w:val="Characteremphasis"/>
        </w:rPr>
        <w:t>angle</w:t>
      </w:r>
      <w:r w:rsidRPr="002754E6">
        <w:t xml:space="preserve"> if α = 180°</w:t>
      </w:r>
    </w:p>
    <w:p w14:paraId="4189795A" w14:textId="5440EDC5" w:rsidR="00331946" w:rsidRPr="002754E6" w:rsidRDefault="00331946" w:rsidP="00331946">
      <w:pPr>
        <w:pStyle w:val="GlossaryDefinition"/>
        <w:numPr>
          <w:ilvl w:val="0"/>
          <w:numId w:val="28"/>
        </w:numPr>
      </w:pPr>
      <w:r w:rsidRPr="002754E6">
        <w:rPr>
          <w:rStyle w:val="Characteremphasis"/>
        </w:rPr>
        <w:t>reflex</w:t>
      </w:r>
      <w:r w:rsidRPr="002754E6">
        <w:t xml:space="preserve"> if 180° &lt; α &lt; 360°</w:t>
      </w:r>
    </w:p>
    <w:p w14:paraId="1905FE10" w14:textId="59EE8A63" w:rsidR="00331946" w:rsidRPr="002754E6" w:rsidRDefault="00331946" w:rsidP="00331946">
      <w:pPr>
        <w:pStyle w:val="GlossaryDefinition"/>
        <w:numPr>
          <w:ilvl w:val="0"/>
          <w:numId w:val="28"/>
        </w:numPr>
      </w:pPr>
      <w:r w:rsidRPr="002754E6">
        <w:t xml:space="preserve">a </w:t>
      </w:r>
      <w:r w:rsidRPr="002754E6">
        <w:rPr>
          <w:rStyle w:val="Characteremphasis"/>
        </w:rPr>
        <w:t>revolution</w:t>
      </w:r>
      <w:r w:rsidRPr="002754E6">
        <w:t xml:space="preserve"> </w:t>
      </w:r>
      <w:r w:rsidRPr="002754E6">
        <w:rPr>
          <w:rStyle w:val="Characteremphasis"/>
        </w:rPr>
        <w:t>(full rotation)</w:t>
      </w:r>
      <w:r w:rsidRPr="002754E6">
        <w:t xml:space="preserve"> if α = 360°.</w:t>
      </w:r>
      <w:bookmarkStart w:id="2" w:name="allied"/>
      <w:bookmarkEnd w:id="2"/>
    </w:p>
    <w:p w14:paraId="41F1A6A4" w14:textId="4091244A" w:rsidR="00331946" w:rsidRPr="002754E6" w:rsidRDefault="00331946" w:rsidP="00331946">
      <w:pPr>
        <w:pStyle w:val="GlossaryDefinition"/>
      </w:pPr>
      <w:r w:rsidRPr="002754E6">
        <w:t>Possible diagrammatic representations of each type are</w:t>
      </w:r>
      <w:r w:rsidR="00C17553" w:rsidRPr="002754E6">
        <w:t xml:space="preserve"> in the table</w:t>
      </w:r>
      <w:r w:rsidRPr="002754E6">
        <w:t xml:space="preserve"> below</w:t>
      </w:r>
      <w:r w:rsidR="00C17553" w:rsidRPr="002754E6">
        <w:t>.</w:t>
      </w:r>
    </w:p>
    <w:tbl>
      <w:tblPr>
        <w:tblStyle w:val="TableGrid"/>
        <w:tblW w:w="0" w:type="auto"/>
        <w:tblLook w:val="04A0" w:firstRow="1" w:lastRow="0" w:firstColumn="1" w:lastColumn="0" w:noHBand="0" w:noVBand="1"/>
      </w:tblPr>
      <w:tblGrid>
        <w:gridCol w:w="1502"/>
        <w:gridCol w:w="1502"/>
        <w:gridCol w:w="1503"/>
        <w:gridCol w:w="1745"/>
        <w:gridCol w:w="1503"/>
        <w:gridCol w:w="1503"/>
      </w:tblGrid>
      <w:tr w:rsidR="00331946" w:rsidRPr="002754E6" w14:paraId="4C62FB68" w14:textId="77777777" w:rsidTr="00E1259D">
        <w:tc>
          <w:tcPr>
            <w:tcW w:w="1502" w:type="dxa"/>
            <w:shd w:val="clear" w:color="auto" w:fill="0076A3"/>
          </w:tcPr>
          <w:p w14:paraId="6E92B7D1" w14:textId="36405C2A" w:rsidR="00331946" w:rsidRPr="00E1259D" w:rsidRDefault="00E428C0" w:rsidP="00E1259D">
            <w:pPr>
              <w:pStyle w:val="VCAAtableheading"/>
              <w:rPr>
                <w:color w:val="FFFFFF" w:themeColor="background1"/>
              </w:rPr>
            </w:pPr>
            <w:r>
              <w:rPr>
                <w:color w:val="FFFFFF" w:themeColor="background1"/>
              </w:rPr>
              <w:t>A</w:t>
            </w:r>
            <w:r w:rsidR="00331946" w:rsidRPr="00E1259D">
              <w:rPr>
                <w:color w:val="FFFFFF" w:themeColor="background1"/>
              </w:rPr>
              <w:t>cute</w:t>
            </w:r>
          </w:p>
        </w:tc>
        <w:tc>
          <w:tcPr>
            <w:tcW w:w="1502" w:type="dxa"/>
            <w:shd w:val="clear" w:color="auto" w:fill="0076A3"/>
          </w:tcPr>
          <w:p w14:paraId="0DA2CFC1" w14:textId="076D6F7A" w:rsidR="00331946" w:rsidRPr="00E1259D" w:rsidRDefault="00E428C0" w:rsidP="00E1259D">
            <w:pPr>
              <w:pStyle w:val="VCAAtableheading"/>
              <w:rPr>
                <w:color w:val="FFFFFF" w:themeColor="background1"/>
              </w:rPr>
            </w:pPr>
            <w:r>
              <w:rPr>
                <w:color w:val="FFFFFF" w:themeColor="background1"/>
              </w:rPr>
              <w:t>R</w:t>
            </w:r>
            <w:r w:rsidR="00331946" w:rsidRPr="00E1259D">
              <w:rPr>
                <w:color w:val="FFFFFF" w:themeColor="background1"/>
              </w:rPr>
              <w:t>ight</w:t>
            </w:r>
          </w:p>
        </w:tc>
        <w:tc>
          <w:tcPr>
            <w:tcW w:w="1503" w:type="dxa"/>
            <w:shd w:val="clear" w:color="auto" w:fill="0076A3"/>
          </w:tcPr>
          <w:p w14:paraId="3A08D849" w14:textId="7DDBAD4E" w:rsidR="00331946" w:rsidRPr="00E1259D" w:rsidRDefault="00E428C0" w:rsidP="00E1259D">
            <w:pPr>
              <w:pStyle w:val="VCAAtableheading"/>
              <w:rPr>
                <w:color w:val="FFFFFF" w:themeColor="background1"/>
              </w:rPr>
            </w:pPr>
            <w:r>
              <w:rPr>
                <w:color w:val="FFFFFF" w:themeColor="background1"/>
              </w:rPr>
              <w:t>O</w:t>
            </w:r>
            <w:r w:rsidR="00331946" w:rsidRPr="00E1259D">
              <w:rPr>
                <w:color w:val="FFFFFF" w:themeColor="background1"/>
              </w:rPr>
              <w:t>btuse</w:t>
            </w:r>
          </w:p>
        </w:tc>
        <w:tc>
          <w:tcPr>
            <w:tcW w:w="1503" w:type="dxa"/>
            <w:shd w:val="clear" w:color="auto" w:fill="0076A3"/>
          </w:tcPr>
          <w:p w14:paraId="005E32B4" w14:textId="31A0D71E" w:rsidR="00331946" w:rsidRPr="00E1259D" w:rsidRDefault="00E428C0" w:rsidP="00E1259D">
            <w:pPr>
              <w:pStyle w:val="VCAAtableheading"/>
              <w:rPr>
                <w:color w:val="FFFFFF" w:themeColor="background1"/>
              </w:rPr>
            </w:pPr>
            <w:r>
              <w:rPr>
                <w:color w:val="FFFFFF" w:themeColor="background1"/>
              </w:rPr>
              <w:t>S</w:t>
            </w:r>
            <w:r w:rsidR="00331946" w:rsidRPr="00E1259D">
              <w:rPr>
                <w:color w:val="FFFFFF" w:themeColor="background1"/>
              </w:rPr>
              <w:t>traight</w:t>
            </w:r>
          </w:p>
        </w:tc>
        <w:tc>
          <w:tcPr>
            <w:tcW w:w="1503" w:type="dxa"/>
            <w:shd w:val="clear" w:color="auto" w:fill="0076A3"/>
          </w:tcPr>
          <w:p w14:paraId="38CBD020" w14:textId="21BAF4A5" w:rsidR="00331946" w:rsidRPr="00E1259D" w:rsidRDefault="00E428C0" w:rsidP="00E1259D">
            <w:pPr>
              <w:pStyle w:val="VCAAtableheading"/>
              <w:rPr>
                <w:color w:val="FFFFFF" w:themeColor="background1"/>
              </w:rPr>
            </w:pPr>
            <w:r>
              <w:rPr>
                <w:color w:val="FFFFFF" w:themeColor="background1"/>
              </w:rPr>
              <w:t>R</w:t>
            </w:r>
            <w:r w:rsidR="00331946" w:rsidRPr="00E1259D">
              <w:rPr>
                <w:color w:val="FFFFFF" w:themeColor="background1"/>
              </w:rPr>
              <w:t>eflex</w:t>
            </w:r>
          </w:p>
        </w:tc>
        <w:tc>
          <w:tcPr>
            <w:tcW w:w="1503" w:type="dxa"/>
            <w:shd w:val="clear" w:color="auto" w:fill="0076A3"/>
          </w:tcPr>
          <w:p w14:paraId="7DFC1FF5" w14:textId="17F8AEB3" w:rsidR="00331946" w:rsidRPr="00E1259D" w:rsidRDefault="00E428C0" w:rsidP="00E1259D">
            <w:pPr>
              <w:pStyle w:val="VCAAtableheading"/>
              <w:rPr>
                <w:color w:val="FFFFFF" w:themeColor="background1"/>
              </w:rPr>
            </w:pPr>
            <w:r>
              <w:rPr>
                <w:color w:val="FFFFFF" w:themeColor="background1"/>
              </w:rPr>
              <w:t>R</w:t>
            </w:r>
            <w:r w:rsidR="00331946" w:rsidRPr="00E1259D">
              <w:rPr>
                <w:color w:val="FFFFFF" w:themeColor="background1"/>
              </w:rPr>
              <w:t>evolution</w:t>
            </w:r>
          </w:p>
        </w:tc>
      </w:tr>
      <w:tr w:rsidR="00331946" w:rsidRPr="002754E6" w14:paraId="53914151" w14:textId="77777777" w:rsidTr="007E3A14">
        <w:tc>
          <w:tcPr>
            <w:tcW w:w="1502" w:type="dxa"/>
            <w:vAlign w:val="center"/>
          </w:tcPr>
          <w:p w14:paraId="0C5392EF" w14:textId="77777777" w:rsidR="00331946" w:rsidRPr="002754E6" w:rsidRDefault="00331946" w:rsidP="007E3A14">
            <w:pPr>
              <w:pStyle w:val="GlossaryDefinition"/>
              <w:jc w:val="center"/>
            </w:pPr>
            <w:r w:rsidRPr="002754E6">
              <w:rPr>
                <w:noProof/>
                <w:lang w:eastAsia="en-AU"/>
              </w:rPr>
              <w:drawing>
                <wp:inline distT="0" distB="0" distL="0" distR="0" wp14:anchorId="1E2E84F7" wp14:editId="79AFC773">
                  <wp:extent cx="571218" cy="405061"/>
                  <wp:effectExtent l="0" t="0" r="635" b="190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024"/>
                          <a:stretch/>
                        </pic:blipFill>
                        <pic:spPr bwMode="auto">
                          <a:xfrm>
                            <a:off x="0" y="0"/>
                            <a:ext cx="577345" cy="409406"/>
                          </a:xfrm>
                          <a:prstGeom prst="rect">
                            <a:avLst/>
                          </a:prstGeom>
                          <a:ln>
                            <a:noFill/>
                          </a:ln>
                          <a:extLst>
                            <a:ext uri="{53640926-AAD7-44D8-BBD7-CCE9431645EC}">
                              <a14:shadowObscured xmlns:a14="http://schemas.microsoft.com/office/drawing/2010/main"/>
                            </a:ext>
                          </a:extLst>
                        </pic:spPr>
                      </pic:pic>
                    </a:graphicData>
                  </a:graphic>
                </wp:inline>
              </w:drawing>
            </w:r>
          </w:p>
        </w:tc>
        <w:tc>
          <w:tcPr>
            <w:tcW w:w="1502" w:type="dxa"/>
            <w:vAlign w:val="center"/>
          </w:tcPr>
          <w:p w14:paraId="7D389F9B" w14:textId="77777777" w:rsidR="00331946" w:rsidRPr="002754E6" w:rsidRDefault="00331946" w:rsidP="007E3A14">
            <w:pPr>
              <w:pStyle w:val="GlossaryDefinition"/>
              <w:jc w:val="center"/>
            </w:pPr>
            <w:r w:rsidRPr="002754E6">
              <w:rPr>
                <w:noProof/>
                <w:lang w:eastAsia="en-AU"/>
              </w:rPr>
              <mc:AlternateContent>
                <mc:Choice Requires="wpg">
                  <w:drawing>
                    <wp:inline distT="0" distB="0" distL="0" distR="0" wp14:anchorId="6783912B" wp14:editId="3D650B58">
                      <wp:extent cx="440862" cy="405353"/>
                      <wp:effectExtent l="0" t="0" r="16510" b="26670"/>
                      <wp:docPr id="464" name="Group 464"/>
                      <wp:cNvGraphicFramePr/>
                      <a:graphic xmlns:a="http://schemas.openxmlformats.org/drawingml/2006/main">
                        <a:graphicData uri="http://schemas.microsoft.com/office/word/2010/wordprocessingGroup">
                          <wpg:wgp>
                            <wpg:cNvGrpSpPr/>
                            <wpg:grpSpPr>
                              <a:xfrm>
                                <a:off x="0" y="0"/>
                                <a:ext cx="440862" cy="405353"/>
                                <a:chOff x="0" y="0"/>
                                <a:chExt cx="514063" cy="472543"/>
                              </a:xfrm>
                            </wpg:grpSpPr>
                            <wps:wsp>
                              <wps:cNvPr id="465" name="Straight Connector 465"/>
                              <wps:cNvCnPr/>
                              <wps:spPr>
                                <a:xfrm>
                                  <a:off x="0" y="471949"/>
                                  <a:ext cx="514063" cy="594"/>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66" name="Straight Connector 466"/>
                              <wps:cNvCnPr/>
                              <wps:spPr>
                                <a:xfrm flipV="1">
                                  <a:off x="0" y="0"/>
                                  <a:ext cx="0" cy="471517"/>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67" name="Rectangle 467"/>
                              <wps:cNvSpPr/>
                              <wps:spPr>
                                <a:xfrm>
                                  <a:off x="0" y="353961"/>
                                  <a:ext cx="117475" cy="117475"/>
                                </a:xfrm>
                                <a:prstGeom prst="rect">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E82BD7D" id="Group 464" o:spid="_x0000_s1026" style="width:34.7pt;height:31.9pt;mso-position-horizontal-relative:char;mso-position-vertical-relative:line" coordsize="514063,47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">
                      <v:line id="Straight Connector 465" o:spid="_x0000_s1027" style="position:absolute;visibility:visible;mso-wrap-style:square" from="0,471949" to="514063,4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" strokecolor="#0090d7 [3044]" strokeweight="1pt"/>
                      <v:line id="Straight Connector 466" o:spid="_x0000_s1028" style="position:absolute;flip:y;visibility:visible;mso-wrap-style:square" from="0,0" to="0,47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" strokecolor="#0090d7 [3044]" strokeweight="1pt"/>
                      <v:rect id="Rectangle 467" o:spid="_x0000_s1029" style="position:absolute;top:353961;width:117475;height:117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" fillcolor="white [3201]" strokecolor="#0099e3 [3204]" strokeweight="1pt"/>
                      <w10:anchorlock/>
                    </v:group>
                  </w:pict>
                </mc:Fallback>
              </mc:AlternateContent>
            </w:r>
          </w:p>
        </w:tc>
        <w:tc>
          <w:tcPr>
            <w:tcW w:w="1503" w:type="dxa"/>
            <w:vAlign w:val="center"/>
          </w:tcPr>
          <w:p w14:paraId="004FF3C6" w14:textId="77777777" w:rsidR="00331946" w:rsidRPr="002754E6" w:rsidRDefault="00331946" w:rsidP="007E3A14">
            <w:pPr>
              <w:pStyle w:val="GlossaryDefinition"/>
              <w:jc w:val="center"/>
            </w:pPr>
            <w:r w:rsidRPr="002754E6">
              <w:rPr>
                <w:noProof/>
                <w:lang w:eastAsia="en-AU"/>
              </w:rPr>
              <w:drawing>
                <wp:inline distT="0" distB="0" distL="0" distR="0" wp14:anchorId="6870F7F2" wp14:editId="50E4FBF8">
                  <wp:extent cx="323241" cy="690188"/>
                  <wp:effectExtent l="0" t="5397" r="1587" b="1588"/>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459"/>
                          <a:stretch/>
                        </pic:blipFill>
                        <pic:spPr bwMode="auto">
                          <a:xfrm rot="16200000">
                            <a:off x="0" y="0"/>
                            <a:ext cx="332470" cy="709893"/>
                          </a:xfrm>
                          <a:prstGeom prst="rect">
                            <a:avLst/>
                          </a:prstGeom>
                          <a:ln>
                            <a:noFill/>
                          </a:ln>
                          <a:extLst>
                            <a:ext uri="{53640926-AAD7-44D8-BBD7-CCE9431645EC}">
                              <a14:shadowObscured xmlns:a14="http://schemas.microsoft.com/office/drawing/2010/main"/>
                            </a:ext>
                          </a:extLst>
                        </pic:spPr>
                      </pic:pic>
                    </a:graphicData>
                  </a:graphic>
                </wp:inline>
              </w:drawing>
            </w:r>
          </w:p>
        </w:tc>
        <w:tc>
          <w:tcPr>
            <w:tcW w:w="1503" w:type="dxa"/>
            <w:vAlign w:val="center"/>
          </w:tcPr>
          <w:p w14:paraId="1647AD27" w14:textId="77777777" w:rsidR="00331946" w:rsidRPr="002754E6" w:rsidRDefault="00331946" w:rsidP="007E3A14">
            <w:pPr>
              <w:pStyle w:val="GlossaryDefinition"/>
              <w:jc w:val="center"/>
            </w:pPr>
            <w:r w:rsidRPr="002754E6">
              <w:rPr>
                <w:noProof/>
                <w:lang w:eastAsia="en-AU"/>
              </w:rPr>
              <w:drawing>
                <wp:inline distT="0" distB="0" distL="0" distR="0" wp14:anchorId="7BA33900" wp14:editId="3FCEA205">
                  <wp:extent cx="970960" cy="328791"/>
                  <wp:effectExtent l="0" t="0" r="0" b="190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85582" cy="333742"/>
                          </a:xfrm>
                          <a:prstGeom prst="rect">
                            <a:avLst/>
                          </a:prstGeom>
                        </pic:spPr>
                      </pic:pic>
                    </a:graphicData>
                  </a:graphic>
                </wp:inline>
              </w:drawing>
            </w:r>
          </w:p>
        </w:tc>
        <w:tc>
          <w:tcPr>
            <w:tcW w:w="1503" w:type="dxa"/>
            <w:vAlign w:val="center"/>
          </w:tcPr>
          <w:p w14:paraId="56CA69D0" w14:textId="77777777" w:rsidR="00331946" w:rsidRPr="002754E6" w:rsidRDefault="00331946" w:rsidP="007E3A14">
            <w:pPr>
              <w:pStyle w:val="GlossaryDefinition"/>
              <w:jc w:val="center"/>
            </w:pPr>
          </w:p>
          <w:p w14:paraId="2E4A450F" w14:textId="77777777" w:rsidR="00331946" w:rsidRPr="002754E6" w:rsidRDefault="00331946" w:rsidP="007E3A14">
            <w:pPr>
              <w:pStyle w:val="GlossaryDefinition"/>
              <w:jc w:val="center"/>
            </w:pPr>
            <w:r w:rsidRPr="002754E6">
              <w:rPr>
                <w:noProof/>
                <w:lang w:eastAsia="en-AU"/>
              </w:rPr>
              <w:drawing>
                <wp:inline distT="0" distB="0" distL="0" distR="0" wp14:anchorId="752A7EBE" wp14:editId="7A4D328F">
                  <wp:extent cx="775242" cy="478826"/>
                  <wp:effectExtent l="0" t="0" r="0" b="381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86811" cy="485972"/>
                          </a:xfrm>
                          <a:prstGeom prst="rect">
                            <a:avLst/>
                          </a:prstGeom>
                        </pic:spPr>
                      </pic:pic>
                    </a:graphicData>
                  </a:graphic>
                </wp:inline>
              </w:drawing>
            </w:r>
          </w:p>
        </w:tc>
        <w:tc>
          <w:tcPr>
            <w:tcW w:w="1503" w:type="dxa"/>
            <w:vAlign w:val="center"/>
          </w:tcPr>
          <w:p w14:paraId="72481D19" w14:textId="77777777" w:rsidR="00331946" w:rsidRPr="002754E6" w:rsidRDefault="00331946" w:rsidP="007E3A14">
            <w:pPr>
              <w:pStyle w:val="GlossaryDefinition"/>
              <w:jc w:val="center"/>
            </w:pPr>
            <w:r w:rsidRPr="002754E6">
              <w:rPr>
                <w:noProof/>
                <w:lang w:eastAsia="en-AU"/>
              </w:rPr>
              <w:drawing>
                <wp:inline distT="0" distB="0" distL="0" distR="0" wp14:anchorId="7E999BBF" wp14:editId="65F8DBB5">
                  <wp:extent cx="760429" cy="490194"/>
                  <wp:effectExtent l="0" t="0" r="1905" b="571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66191" cy="493909"/>
                          </a:xfrm>
                          <a:prstGeom prst="rect">
                            <a:avLst/>
                          </a:prstGeom>
                        </pic:spPr>
                      </pic:pic>
                    </a:graphicData>
                  </a:graphic>
                </wp:inline>
              </w:drawing>
            </w:r>
          </w:p>
        </w:tc>
      </w:tr>
    </w:tbl>
    <w:p w14:paraId="012C7B1B" w14:textId="2A0808D5" w:rsidR="00331946" w:rsidRPr="002754E6" w:rsidRDefault="00331946" w:rsidP="00873D03">
      <w:pPr>
        <w:pStyle w:val="GlossaryCross-Reference"/>
      </w:pPr>
      <w:r w:rsidRPr="002754E6">
        <w:t>See also: alternate angle, complementary angles, co-interior angle, corresponding angles, degree, radian, ray, revolution, right angle, straight angle, supplementary angles, vertex.</w:t>
      </w:r>
    </w:p>
    <w:bookmarkEnd w:id="1"/>
    <w:p w14:paraId="227B5DF4" w14:textId="77777777" w:rsidR="00331946" w:rsidRPr="002754E6" w:rsidRDefault="00331946" w:rsidP="006C4DEA">
      <w:pPr>
        <w:pStyle w:val="GlossaryTerm"/>
      </w:pPr>
      <w:r w:rsidRPr="002754E6">
        <w:t xml:space="preserve">Angle of elevation and angle of depression </w:t>
      </w:r>
    </w:p>
    <w:p w14:paraId="56AAE887" w14:textId="405BD7AF" w:rsidR="00331946" w:rsidRPr="002754E6" w:rsidRDefault="00331946" w:rsidP="005E3668">
      <w:pPr>
        <w:pStyle w:val="GlossaryDefinition"/>
      </w:pPr>
      <w:r w:rsidRPr="002754E6">
        <w:t>When an observer looks at an object that is higher than the horizontal, the angle between the line of sight and the horizontal is called the</w:t>
      </w:r>
      <w:r w:rsidRPr="002754E6">
        <w:rPr>
          <w:rStyle w:val="Characteremphasis"/>
        </w:rPr>
        <w:t xml:space="preserve"> angle of elevation</w:t>
      </w:r>
      <w:r w:rsidRPr="002754E6">
        <w:t>.</w:t>
      </w:r>
    </w:p>
    <w:p w14:paraId="305E1EE1" w14:textId="1E6E2EB7" w:rsidR="00331946" w:rsidRPr="002754E6" w:rsidRDefault="00331946" w:rsidP="00E1259D">
      <w:pPr>
        <w:pStyle w:val="Diagramcentred"/>
        <w:rPr>
          <w:lang w:val="en-AU"/>
        </w:rPr>
      </w:pPr>
      <w:r w:rsidRPr="002754E6">
        <w:rPr>
          <w:noProof/>
          <w:lang w:val="en-AU"/>
        </w:rPr>
        <mc:AlternateContent>
          <mc:Choice Requires="wpg">
            <w:drawing>
              <wp:inline distT="0" distB="0" distL="0" distR="0" wp14:anchorId="17118932" wp14:editId="12A1EEE6">
                <wp:extent cx="2739517" cy="1396202"/>
                <wp:effectExtent l="0" t="0" r="0" b="1270"/>
                <wp:docPr id="225" name="Group 225"/>
                <wp:cNvGraphicFramePr/>
                <a:graphic xmlns:a="http://schemas.openxmlformats.org/drawingml/2006/main">
                  <a:graphicData uri="http://schemas.microsoft.com/office/word/2010/wordprocessingGroup">
                    <wpg:wgp>
                      <wpg:cNvGrpSpPr/>
                      <wpg:grpSpPr>
                        <a:xfrm>
                          <a:off x="0" y="0"/>
                          <a:ext cx="2739517" cy="1396202"/>
                          <a:chOff x="0" y="0"/>
                          <a:chExt cx="2739517" cy="1396202"/>
                        </a:xfrm>
                      </wpg:grpSpPr>
                      <pic:pic xmlns:pic="http://schemas.openxmlformats.org/drawingml/2006/picture">
                        <pic:nvPicPr>
                          <pic:cNvPr id="335" name="Picture 335" descr="http://www.australiancurriculum.edu.au/Image/40afbbfc-cb20-43c3-8770-c0f3b07b88e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45557"/>
                            <a:ext cx="2397125" cy="1350645"/>
                          </a:xfrm>
                          <a:prstGeom prst="rect">
                            <a:avLst/>
                          </a:prstGeom>
                          <a:noFill/>
                          <a:ln>
                            <a:noFill/>
                          </a:ln>
                        </pic:spPr>
                      </pic:pic>
                      <pic:pic xmlns:pic="http://schemas.openxmlformats.org/drawingml/2006/picture">
                        <pic:nvPicPr>
                          <pic:cNvPr id="205" name="Picture 20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053333" y="0"/>
                            <a:ext cx="187960" cy="194945"/>
                          </a:xfrm>
                          <a:prstGeom prst="rect">
                            <a:avLst/>
                          </a:prstGeom>
                        </pic:spPr>
                      </pic:pic>
                      <wps:wsp>
                        <wps:cNvPr id="206" name="Text Box 206"/>
                        <wps:cNvSpPr txBox="1"/>
                        <wps:spPr>
                          <a:xfrm>
                            <a:off x="2053333" y="65082"/>
                            <a:ext cx="686184" cy="256540"/>
                          </a:xfrm>
                          <a:prstGeom prst="rect">
                            <a:avLst/>
                          </a:prstGeom>
                          <a:noFill/>
                          <a:ln w="6350">
                            <a:noFill/>
                          </a:ln>
                        </wps:spPr>
                        <wps:txbx>
                          <w:txbxContent>
                            <w:p w14:paraId="032148F2" w14:textId="77777777" w:rsidR="00331946" w:rsidRPr="00485BA2" w:rsidRDefault="00331946" w:rsidP="00331946">
                              <w:pPr>
                                <w:rPr>
                                  <w:color w:val="595959" w:themeColor="text1" w:themeTint="A6"/>
                                  <w:sz w:val="18"/>
                                  <w:szCs w:val="18"/>
                                </w:rPr>
                              </w:pPr>
                              <w:r w:rsidRPr="00485BA2">
                                <w:rPr>
                                  <w:color w:val="595959" w:themeColor="text1" w:themeTint="A6"/>
                                  <w:sz w:val="18"/>
                                  <w:szCs w:val="18"/>
                                </w:rPr>
                                <w:t>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Text Box 215"/>
                        <wps:cNvSpPr txBox="1"/>
                        <wps:spPr>
                          <a:xfrm>
                            <a:off x="2238816" y="0"/>
                            <a:ext cx="211516" cy="145901"/>
                          </a:xfrm>
                          <a:prstGeom prst="rect">
                            <a:avLst/>
                          </a:prstGeom>
                          <a:solidFill>
                            <a:schemeClr val="bg1"/>
                          </a:solidFill>
                          <a:ln w="6350">
                            <a:noFill/>
                          </a:ln>
                        </wps:spPr>
                        <wps:txbx>
                          <w:txbxContent>
                            <w:p w14:paraId="00156E4A" w14:textId="77777777" w:rsidR="00331946" w:rsidRPr="00485BA2" w:rsidRDefault="00331946" w:rsidP="00331946">
                              <w:pPr>
                                <w:rPr>
                                  <w:color w:val="595959" w:themeColor="text1" w:themeTint="A6"/>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7118932" id="Group 225" o:spid="_x0000_s1069" style="width:215.7pt;height:109.95pt;mso-position-horizontal-relative:char;mso-position-vertical-relative:line" coordsize="27395,13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&#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">
                <v:shape id="Picture 335" o:spid="_x0000_s1070" type="#_x0000_t75" alt="http://www.australiancurriculum.edu.au/Image/40afbbfc-cb20-43c3-8770-c0f3b07b88e7" style="position:absolute;top:455;width:23971;height:13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">
                  <v:imagedata r:id="rId22" o:title="40afbbfc-cb20-43c3-8770-c0f3b07b88e7"/>
                </v:shape>
                <v:shape id="Picture 205" o:spid="_x0000_s1071" type="#_x0000_t75" style="position:absolute;left:20533;width:1879;height:1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">
                  <v:imagedata r:id="rId23" o:title=""/>
                </v:shape>
                <v:shape id="Text Box 206" o:spid="_x0000_s1072" type="#_x0000_t202" style="position:absolute;left:20533;top:650;width:6862;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a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nsLfmXAE5OIXAAD//wMAUEsBAi0AFAAGAAgAAAAhANvh9svuAAAAhQEAABMAAAAAAAAA&#10;AAAAAAAAAAAAAFtDb250ZW50X1R5cGVzXS54bWxQSwECLQAUAAYACAAAACEAWvQsW78AAAAVAQAA&#10;CwAAAAAAAAAAAAAAAAAfAQAAX3JlbHMvLnJlbHNQSwECLQAUAAYACAAAACEAUhRWkMYAAADcAAAA&#10;DwAAAAAAAAAAAAAAAAAHAgAAZHJzL2Rvd25yZXYueG1sUEsFBgAAAAADAAMAtwAAAPoCAAAAAA==&#10;" filled="f" stroked="f" strokeweight=".5pt">
                  <v:textbox>
                    <w:txbxContent>
                      <w:p w14:paraId="032148F2" w14:textId="77777777" w:rsidR="00331946" w:rsidRPr="00485BA2" w:rsidRDefault="00331946" w:rsidP="00331946">
                        <w:pPr>
                          <w:rPr>
                            <w:color w:val="595959" w:themeColor="text1" w:themeTint="A6"/>
                            <w:sz w:val="18"/>
                            <w:szCs w:val="18"/>
                          </w:rPr>
                        </w:pPr>
                        <w:r w:rsidRPr="00485BA2">
                          <w:rPr>
                            <w:color w:val="595959" w:themeColor="text1" w:themeTint="A6"/>
                            <w:sz w:val="18"/>
                            <w:szCs w:val="18"/>
                          </w:rPr>
                          <w:t>object</w:t>
                        </w:r>
                      </w:p>
                    </w:txbxContent>
                  </v:textbox>
                </v:shape>
                <v:shape id="Text Box 215" o:spid="_x0000_s1073" type="#_x0000_t202" style="position:absolute;left:22388;width:2115;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" fillcolor="white [3212]" stroked="f" strokeweight=".5pt">
                  <v:textbox>
                    <w:txbxContent>
                      <w:p w14:paraId="00156E4A" w14:textId="77777777" w:rsidR="00331946" w:rsidRPr="00485BA2" w:rsidRDefault="00331946" w:rsidP="00331946">
                        <w:pPr>
                          <w:rPr>
                            <w:color w:val="595959" w:themeColor="text1" w:themeTint="A6"/>
                            <w:sz w:val="18"/>
                            <w:szCs w:val="18"/>
                          </w:rPr>
                        </w:pPr>
                      </w:p>
                    </w:txbxContent>
                  </v:textbox>
                </v:shape>
                <w10:anchorlock/>
              </v:group>
            </w:pict>
          </mc:Fallback>
        </mc:AlternateContent>
      </w:r>
    </w:p>
    <w:p w14:paraId="1FBAEC8D" w14:textId="77777777" w:rsidR="00C37B81" w:rsidRDefault="00331946" w:rsidP="00331946">
      <w:pPr>
        <w:pStyle w:val="GlossaryDefinition"/>
        <w:rPr>
          <w:i/>
        </w:rPr>
      </w:pPr>
      <w:r w:rsidRPr="002754E6">
        <w:t>When an observer looks at an object that is lower than the horizontal, the angle between the line of sight and the horizontal is called the</w:t>
      </w:r>
      <w:r w:rsidRPr="002754E6">
        <w:rPr>
          <w:rStyle w:val="Characteremphasis"/>
        </w:rPr>
        <w:t xml:space="preserve"> angle of depression</w:t>
      </w:r>
      <w:r w:rsidRPr="002754E6">
        <w:t>.</w:t>
      </w:r>
      <w:r w:rsidRPr="002754E6">
        <w:rPr>
          <w:i/>
        </w:rPr>
        <w:t xml:space="preserve"> </w:t>
      </w:r>
    </w:p>
    <w:p w14:paraId="25D36718" w14:textId="37F727B4" w:rsidR="00331946" w:rsidRPr="002754E6" w:rsidRDefault="00331946" w:rsidP="00873D03">
      <w:pPr>
        <w:pStyle w:val="GlossaryCross-Reference"/>
      </w:pPr>
      <w:r w:rsidRPr="002754E6">
        <w:t>See also: angle.</w:t>
      </w:r>
    </w:p>
    <w:p w14:paraId="015C655A" w14:textId="6AB8D981" w:rsidR="00331946" w:rsidRPr="002754E6" w:rsidRDefault="0054275E" w:rsidP="00E1259D">
      <w:pPr>
        <w:pStyle w:val="Diagramcentred"/>
        <w:rPr>
          <w:lang w:val="en-AU"/>
        </w:rPr>
      </w:pPr>
      <w:r w:rsidRPr="002754E6">
        <w:rPr>
          <w:noProof/>
          <w:lang w:val="en-AU" w:eastAsia="en-AU"/>
        </w:rPr>
        <w:lastRenderedPageBreak/>
        <mc:AlternateContent>
          <mc:Choice Requires="wpg">
            <w:drawing>
              <wp:inline distT="0" distB="0" distL="0" distR="0" wp14:anchorId="41BC8102" wp14:editId="77AE0908">
                <wp:extent cx="2756460" cy="1442571"/>
                <wp:effectExtent l="0" t="0" r="0" b="5715"/>
                <wp:docPr id="204" name="Group 204"/>
                <wp:cNvGraphicFramePr/>
                <a:graphic xmlns:a="http://schemas.openxmlformats.org/drawingml/2006/main">
                  <a:graphicData uri="http://schemas.microsoft.com/office/word/2010/wordprocessingGroup">
                    <wpg:wgp>
                      <wpg:cNvGrpSpPr/>
                      <wpg:grpSpPr>
                        <a:xfrm>
                          <a:off x="0" y="0"/>
                          <a:ext cx="2756460" cy="1442571"/>
                          <a:chOff x="0" y="0"/>
                          <a:chExt cx="2756460" cy="1442571"/>
                        </a:xfrm>
                      </wpg:grpSpPr>
                      <pic:pic xmlns:pic="http://schemas.openxmlformats.org/drawingml/2006/picture">
                        <pic:nvPicPr>
                          <pic:cNvPr id="336" name="Picture 336" descr="http://www.australiancurriculum.edu.au/Image/fe88c0bf-c961-4a3e-a23d-6b4d9a106798"/>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0615" cy="1295400"/>
                          </a:xfrm>
                          <a:prstGeom prst="rect">
                            <a:avLst/>
                          </a:prstGeom>
                          <a:noFill/>
                          <a:ln>
                            <a:noFill/>
                          </a:ln>
                        </pic:spPr>
                      </pic:pic>
                      <pic:pic xmlns:pic="http://schemas.openxmlformats.org/drawingml/2006/picture">
                        <pic:nvPicPr>
                          <pic:cNvPr id="202" name="Picture 20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034988" y="1201271"/>
                            <a:ext cx="228600" cy="241300"/>
                          </a:xfrm>
                          <a:prstGeom prst="rect">
                            <a:avLst/>
                          </a:prstGeom>
                        </pic:spPr>
                      </pic:pic>
                      <wps:wsp>
                        <wps:cNvPr id="203" name="Text Box 203"/>
                        <wps:cNvSpPr txBox="1"/>
                        <wps:spPr>
                          <a:xfrm>
                            <a:off x="2093259" y="1053353"/>
                            <a:ext cx="663201" cy="233082"/>
                          </a:xfrm>
                          <a:prstGeom prst="rect">
                            <a:avLst/>
                          </a:prstGeom>
                          <a:solidFill>
                            <a:schemeClr val="lt1"/>
                          </a:solidFill>
                          <a:ln w="6350">
                            <a:noFill/>
                          </a:ln>
                        </wps:spPr>
                        <wps:txbx>
                          <w:txbxContent>
                            <w:p w14:paraId="47CFB960" w14:textId="77777777" w:rsidR="0054275E" w:rsidRPr="00485BA2" w:rsidRDefault="0054275E" w:rsidP="0054275E">
                              <w:pPr>
                                <w:rPr>
                                  <w:color w:val="595959" w:themeColor="text1" w:themeTint="A6"/>
                                  <w:sz w:val="18"/>
                                  <w:szCs w:val="18"/>
                                </w:rPr>
                              </w:pPr>
                              <w:r w:rsidRPr="00485BA2">
                                <w:rPr>
                                  <w:color w:val="595959" w:themeColor="text1" w:themeTint="A6"/>
                                  <w:sz w:val="18"/>
                                  <w:szCs w:val="18"/>
                                </w:rPr>
                                <w:t>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BC8102" id="Group 204" o:spid="_x0000_s1074" style="width:217.05pt;height:113.6pt;mso-position-horizontal-relative:char;mso-position-vertical-relative:line" coordsize="27564,14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">
                <v:shape id="Picture 336" o:spid="_x0000_s1075" type="#_x0000_t75" alt="http://www.australiancurriculum.edu.au/Image/fe88c0bf-c961-4a3e-a23d-6b4d9a106798" style="position:absolute;width:23806;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">
                  <v:imagedata r:id="rId26" o:title="fe88c0bf-c961-4a3e-a23d-6b4d9a106798"/>
                </v:shape>
                <v:shape id="Picture 202" o:spid="_x0000_s1076" type="#_x0000_t75" style="position:absolute;left:20349;top:12012;width:2286;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">
                  <v:imagedata r:id="rId27" o:title=""/>
                </v:shape>
                <v:shape id="Text Box 203" o:spid="_x0000_s1077" type="#_x0000_t202" style="position:absolute;left:20932;top:10533;width:6632;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" fillcolor="white [3201]" stroked="f" strokeweight=".5pt">
                  <v:textbox>
                    <w:txbxContent>
                      <w:p w14:paraId="47CFB960" w14:textId="77777777" w:rsidR="0054275E" w:rsidRPr="00485BA2" w:rsidRDefault="0054275E" w:rsidP="0054275E">
                        <w:pPr>
                          <w:rPr>
                            <w:color w:val="595959" w:themeColor="text1" w:themeTint="A6"/>
                            <w:sz w:val="18"/>
                            <w:szCs w:val="18"/>
                          </w:rPr>
                        </w:pPr>
                        <w:r w:rsidRPr="00485BA2">
                          <w:rPr>
                            <w:color w:val="595959" w:themeColor="text1" w:themeTint="A6"/>
                            <w:sz w:val="18"/>
                            <w:szCs w:val="18"/>
                          </w:rPr>
                          <w:t>object</w:t>
                        </w:r>
                      </w:p>
                    </w:txbxContent>
                  </v:textbox>
                </v:shape>
                <w10:anchorlock/>
              </v:group>
            </w:pict>
          </mc:Fallback>
        </mc:AlternateContent>
      </w:r>
    </w:p>
    <w:p w14:paraId="50A8D9AD" w14:textId="77777777" w:rsidR="00331946" w:rsidRPr="002754E6" w:rsidRDefault="00331946" w:rsidP="006C4DEA">
      <w:pPr>
        <w:pStyle w:val="GlossaryTerm"/>
      </w:pPr>
      <w:r w:rsidRPr="002754E6">
        <w:t>Angles at a point</w:t>
      </w:r>
    </w:p>
    <w:p w14:paraId="78B3B396" w14:textId="77777777" w:rsidR="00331946" w:rsidRPr="002754E6" w:rsidRDefault="00331946" w:rsidP="0054275E">
      <w:pPr>
        <w:pStyle w:val="GlossaryDefinition"/>
        <w:rPr>
          <w:rStyle w:val="Characteremphasis"/>
        </w:rPr>
      </w:pPr>
      <w:r w:rsidRPr="002754E6">
        <w:t>The sum of the angles with vertices at a common point in the plane is equivalent to 4 right angles or 360 degrees. This spatial fact can be applied to determine the size of missing angles.</w:t>
      </w:r>
    </w:p>
    <w:p w14:paraId="1993BFBC" w14:textId="10FCF19F" w:rsidR="00331946" w:rsidRPr="002754E6" w:rsidRDefault="00C97D53" w:rsidP="00E1259D">
      <w:pPr>
        <w:pStyle w:val="Diagramcentred"/>
        <w:rPr>
          <w:lang w:val="en-AU"/>
        </w:rPr>
      </w:pPr>
      <w:r w:rsidRPr="002754E6">
        <w:rPr>
          <w:noProof/>
          <w:lang w:val="en-AU"/>
        </w:rPr>
        <w:drawing>
          <wp:inline distT="0" distB="0" distL="0" distR="0" wp14:anchorId="546FB9BB" wp14:editId="38ED6B7F">
            <wp:extent cx="1212215" cy="913130"/>
            <wp:effectExtent l="0" t="0" r="0" b="1270"/>
            <wp:docPr id="3184" name="Picture 3184" descr="Three angles formed at a point C where angle ACB is 136 degrees, angle BCD is 99 degrees and angle ACD 125 degrees, adding to form a complet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ree angles formed at a point C where angle ACB is 136 degrees, angle BCD is 99 degrees and angle ACD 125 degrees, adding to form a complete circl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12215" cy="913130"/>
                    </a:xfrm>
                    <a:prstGeom prst="rect">
                      <a:avLst/>
                    </a:prstGeom>
                  </pic:spPr>
                </pic:pic>
              </a:graphicData>
            </a:graphic>
          </wp:inline>
        </w:drawing>
      </w:r>
    </w:p>
    <w:p w14:paraId="542F5AE6" w14:textId="77777777" w:rsidR="00331946" w:rsidRPr="002754E6" w:rsidRDefault="00331946" w:rsidP="006C4DEA">
      <w:pPr>
        <w:pStyle w:val="GlossaryTerm"/>
      </w:pPr>
      <w:r w:rsidRPr="002754E6">
        <w:t>Angles on a straight line</w:t>
      </w:r>
    </w:p>
    <w:p w14:paraId="37BF0DF6" w14:textId="52CE0B8C" w:rsidR="00331946" w:rsidRPr="002754E6" w:rsidRDefault="00331946" w:rsidP="00E1259D">
      <w:pPr>
        <w:pStyle w:val="GlossaryDefinition"/>
      </w:pPr>
      <w:r w:rsidRPr="002754E6">
        <w:t>The sum of the angles that form a straight line is equivalent to 2 right angles or 180 degrees. This spatial fact can be applied to determine the size of missing angles.</w:t>
      </w:r>
    </w:p>
    <w:p w14:paraId="5E731AC2" w14:textId="716E1F6A" w:rsidR="00331946" w:rsidRPr="002754E6" w:rsidRDefault="00C97D53" w:rsidP="00E1259D">
      <w:pPr>
        <w:pStyle w:val="Diagramcentred"/>
        <w:rPr>
          <w:lang w:val="en-AU"/>
        </w:rPr>
      </w:pPr>
      <w:r w:rsidRPr="002754E6">
        <w:rPr>
          <w:noProof/>
          <w:lang w:val="en-AU"/>
        </w:rPr>
        <w:drawing>
          <wp:inline distT="0" distB="0" distL="0" distR="0" wp14:anchorId="66B22616" wp14:editId="5B6C0969">
            <wp:extent cx="1569085" cy="719455"/>
            <wp:effectExtent l="0" t="0" r="0" b="4445"/>
            <wp:docPr id="3183" name="Picture 3183" descr="Two adjacent angles on a straight line marked a equals 135 degrees and b equals 45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o adjacent angles on a straight line marked a equals 135 degrees and b equals 45 degree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69085" cy="719455"/>
                    </a:xfrm>
                    <a:prstGeom prst="rect">
                      <a:avLst/>
                    </a:prstGeom>
                  </pic:spPr>
                </pic:pic>
              </a:graphicData>
            </a:graphic>
          </wp:inline>
        </w:drawing>
      </w:r>
    </w:p>
    <w:p w14:paraId="00D6612B" w14:textId="77777777" w:rsidR="00331946" w:rsidRPr="002754E6" w:rsidRDefault="00331946" w:rsidP="006C4DEA">
      <w:pPr>
        <w:pStyle w:val="GlossaryTerm"/>
      </w:pPr>
      <w:r w:rsidRPr="002754E6">
        <w:t>Approximate/approximation</w:t>
      </w:r>
    </w:p>
    <w:p w14:paraId="13A91F52" w14:textId="7ECAE7A9" w:rsidR="00331946" w:rsidRPr="00E1259D" w:rsidRDefault="00331946" w:rsidP="00132CE8">
      <w:pPr>
        <w:pStyle w:val="GlossaryDefinition"/>
      </w:pPr>
      <w:r w:rsidRPr="00E1259D">
        <w:t>To</w:t>
      </w:r>
      <w:r w:rsidRPr="002754E6">
        <w:rPr>
          <w:shd w:val="clear" w:color="auto" w:fill="FFFFFF"/>
        </w:rPr>
        <w:t xml:space="preserve"> </w:t>
      </w:r>
      <w:r w:rsidRPr="00E1259D">
        <w:rPr>
          <w:rStyle w:val="Characteremphasis"/>
        </w:rPr>
        <w:t>approximate</w:t>
      </w:r>
      <w:r w:rsidRPr="00E1259D">
        <w:t>, or make/use an</w:t>
      </w:r>
      <w:r w:rsidRPr="00E1259D">
        <w:rPr>
          <w:rStyle w:val="below1"/>
          <w:rFonts w:eastAsiaTheme="minorEastAsia"/>
          <w:lang w:val="en-US"/>
        </w:rPr>
        <w:t xml:space="preserve"> </w:t>
      </w:r>
      <w:r w:rsidRPr="00E1259D">
        <w:rPr>
          <w:rStyle w:val="Characteremphasis"/>
        </w:rPr>
        <w:t>approximation</w:t>
      </w:r>
      <w:r w:rsidRPr="00E1259D">
        <w:t xml:space="preserve">, is to obtain or state a value to a particular accuracy. For example, the fraction </w:t>
      </w:r>
      <m:oMath>
        <m:f>
          <m:fPr>
            <m:ctrlPr>
              <w:rPr>
                <w:rFonts w:ascii="Cambria Math" w:hAnsi="Cambria Math"/>
                <w:i/>
              </w:rPr>
            </m:ctrlPr>
          </m:fPr>
          <m:num>
            <m:r>
              <w:rPr>
                <w:rFonts w:ascii="Cambria Math" w:hAnsi="Cambria Math"/>
              </w:rPr>
              <m:t>22</m:t>
            </m:r>
          </m:num>
          <m:den>
            <m:r>
              <w:rPr>
                <w:rFonts w:ascii="Cambria Math" w:hAnsi="Cambria Math"/>
              </w:rPr>
              <m:t>7</m:t>
            </m:r>
          </m:den>
        </m:f>
      </m:oMath>
      <w:r w:rsidRPr="00E1259D">
        <w:t xml:space="preserve">  provides an approximate value for the irrational real number </w:t>
      </w:r>
      <m:oMath>
        <m:r>
          <w:rPr>
            <w:rFonts w:ascii="Cambria Math" w:hAnsi="Cambria Math"/>
          </w:rPr>
          <m:t>π</m:t>
        </m:r>
      </m:oMath>
      <w:r w:rsidRPr="00E1259D">
        <w:t>. Rounded correct to 4 decimal places, </w:t>
      </w:r>
      <m:oMath>
        <m:f>
          <m:fPr>
            <m:ctrlPr>
              <w:rPr>
                <w:rFonts w:ascii="Cambria Math" w:hAnsi="Cambria Math"/>
                <w:i/>
              </w:rPr>
            </m:ctrlPr>
          </m:fPr>
          <m:num>
            <m:r>
              <w:rPr>
                <w:rFonts w:ascii="Cambria Math" w:hAnsi="Cambria Math"/>
              </w:rPr>
              <m:t>22</m:t>
            </m:r>
          </m:num>
          <m:den>
            <m:r>
              <w:rPr>
                <w:rFonts w:ascii="Cambria Math" w:hAnsi="Cambria Math"/>
              </w:rPr>
              <m:t>7</m:t>
            </m:r>
          </m:den>
        </m:f>
      </m:oMath>
      <w:r w:rsidRPr="00E1259D">
        <w:t xml:space="preserve"> has the value 3.1429, while </w:t>
      </w:r>
      <m:oMath>
        <m:r>
          <w:rPr>
            <w:rFonts w:ascii="Cambria Math" w:hAnsi="Cambria Math"/>
          </w:rPr>
          <m:t>π</m:t>
        </m:r>
      </m:oMath>
      <w:r w:rsidRPr="00E1259D">
        <w:t xml:space="preserve"> has the value 3.1416. These values are themselves decimal approximations to </w:t>
      </w:r>
      <m:oMath>
        <m:f>
          <m:fPr>
            <m:ctrlPr>
              <w:rPr>
                <w:rFonts w:ascii="Cambria Math" w:hAnsi="Cambria Math"/>
                <w:i/>
              </w:rPr>
            </m:ctrlPr>
          </m:fPr>
          <m:num>
            <m:r>
              <w:rPr>
                <w:rFonts w:ascii="Cambria Math" w:hAnsi="Cambria Math"/>
              </w:rPr>
              <m:t>22</m:t>
            </m:r>
          </m:num>
          <m:den>
            <m:r>
              <w:rPr>
                <w:rFonts w:ascii="Cambria Math" w:hAnsi="Cambria Math"/>
              </w:rPr>
              <m:t>7</m:t>
            </m:r>
          </m:den>
        </m:f>
      </m:oMath>
      <w:r w:rsidRPr="00E1259D">
        <w:t xml:space="preserve"> and </w:t>
      </w:r>
      <m:oMath>
        <m:r>
          <w:rPr>
            <w:rFonts w:ascii="Cambria Math" w:hAnsi="Cambria Math"/>
          </w:rPr>
          <m:t>π</m:t>
        </m:r>
      </m:oMath>
      <w:r w:rsidRPr="00E1259D">
        <w:t xml:space="preserve"> respectively because they have been rounded. </w:t>
      </w:r>
    </w:p>
    <w:p w14:paraId="71507EA3" w14:textId="77777777" w:rsidR="0077541E" w:rsidRPr="00E1259D" w:rsidRDefault="00331946" w:rsidP="00132CE8">
      <w:pPr>
        <w:pStyle w:val="GlossaryDefinition"/>
      </w:pPr>
      <w:r w:rsidRPr="00E1259D">
        <w:t xml:space="preserve">Approximation may be used in a range of mathematical contexts. For example, in geometry, while it is not possible to trisect any angle exactly using only a compass and ruler, it is possible to approximate such a trisection with reasonable accuracy. </w:t>
      </w:r>
    </w:p>
    <w:p w14:paraId="5A234E5A" w14:textId="162A56CC" w:rsidR="00331946" w:rsidRPr="00E1259D" w:rsidRDefault="00331946" w:rsidP="00873D03">
      <w:pPr>
        <w:pStyle w:val="GlossaryCross-Reference"/>
      </w:pPr>
      <w:r w:rsidRPr="00E1259D">
        <w:t>See also: estimation.</w:t>
      </w:r>
    </w:p>
    <w:p w14:paraId="1781AA11" w14:textId="28B828A2" w:rsidR="00331946" w:rsidRPr="002754E6" w:rsidRDefault="00331946" w:rsidP="006C4DEA">
      <w:pPr>
        <w:pStyle w:val="GlossaryTerm"/>
      </w:pPr>
      <w:r w:rsidRPr="002754E6">
        <w:t>Arc</w:t>
      </w:r>
    </w:p>
    <w:p w14:paraId="5D5FA967" w14:textId="77777777" w:rsidR="0077541E" w:rsidRDefault="00331946" w:rsidP="00331946">
      <w:pPr>
        <w:pStyle w:val="GlossaryDefinition"/>
      </w:pPr>
      <w:r w:rsidRPr="002754E6">
        <w:t xml:space="preserve">A part of a circle’s circumference is called an </w:t>
      </w:r>
      <w:r w:rsidRPr="002754E6">
        <w:rPr>
          <w:rStyle w:val="Characteremphasis"/>
        </w:rPr>
        <w:t>arc</w:t>
      </w:r>
      <w:r w:rsidRPr="002754E6">
        <w:t xml:space="preserve">. </w:t>
      </w:r>
    </w:p>
    <w:p w14:paraId="6465F9B5" w14:textId="2317A69D" w:rsidR="00331946" w:rsidRPr="002754E6" w:rsidRDefault="00331946" w:rsidP="00873D03">
      <w:pPr>
        <w:pStyle w:val="GlossaryCross-Reference"/>
      </w:pPr>
      <w:r w:rsidRPr="002754E6">
        <w:t>See also: circle.</w:t>
      </w:r>
    </w:p>
    <w:p w14:paraId="3729830D" w14:textId="77777777" w:rsidR="00331946" w:rsidRPr="002754E6" w:rsidRDefault="00331946" w:rsidP="006C4DEA">
      <w:pPr>
        <w:pStyle w:val="GlossaryTerm"/>
      </w:pPr>
      <w:r w:rsidRPr="002754E6">
        <w:lastRenderedPageBreak/>
        <w:t>Area</w:t>
      </w:r>
    </w:p>
    <w:p w14:paraId="5081865E" w14:textId="3FCB6840" w:rsidR="00331946" w:rsidRPr="002754E6" w:rsidRDefault="00331946" w:rsidP="00331946">
      <w:pPr>
        <w:pStyle w:val="GlossaryDefinition"/>
      </w:pPr>
      <w:r w:rsidRPr="002754E6">
        <w:t xml:space="preserve">The amount of interior space bounded by the perimeter of a shape. In the plane, </w:t>
      </w:r>
      <w:r w:rsidRPr="002754E6">
        <w:rPr>
          <w:rStyle w:val="Characteremphasis"/>
        </w:rPr>
        <w:t>area</w:t>
      </w:r>
      <w:r w:rsidRPr="002754E6">
        <w:t xml:space="preserve"> is the measure of </w:t>
      </w:r>
      <w:r w:rsidR="0077541E">
        <w:t>‘</w:t>
      </w:r>
      <w:r w:rsidRPr="002754E6">
        <w:t>material</w:t>
      </w:r>
      <w:r w:rsidR="0077541E">
        <w:t>’</w:t>
      </w:r>
      <w:r w:rsidRPr="002754E6">
        <w:t xml:space="preserve"> needed to completely cover a given two-dimensional figure, shape or region. This region may be contained within a shape (such as a polygon or circle) or bound by graphs of relations in the plane.</w:t>
      </w:r>
    </w:p>
    <w:p w14:paraId="452C6C87" w14:textId="20B0C215" w:rsidR="00331946" w:rsidRPr="002754E6" w:rsidRDefault="00331946" w:rsidP="00331946">
      <w:pPr>
        <w:pStyle w:val="GlossaryDefinition"/>
      </w:pPr>
      <w:r w:rsidRPr="002754E6">
        <w:t>Some useful formula</w:t>
      </w:r>
      <w:r w:rsidR="00107126">
        <w:t>s</w:t>
      </w:r>
      <w:r w:rsidRPr="002754E6">
        <w:t xml:space="preserve"> for area, defined in terms of linear variables associated with a shape, include</w:t>
      </w:r>
      <w:r w:rsidR="0077541E">
        <w:t xml:space="preserve"> the following.</w:t>
      </w:r>
    </w:p>
    <w:tbl>
      <w:tblPr>
        <w:tblStyle w:val="TableGrid"/>
        <w:tblW w:w="0" w:type="auto"/>
        <w:jc w:val="center"/>
        <w:tblLook w:val="04A0" w:firstRow="1" w:lastRow="0" w:firstColumn="1" w:lastColumn="0" w:noHBand="0" w:noVBand="1"/>
      </w:tblPr>
      <w:tblGrid>
        <w:gridCol w:w="1668"/>
        <w:gridCol w:w="1984"/>
        <w:gridCol w:w="3969"/>
      </w:tblGrid>
      <w:tr w:rsidR="00331946" w:rsidRPr="002754E6" w14:paraId="6A52A0D3" w14:textId="77777777" w:rsidTr="00E1259D">
        <w:trPr>
          <w:jc w:val="center"/>
        </w:trPr>
        <w:tc>
          <w:tcPr>
            <w:tcW w:w="1668" w:type="dxa"/>
            <w:shd w:val="clear" w:color="auto" w:fill="0076A3"/>
          </w:tcPr>
          <w:p w14:paraId="544C512E" w14:textId="77777777" w:rsidR="00331946" w:rsidRPr="00E1259D" w:rsidRDefault="00331946" w:rsidP="00E1259D">
            <w:pPr>
              <w:pStyle w:val="VCAAtableheading"/>
              <w:rPr>
                <w:rStyle w:val="Characteremphasis"/>
                <w:color w:val="FFFFFF" w:themeColor="background1"/>
              </w:rPr>
            </w:pPr>
            <w:r w:rsidRPr="00E1259D">
              <w:rPr>
                <w:rStyle w:val="Characteremphasis"/>
                <w:b/>
                <w:bCs w:val="0"/>
                <w:color w:val="FFFFFF" w:themeColor="background1"/>
              </w:rPr>
              <w:t>Shape</w:t>
            </w:r>
          </w:p>
        </w:tc>
        <w:tc>
          <w:tcPr>
            <w:tcW w:w="1984" w:type="dxa"/>
            <w:shd w:val="clear" w:color="auto" w:fill="0076A3"/>
          </w:tcPr>
          <w:p w14:paraId="0ED33F42" w14:textId="77777777" w:rsidR="00331946" w:rsidRPr="00E1259D" w:rsidRDefault="00331946" w:rsidP="00E1259D">
            <w:pPr>
              <w:pStyle w:val="VCAAtableheading"/>
              <w:rPr>
                <w:rStyle w:val="Characteremphasis"/>
                <w:b/>
                <w:bCs w:val="0"/>
                <w:color w:val="FFFFFF" w:themeColor="background1"/>
              </w:rPr>
            </w:pPr>
            <w:r w:rsidRPr="00E1259D">
              <w:rPr>
                <w:rStyle w:val="Characteremphasis"/>
                <w:b/>
                <w:bCs w:val="0"/>
                <w:color w:val="FFFFFF" w:themeColor="background1"/>
              </w:rPr>
              <w:t>Formula</w:t>
            </w:r>
          </w:p>
        </w:tc>
        <w:tc>
          <w:tcPr>
            <w:tcW w:w="3969" w:type="dxa"/>
            <w:shd w:val="clear" w:color="auto" w:fill="0076A3"/>
          </w:tcPr>
          <w:p w14:paraId="592E8FE1" w14:textId="77777777" w:rsidR="00331946" w:rsidRPr="00E1259D" w:rsidRDefault="00331946" w:rsidP="00E1259D">
            <w:pPr>
              <w:pStyle w:val="VCAAtableheading"/>
              <w:rPr>
                <w:rStyle w:val="Characteremphasis"/>
                <w:b/>
                <w:bCs w:val="0"/>
                <w:color w:val="FFFFFF" w:themeColor="background1"/>
              </w:rPr>
            </w:pPr>
            <w:r w:rsidRPr="00E1259D">
              <w:rPr>
                <w:rStyle w:val="Characteremphasis"/>
                <w:b/>
                <w:bCs w:val="0"/>
                <w:color w:val="FFFFFF" w:themeColor="background1"/>
              </w:rPr>
              <w:t>Linear variables</w:t>
            </w:r>
          </w:p>
        </w:tc>
      </w:tr>
      <w:tr w:rsidR="00331946" w:rsidRPr="002754E6" w14:paraId="206D0175" w14:textId="77777777" w:rsidTr="007E3A14">
        <w:trPr>
          <w:trHeight w:val="624"/>
          <w:jc w:val="center"/>
        </w:trPr>
        <w:tc>
          <w:tcPr>
            <w:tcW w:w="1668" w:type="dxa"/>
            <w:vAlign w:val="center"/>
          </w:tcPr>
          <w:p w14:paraId="7EF0A2AE" w14:textId="38126696" w:rsidR="00331946" w:rsidRPr="002754E6" w:rsidRDefault="0077541E" w:rsidP="007E3A14">
            <w:pPr>
              <w:pStyle w:val="GlossaryDefinition"/>
            </w:pPr>
            <w:r>
              <w:t>t</w:t>
            </w:r>
            <w:r w:rsidR="00331946" w:rsidRPr="002754E6">
              <w:t>riangle</w:t>
            </w:r>
          </w:p>
        </w:tc>
        <w:tc>
          <w:tcPr>
            <w:tcW w:w="1984" w:type="dxa"/>
            <w:vAlign w:val="center"/>
          </w:tcPr>
          <w:p w14:paraId="709DD9DB" w14:textId="77777777" w:rsidR="00331946" w:rsidRPr="002754E6" w:rsidRDefault="00331946" w:rsidP="007E3A14">
            <w:pPr>
              <w:pStyle w:val="GlossaryDefinition"/>
            </w:pPr>
            <m:oMathPara>
              <m:oMathParaPr>
                <m:jc m:val="left"/>
              </m:oMathParaPr>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bh</m:t>
                </m:r>
              </m:oMath>
            </m:oMathPara>
          </w:p>
        </w:tc>
        <w:tc>
          <w:tcPr>
            <w:tcW w:w="3969" w:type="dxa"/>
            <w:vAlign w:val="center"/>
          </w:tcPr>
          <w:p w14:paraId="72BB8F15" w14:textId="77777777" w:rsidR="00331946" w:rsidRPr="002754E6" w:rsidRDefault="00331946" w:rsidP="007E3A14">
            <w:pPr>
              <w:pStyle w:val="GlossaryDefinition"/>
            </w:pPr>
            <m:oMath>
              <m:r>
                <w:rPr>
                  <w:rFonts w:ascii="Cambria Math" w:hAnsi="Cambria Math"/>
                </w:rPr>
                <m:t>b</m:t>
              </m:r>
            </m:oMath>
            <w:r w:rsidRPr="002754E6">
              <w:t xml:space="preserve"> is the base and </w:t>
            </w:r>
            <m:oMath>
              <m:r>
                <w:rPr>
                  <w:rFonts w:ascii="Cambria Math" w:hAnsi="Cambria Math"/>
                </w:rPr>
                <m:t>h</m:t>
              </m:r>
            </m:oMath>
            <w:r w:rsidRPr="002754E6">
              <w:t xml:space="preserve"> is the height</w:t>
            </w:r>
          </w:p>
        </w:tc>
      </w:tr>
      <w:tr w:rsidR="00331946" w:rsidRPr="002754E6" w14:paraId="6AC91CAB" w14:textId="77777777" w:rsidTr="007E3A14">
        <w:trPr>
          <w:jc w:val="center"/>
        </w:trPr>
        <w:tc>
          <w:tcPr>
            <w:tcW w:w="1668" w:type="dxa"/>
            <w:vAlign w:val="center"/>
          </w:tcPr>
          <w:p w14:paraId="10DD9D7B" w14:textId="34F662DB" w:rsidR="00331946" w:rsidRPr="002754E6" w:rsidRDefault="0077541E" w:rsidP="007E3A14">
            <w:pPr>
              <w:pStyle w:val="GlossaryDefinition"/>
            </w:pPr>
            <w:r>
              <w:t>s</w:t>
            </w:r>
            <w:r w:rsidR="00331946" w:rsidRPr="002754E6">
              <w:t>quare</w:t>
            </w:r>
          </w:p>
        </w:tc>
        <w:tc>
          <w:tcPr>
            <w:tcW w:w="1984" w:type="dxa"/>
            <w:vAlign w:val="center"/>
          </w:tcPr>
          <w:p w14:paraId="20EF1F19" w14:textId="77777777" w:rsidR="00331946" w:rsidRPr="002754E6" w:rsidRDefault="00331946" w:rsidP="007E3A14">
            <w:pPr>
              <w:pStyle w:val="GlossaryDefinition"/>
            </w:pPr>
            <m:oMathPara>
              <m:oMathParaPr>
                <m:jc m:val="left"/>
              </m:oMathParaPr>
              <m:oMath>
                <m:r>
                  <w:rPr>
                    <w:rFonts w:ascii="Cambria Math" w:hAnsi="Cambria Math"/>
                  </w:rPr>
                  <m:t>A=</m:t>
                </m:r>
                <m:sSup>
                  <m:sSupPr>
                    <m:ctrlPr>
                      <w:rPr>
                        <w:rFonts w:ascii="Cambria Math" w:hAnsi="Cambria Math"/>
                        <w:i/>
                      </w:rPr>
                    </m:ctrlPr>
                  </m:sSupPr>
                  <m:e>
                    <m:r>
                      <w:rPr>
                        <w:rFonts w:ascii="Cambria Math" w:hAnsi="Cambria Math"/>
                      </w:rPr>
                      <m:t>s</m:t>
                    </m:r>
                  </m:e>
                  <m:sup>
                    <m:r>
                      <w:rPr>
                        <w:rFonts w:ascii="Cambria Math" w:hAnsi="Cambria Math"/>
                      </w:rPr>
                      <m:t>2</m:t>
                    </m:r>
                  </m:sup>
                </m:sSup>
              </m:oMath>
            </m:oMathPara>
          </w:p>
        </w:tc>
        <w:tc>
          <w:tcPr>
            <w:tcW w:w="3969" w:type="dxa"/>
            <w:vAlign w:val="center"/>
          </w:tcPr>
          <w:p w14:paraId="1088CA64" w14:textId="77777777" w:rsidR="00331946" w:rsidRPr="002754E6" w:rsidRDefault="00331946" w:rsidP="007E3A14">
            <w:pPr>
              <w:pStyle w:val="GlossaryDefinition"/>
            </w:pPr>
            <m:oMath>
              <m:r>
                <w:rPr>
                  <w:rFonts w:ascii="Cambria Math" w:hAnsi="Cambria Math"/>
                </w:rPr>
                <m:t>s</m:t>
              </m:r>
            </m:oMath>
            <w:r w:rsidRPr="002754E6">
              <w:t xml:space="preserve"> is the length of one side of the square</w:t>
            </w:r>
          </w:p>
        </w:tc>
      </w:tr>
      <w:tr w:rsidR="00331946" w:rsidRPr="002754E6" w14:paraId="54C62046" w14:textId="77777777" w:rsidTr="007E3A14">
        <w:trPr>
          <w:jc w:val="center"/>
        </w:trPr>
        <w:tc>
          <w:tcPr>
            <w:tcW w:w="1668" w:type="dxa"/>
            <w:vAlign w:val="center"/>
          </w:tcPr>
          <w:p w14:paraId="405DAAC1" w14:textId="5C3867D8" w:rsidR="00331946" w:rsidRPr="002754E6" w:rsidRDefault="0077541E" w:rsidP="007E3A14">
            <w:pPr>
              <w:pStyle w:val="GlossaryDefinition"/>
            </w:pPr>
            <w:r>
              <w:t>r</w:t>
            </w:r>
            <w:r w:rsidR="00331946" w:rsidRPr="002754E6">
              <w:t xml:space="preserve">ectangle, </w:t>
            </w:r>
            <w:r>
              <w:t>p</w:t>
            </w:r>
            <w:r w:rsidR="00331946" w:rsidRPr="002754E6">
              <w:t>arallelogram</w:t>
            </w:r>
          </w:p>
        </w:tc>
        <w:tc>
          <w:tcPr>
            <w:tcW w:w="1984" w:type="dxa"/>
            <w:vAlign w:val="center"/>
          </w:tcPr>
          <w:p w14:paraId="646C97D6" w14:textId="77777777" w:rsidR="00331946" w:rsidRPr="002754E6" w:rsidRDefault="00331946" w:rsidP="007E3A14">
            <w:pPr>
              <w:pStyle w:val="GlossaryDefinition"/>
            </w:pPr>
            <m:oMathPara>
              <m:oMathParaPr>
                <m:jc m:val="left"/>
              </m:oMathParaPr>
              <m:oMath>
                <m:r>
                  <w:rPr>
                    <w:rFonts w:ascii="Cambria Math" w:hAnsi="Cambria Math"/>
                  </w:rPr>
                  <m:t>A=bh</m:t>
                </m:r>
              </m:oMath>
            </m:oMathPara>
          </w:p>
        </w:tc>
        <w:tc>
          <w:tcPr>
            <w:tcW w:w="3969" w:type="dxa"/>
            <w:vAlign w:val="center"/>
          </w:tcPr>
          <w:p w14:paraId="3509D1E5" w14:textId="77777777" w:rsidR="00331946" w:rsidRPr="002754E6" w:rsidRDefault="00331946" w:rsidP="007E3A14">
            <w:pPr>
              <w:pStyle w:val="GlossaryDefinition"/>
            </w:pPr>
            <m:oMath>
              <m:r>
                <w:rPr>
                  <w:rFonts w:ascii="Cambria Math" w:hAnsi="Cambria Math"/>
                </w:rPr>
                <m:t>b</m:t>
              </m:r>
            </m:oMath>
            <w:r w:rsidRPr="002754E6">
              <w:t xml:space="preserve"> is the base and </w:t>
            </w:r>
            <m:oMath>
              <m:r>
                <w:rPr>
                  <w:rFonts w:ascii="Cambria Math" w:hAnsi="Cambria Math"/>
                </w:rPr>
                <m:t>h</m:t>
              </m:r>
            </m:oMath>
            <w:r w:rsidRPr="002754E6">
              <w:t xml:space="preserve"> is the height</w:t>
            </w:r>
          </w:p>
        </w:tc>
      </w:tr>
      <w:tr w:rsidR="00331946" w:rsidRPr="002754E6" w14:paraId="27D5AFD2" w14:textId="77777777" w:rsidTr="007E3A14">
        <w:trPr>
          <w:trHeight w:val="794"/>
          <w:jc w:val="center"/>
        </w:trPr>
        <w:tc>
          <w:tcPr>
            <w:tcW w:w="1668" w:type="dxa"/>
            <w:vAlign w:val="center"/>
          </w:tcPr>
          <w:p w14:paraId="4FD0EE5A" w14:textId="7AF4C0AD" w:rsidR="00331946" w:rsidRPr="002754E6" w:rsidRDefault="0077541E" w:rsidP="007E3A14">
            <w:pPr>
              <w:pStyle w:val="GlossaryDefinition"/>
            </w:pPr>
            <w:r>
              <w:t>t</w:t>
            </w:r>
            <w:r w:rsidR="00331946" w:rsidRPr="002754E6">
              <w:t>rapezium</w:t>
            </w:r>
          </w:p>
        </w:tc>
        <w:tc>
          <w:tcPr>
            <w:tcW w:w="1984" w:type="dxa"/>
            <w:vAlign w:val="center"/>
          </w:tcPr>
          <w:p w14:paraId="1D54D321" w14:textId="77777777" w:rsidR="00331946" w:rsidRPr="002754E6" w:rsidRDefault="00331946" w:rsidP="007E3A14">
            <w:pPr>
              <w:pStyle w:val="GlossaryDefinition"/>
            </w:pPr>
            <m:oMathPara>
              <m:oMathParaPr>
                <m:jc m:val="left"/>
              </m:oMathParaPr>
              <m:oMath>
                <m:r>
                  <w:rPr>
                    <w:rFonts w:ascii="Cambria Math" w:hAnsi="Cambria Math"/>
                  </w:rPr>
                  <m:t>A=</m:t>
                </m:r>
                <m:d>
                  <m:dPr>
                    <m:ctrlPr>
                      <w:rPr>
                        <w:rFonts w:ascii="Cambria Math" w:hAnsi="Cambria Math"/>
                        <w:i/>
                      </w:rPr>
                    </m:ctrlPr>
                  </m:dPr>
                  <m:e>
                    <m:f>
                      <m:fPr>
                        <m:ctrlPr>
                          <w:rPr>
                            <w:rFonts w:ascii="Cambria Math" w:hAnsi="Cambria Math"/>
                            <w:i/>
                          </w:rPr>
                        </m:ctrlPr>
                      </m:fPr>
                      <m:num>
                        <m:r>
                          <w:rPr>
                            <w:rFonts w:ascii="Cambria Math" w:hAnsi="Cambria Math"/>
                          </w:rPr>
                          <m:t>a+b</m:t>
                        </m:r>
                      </m:num>
                      <m:den>
                        <m:r>
                          <w:rPr>
                            <w:rFonts w:ascii="Cambria Math" w:hAnsi="Cambria Math"/>
                          </w:rPr>
                          <m:t>2</m:t>
                        </m:r>
                      </m:den>
                    </m:f>
                  </m:e>
                </m:d>
                <m:r>
                  <w:rPr>
                    <w:rFonts w:ascii="Cambria Math" w:hAnsi="Cambria Math"/>
                  </w:rPr>
                  <m:t>h</m:t>
                </m:r>
              </m:oMath>
            </m:oMathPara>
          </w:p>
        </w:tc>
        <w:tc>
          <w:tcPr>
            <w:tcW w:w="3969" w:type="dxa"/>
            <w:vAlign w:val="center"/>
          </w:tcPr>
          <w:p w14:paraId="5A346A0F" w14:textId="1A90ACAE" w:rsidR="00331946" w:rsidRPr="002754E6" w:rsidRDefault="00331946" w:rsidP="007E3A14">
            <w:pPr>
              <w:pStyle w:val="GlossaryDefinition"/>
            </w:pPr>
            <m:oMath>
              <m:r>
                <w:rPr>
                  <w:rFonts w:ascii="Cambria Math" w:hAnsi="Cambria Math"/>
                </w:rPr>
                <m:t>a</m:t>
              </m:r>
            </m:oMath>
            <w:r w:rsidRPr="002754E6">
              <w:t xml:space="preserve"> and </w:t>
            </w:r>
            <m:oMath>
              <m:r>
                <w:rPr>
                  <w:rFonts w:ascii="Cambria Math" w:hAnsi="Cambria Math"/>
                </w:rPr>
                <m:t>b</m:t>
              </m:r>
            </m:oMath>
            <w:r w:rsidRPr="002754E6">
              <w:t xml:space="preserve"> are the lengths of the </w:t>
            </w:r>
            <w:r w:rsidR="0077541E">
              <w:t>2</w:t>
            </w:r>
            <w:r w:rsidRPr="002754E6">
              <w:t xml:space="preserve"> parallel sides, </w:t>
            </w:r>
            <m:oMath>
              <m:r>
                <w:rPr>
                  <w:rFonts w:ascii="Cambria Math" w:hAnsi="Cambria Math"/>
                </w:rPr>
                <m:t>h</m:t>
              </m:r>
            </m:oMath>
            <w:r w:rsidRPr="002754E6">
              <w:t xml:space="preserve"> is the height</w:t>
            </w:r>
          </w:p>
        </w:tc>
      </w:tr>
      <w:tr w:rsidR="00331946" w:rsidRPr="002754E6" w14:paraId="2D995F38" w14:textId="77777777" w:rsidTr="007E3A14">
        <w:trPr>
          <w:trHeight w:val="454"/>
          <w:jc w:val="center"/>
        </w:trPr>
        <w:tc>
          <w:tcPr>
            <w:tcW w:w="1668" w:type="dxa"/>
            <w:vAlign w:val="center"/>
          </w:tcPr>
          <w:p w14:paraId="4BC6D41E" w14:textId="3B3D3E31" w:rsidR="00331946" w:rsidRPr="002754E6" w:rsidRDefault="0077541E" w:rsidP="007E3A14">
            <w:pPr>
              <w:pStyle w:val="GlossaryDefinition"/>
            </w:pPr>
            <w:r>
              <w:t>c</w:t>
            </w:r>
            <w:r w:rsidR="00331946" w:rsidRPr="002754E6">
              <w:t>ircle</w:t>
            </w:r>
          </w:p>
        </w:tc>
        <w:tc>
          <w:tcPr>
            <w:tcW w:w="1984" w:type="dxa"/>
            <w:vAlign w:val="center"/>
          </w:tcPr>
          <w:p w14:paraId="25C47205" w14:textId="77777777" w:rsidR="00331946" w:rsidRPr="002754E6" w:rsidRDefault="00331946" w:rsidP="007E3A14">
            <w:pPr>
              <w:pStyle w:val="GlossaryDefinition"/>
            </w:pPr>
            <m:oMathPara>
              <m:oMathParaPr>
                <m:jc m:val="left"/>
              </m:oMathParaPr>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c>
        <w:tc>
          <w:tcPr>
            <w:tcW w:w="3969" w:type="dxa"/>
            <w:vAlign w:val="center"/>
          </w:tcPr>
          <w:p w14:paraId="7C56EB9A" w14:textId="77777777" w:rsidR="00331946" w:rsidRPr="002754E6" w:rsidRDefault="00331946" w:rsidP="007E3A14">
            <w:pPr>
              <w:pStyle w:val="GlossaryDefinition"/>
            </w:pPr>
            <m:oMath>
              <m:r>
                <w:rPr>
                  <w:rFonts w:ascii="Cambria Math" w:hAnsi="Cambria Math"/>
                </w:rPr>
                <m:t>r</m:t>
              </m:r>
            </m:oMath>
            <w:r w:rsidRPr="002754E6">
              <w:t xml:space="preserve"> is the radius of the circle</w:t>
            </w:r>
          </w:p>
        </w:tc>
      </w:tr>
      <w:tr w:rsidR="00331946" w:rsidRPr="002754E6" w14:paraId="3FDC22D9" w14:textId="77777777" w:rsidTr="007E3A14">
        <w:trPr>
          <w:jc w:val="center"/>
        </w:trPr>
        <w:tc>
          <w:tcPr>
            <w:tcW w:w="1668" w:type="dxa"/>
            <w:vAlign w:val="center"/>
          </w:tcPr>
          <w:p w14:paraId="6FE6ACF3" w14:textId="3787B35F" w:rsidR="00331946" w:rsidRPr="002754E6" w:rsidRDefault="0077541E" w:rsidP="007E3A14">
            <w:pPr>
              <w:pStyle w:val="GlossaryDefinition"/>
            </w:pPr>
            <w:r>
              <w:t>e</w:t>
            </w:r>
            <w:r w:rsidR="00331946" w:rsidRPr="002754E6">
              <w:t>llipse</w:t>
            </w:r>
          </w:p>
        </w:tc>
        <w:tc>
          <w:tcPr>
            <w:tcW w:w="1984" w:type="dxa"/>
            <w:vAlign w:val="center"/>
          </w:tcPr>
          <w:p w14:paraId="7F85DCA9" w14:textId="77777777" w:rsidR="00331946" w:rsidRPr="002754E6" w:rsidRDefault="00331946" w:rsidP="007E3A14">
            <w:pPr>
              <w:pStyle w:val="GlossaryDefinition"/>
            </w:pPr>
            <m:oMathPara>
              <m:oMathParaPr>
                <m:jc m:val="left"/>
              </m:oMathParaPr>
              <m:oMath>
                <m:r>
                  <w:rPr>
                    <w:rFonts w:ascii="Cambria Math" w:hAnsi="Cambria Math"/>
                  </w:rPr>
                  <m:t>A=πab</m:t>
                </m:r>
              </m:oMath>
            </m:oMathPara>
          </w:p>
        </w:tc>
        <w:tc>
          <w:tcPr>
            <w:tcW w:w="3969" w:type="dxa"/>
            <w:vAlign w:val="center"/>
          </w:tcPr>
          <w:p w14:paraId="4D6F3F4C" w14:textId="77777777" w:rsidR="00331946" w:rsidRPr="002754E6" w:rsidRDefault="00331946" w:rsidP="007E3A14">
            <w:pPr>
              <w:pStyle w:val="GlossaryDefinition"/>
            </w:pPr>
            <m:oMath>
              <m:r>
                <w:rPr>
                  <w:rFonts w:ascii="Cambria Math" w:hAnsi="Cambria Math"/>
                </w:rPr>
                <m:t>a</m:t>
              </m:r>
            </m:oMath>
            <w:r w:rsidRPr="002754E6">
              <w:t xml:space="preserve"> and </w:t>
            </w:r>
            <m:oMath>
              <m:r>
                <w:rPr>
                  <w:rFonts w:ascii="Cambria Math" w:hAnsi="Cambria Math"/>
                </w:rPr>
                <m:t>b</m:t>
              </m:r>
            </m:oMath>
            <w:r w:rsidRPr="002754E6">
              <w:t xml:space="preserve"> are the horizontal and vertical semi-axes respectively</w:t>
            </w:r>
          </w:p>
        </w:tc>
      </w:tr>
    </w:tbl>
    <w:p w14:paraId="1B26BC6A" w14:textId="77777777" w:rsidR="00331946" w:rsidRPr="002754E6" w:rsidRDefault="00331946" w:rsidP="006C4DEA">
      <w:pPr>
        <w:pStyle w:val="GlossaryTerm"/>
      </w:pPr>
      <w:r w:rsidRPr="002754E6">
        <w:t>Array</w:t>
      </w:r>
    </w:p>
    <w:p w14:paraId="3816DD44" w14:textId="7E05D003" w:rsidR="00331946" w:rsidRDefault="00331946" w:rsidP="00331946">
      <w:pPr>
        <w:pStyle w:val="GlossaryDefinition"/>
      </w:pPr>
      <w:r w:rsidRPr="002754E6">
        <w:t xml:space="preserve">An </w:t>
      </w:r>
      <w:r w:rsidRPr="002754E6">
        <w:rPr>
          <w:rStyle w:val="Characteremphasis"/>
        </w:rPr>
        <w:t>array</w:t>
      </w:r>
      <w:r w:rsidRPr="002754E6">
        <w:t xml:space="preserve"> is an ordered collection of objects or numbers. For example, the following is a triangular array of dots:</w:t>
      </w:r>
    </w:p>
    <w:p w14:paraId="4009F8F4" w14:textId="5D79D49D" w:rsidR="0077541E" w:rsidRPr="002754E6" w:rsidRDefault="0077541E" w:rsidP="00E1259D">
      <w:pPr>
        <w:pStyle w:val="Diagramcentred"/>
      </w:pPr>
      <w:r w:rsidRPr="001F605C">
        <w:rPr>
          <w:noProof/>
          <w:lang w:eastAsia="en-AU"/>
        </w:rPr>
        <w:drawing>
          <wp:inline distT="0" distB="0" distL="0" distR="0" wp14:anchorId="25DE7D14" wp14:editId="63712D46">
            <wp:extent cx="1191065" cy="922946"/>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00313" cy="930113"/>
                    </a:xfrm>
                    <a:prstGeom prst="rect">
                      <a:avLst/>
                    </a:prstGeom>
                  </pic:spPr>
                </pic:pic>
              </a:graphicData>
            </a:graphic>
          </wp:inline>
        </w:drawing>
      </w:r>
    </w:p>
    <w:p w14:paraId="1218C8C0" w14:textId="018F77C2" w:rsidR="00331946" w:rsidRPr="002754E6" w:rsidRDefault="00331946" w:rsidP="00331946">
      <w:pPr>
        <w:pStyle w:val="GlossaryDefinition"/>
      </w:pPr>
      <w:r w:rsidRPr="002754E6">
        <w:t xml:space="preserve">A rectangular array of numbers is also called a </w:t>
      </w:r>
      <w:r w:rsidRPr="002754E6">
        <w:rPr>
          <w:rStyle w:val="Characteremphasis"/>
        </w:rPr>
        <w:t xml:space="preserve">matrix </w:t>
      </w:r>
      <w:r w:rsidRPr="002754E6">
        <w:t xml:space="preserve">(plural: matrices). For example, the following matrix represents the fitness ratings on a scale of 0–100 for </w:t>
      </w:r>
      <w:r w:rsidR="0077541E">
        <w:t>3</w:t>
      </w:r>
      <w:r w:rsidR="0077541E" w:rsidRPr="002754E6">
        <w:t xml:space="preserve"> </w:t>
      </w:r>
      <w:r w:rsidRPr="002754E6">
        <w:t xml:space="preserve">students measured in each of </w:t>
      </w:r>
      <w:r w:rsidR="0077541E">
        <w:t>4</w:t>
      </w:r>
      <w:r w:rsidR="0077541E" w:rsidRPr="002754E6">
        <w:t xml:space="preserve"> </w:t>
      </w:r>
      <w:r w:rsidRPr="002754E6">
        <w:t>school terms (students would be represented by the row, their fitness score for each term would be recorded in the columns):</w:t>
      </w:r>
    </w:p>
    <w:p w14:paraId="5BDA312F" w14:textId="77777777" w:rsidR="00331946" w:rsidRPr="002754E6" w:rsidRDefault="000F064F" w:rsidP="00331946">
      <w:pPr>
        <w:pStyle w:val="GlossaryDefinition"/>
        <w:ind w:left="2880" w:firstLine="720"/>
        <w:rPr>
          <w:rFonts w:asciiTheme="minorHAnsi" w:hAnsiTheme="minorHAnsi"/>
        </w:rPr>
      </w:pPr>
      <w:r w:rsidRPr="000F064F">
        <w:rPr>
          <w:rFonts w:asciiTheme="minorHAnsi" w:hAnsiTheme="minorHAnsi"/>
          <w:noProof/>
          <w:position w:val="-50"/>
        </w:rPr>
        <w:object w:dxaOrig="1900" w:dyaOrig="1120" w14:anchorId="23B46D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4.5pt;height:52.5pt;mso-width-percent:0;mso-height-percent:0;mso-width-percent:0;mso-height-percent:0" o:ole="">
            <v:imagedata r:id="rId31" o:title=""/>
          </v:shape>
          <o:OLEObject Type="Embed" ProgID="Equation.3" ShapeID="_x0000_i1025" DrawAspect="Content" ObjectID="_1778760293" r:id="rId32"/>
        </w:object>
      </w:r>
    </w:p>
    <w:p w14:paraId="5C9DC432" w14:textId="77777777" w:rsidR="00331946" w:rsidRPr="002754E6" w:rsidRDefault="00331946" w:rsidP="006C4DEA">
      <w:pPr>
        <w:pStyle w:val="GlossaryTerm"/>
      </w:pPr>
      <w:r w:rsidRPr="002754E6">
        <w:t xml:space="preserve">Associative </w:t>
      </w:r>
    </w:p>
    <w:p w14:paraId="2B7C9020" w14:textId="77F1EEF7" w:rsidR="00331946" w:rsidRPr="002754E6" w:rsidRDefault="00331946" w:rsidP="00331946">
      <w:pPr>
        <w:pStyle w:val="GlossaryDefinition"/>
      </w:pPr>
      <w:r w:rsidRPr="002754E6">
        <w:t>An operation is </w:t>
      </w:r>
      <w:r w:rsidRPr="002754E6">
        <w:rPr>
          <w:rStyle w:val="Characteremphasis"/>
        </w:rPr>
        <w:t>associative</w:t>
      </w:r>
      <w:r w:rsidRPr="002754E6">
        <w:t xml:space="preserve"> if the result of applying the operation to any </w:t>
      </w:r>
      <w:r w:rsidR="0077541E">
        <w:t>3</w:t>
      </w:r>
      <w:r w:rsidR="0077541E" w:rsidRPr="002754E6">
        <w:t xml:space="preserve"> </w:t>
      </w:r>
      <w:r w:rsidRPr="002754E6">
        <w:t>elements of an expression is the same regardless of which pair of elements (without changing their order) is combined first.</w:t>
      </w:r>
    </w:p>
    <w:p w14:paraId="18DAF6A6" w14:textId="77777777" w:rsidR="00331946" w:rsidRPr="002754E6" w:rsidRDefault="00331946" w:rsidP="00331946">
      <w:pPr>
        <w:pStyle w:val="GlossaryDefinition"/>
      </w:pPr>
      <w:r w:rsidRPr="002754E6">
        <w:t>Addition and multiplication </w:t>
      </w:r>
      <w:r w:rsidRPr="002754E6">
        <w:rPr>
          <w:iCs/>
        </w:rPr>
        <w:t>are</w:t>
      </w:r>
      <w:r w:rsidRPr="002754E6">
        <w:t> associative on the set of natural numbers, for example:</w:t>
      </w:r>
    </w:p>
    <w:p w14:paraId="428547CF" w14:textId="77777777" w:rsidR="00331946" w:rsidRPr="002754E6" w:rsidRDefault="00331946" w:rsidP="00331946">
      <w:pPr>
        <w:pStyle w:val="GlossaryDefinition"/>
        <w:spacing w:line="276" w:lineRule="auto"/>
        <w:jc w:val="center"/>
      </w:pPr>
      <w:r w:rsidRPr="002754E6">
        <w:t>4 + (7 + 5) = 4 + 12 = 16 and (4 + 7) + 5 = 11 + 5 = 16</w:t>
      </w:r>
    </w:p>
    <w:p w14:paraId="16B7CCD7" w14:textId="665BF994" w:rsidR="00331946" w:rsidRPr="002754E6" w:rsidRDefault="00331946" w:rsidP="0054275E">
      <w:pPr>
        <w:pStyle w:val="GlossaryDefinition"/>
        <w:spacing w:line="276" w:lineRule="auto"/>
        <w:jc w:val="center"/>
      </w:pPr>
      <w:r w:rsidRPr="002754E6">
        <w:t>2 × (3 × 4) = 2 × 12 = 24 and (2 × 3) × 4 = 6 × 4 = 24</w:t>
      </w:r>
    </w:p>
    <w:p w14:paraId="64CE07EF" w14:textId="4594363B" w:rsidR="00331946" w:rsidRPr="002754E6" w:rsidRDefault="00331946" w:rsidP="00331946">
      <w:pPr>
        <w:pStyle w:val="GlossaryDefinition"/>
      </w:pPr>
      <w:r w:rsidRPr="002754E6">
        <w:lastRenderedPageBreak/>
        <w:t>Subtraction and division are </w:t>
      </w:r>
      <w:r w:rsidRPr="002754E6">
        <w:rPr>
          <w:i/>
          <w:iCs/>
        </w:rPr>
        <w:t>not</w:t>
      </w:r>
      <w:r w:rsidRPr="002754E6">
        <w:t> associative on the set of natural numbers</w:t>
      </w:r>
      <w:r w:rsidR="00862702">
        <w:t>.</w:t>
      </w:r>
      <w:r w:rsidRPr="002754E6">
        <w:t xml:space="preserve"> </w:t>
      </w:r>
      <w:r w:rsidR="00862702">
        <w:t>F</w:t>
      </w:r>
      <w:r w:rsidRPr="002754E6">
        <w:t>or example:</w:t>
      </w:r>
    </w:p>
    <w:p w14:paraId="4F133750" w14:textId="77777777" w:rsidR="00331946" w:rsidRPr="002754E6" w:rsidRDefault="00331946" w:rsidP="00331946">
      <w:pPr>
        <w:pStyle w:val="GlossaryDefinition"/>
        <w:spacing w:line="276" w:lineRule="auto"/>
        <w:jc w:val="center"/>
      </w:pPr>
      <w:r w:rsidRPr="002754E6">
        <w:t>10 − (4 − 2) = 10 − 2 = 8 but (10 − 4) − 2 = 6 − 2 = 4</w:t>
      </w:r>
    </w:p>
    <w:p w14:paraId="706B4AF1" w14:textId="71829494" w:rsidR="00331946" w:rsidRPr="002754E6" w:rsidRDefault="00331946" w:rsidP="0054275E">
      <w:pPr>
        <w:pStyle w:val="GlossaryDefinition"/>
        <w:spacing w:line="276" w:lineRule="auto"/>
        <w:jc w:val="center"/>
      </w:pPr>
      <w:r w:rsidRPr="002754E6">
        <w:t>24 ÷ (12 ÷ 2) = 24 ÷ 6 = 4 but (24 ÷ 12) ÷ 2 = 2 ÷ 2 = 1</w:t>
      </w:r>
    </w:p>
    <w:p w14:paraId="5F26FC61" w14:textId="77777777" w:rsidR="00331946" w:rsidRPr="002754E6" w:rsidRDefault="00331946" w:rsidP="00873D03">
      <w:pPr>
        <w:pStyle w:val="GlossaryCross-Reference"/>
      </w:pPr>
      <w:r w:rsidRPr="002754E6">
        <w:t>See also: associative laws.</w:t>
      </w:r>
    </w:p>
    <w:p w14:paraId="75AD06C0" w14:textId="61F15BC9" w:rsidR="00331946" w:rsidRPr="002754E6" w:rsidRDefault="00331946" w:rsidP="006C4DEA">
      <w:pPr>
        <w:pStyle w:val="GlossaryTerm"/>
      </w:pPr>
      <w:r w:rsidRPr="002754E6">
        <w:t xml:space="preserve">Associative </w:t>
      </w:r>
      <w:r w:rsidR="0077541E">
        <w:t>l</w:t>
      </w:r>
      <w:r w:rsidRPr="002754E6">
        <w:t>aws</w:t>
      </w:r>
    </w:p>
    <w:p w14:paraId="49F4BD2D" w14:textId="49211010" w:rsidR="00331946" w:rsidRPr="002754E6" w:rsidRDefault="00331946" w:rsidP="00331946">
      <w:pPr>
        <w:pStyle w:val="GlossaryDefinition"/>
      </w:pPr>
      <w:r w:rsidRPr="002754E6">
        <w:t>In general, the </w:t>
      </w:r>
      <w:r w:rsidRPr="002754E6">
        <w:rPr>
          <w:rStyle w:val="Characteremphasis"/>
        </w:rPr>
        <w:t>associative laws</w:t>
      </w:r>
      <w:r w:rsidRPr="002754E6">
        <w:t xml:space="preserve"> (properties) for addition and multiplication of real numbers state respectively that </w:t>
      </w:r>
      <w:r w:rsidRPr="002754E6">
        <w:rPr>
          <w:i/>
          <w:iCs/>
        </w:rPr>
        <w:t>for all</w:t>
      </w:r>
      <w:r w:rsidRPr="002754E6">
        <w:t> real numbers </w:t>
      </w:r>
      <m:oMath>
        <m:r>
          <w:rPr>
            <w:rFonts w:ascii="Cambria Math" w:hAnsi="Cambria Math"/>
          </w:rPr>
          <m:t>a</m:t>
        </m:r>
      </m:oMath>
      <w:r w:rsidRPr="002754E6">
        <w:t>, </w:t>
      </w:r>
      <m:oMath>
        <m:r>
          <w:rPr>
            <w:rFonts w:ascii="Cambria Math" w:hAnsi="Cambria Math"/>
          </w:rPr>
          <m:t>b</m:t>
        </m:r>
      </m:oMath>
      <w:r w:rsidRPr="002754E6">
        <w:t> and </w:t>
      </w:r>
      <m:oMath>
        <m:r>
          <w:rPr>
            <w:rFonts w:ascii="Cambria Math" w:hAnsi="Cambria Math"/>
          </w:rPr>
          <m:t>c</m:t>
        </m:r>
      </m:oMath>
      <w:r w:rsidRPr="002754E6">
        <w:t>:</w:t>
      </w:r>
    </w:p>
    <w:p w14:paraId="4D0A46CE" w14:textId="035B0C82" w:rsidR="00331946" w:rsidRPr="002754E6" w:rsidRDefault="00331946" w:rsidP="00331946">
      <w:pPr>
        <w:pStyle w:val="GlossaryDefinition"/>
        <w:jc w:val="center"/>
      </w:pPr>
      <m:oMath>
        <m:r>
          <w:rPr>
            <w:rFonts w:ascii="Cambria Math" w:hAnsi="Cambria Math"/>
          </w:rPr>
          <m:t>a + ( b + c ) = ( a + b ) + c</m:t>
        </m:r>
      </m:oMath>
      <w:r w:rsidRPr="002754E6">
        <w:t>  and  </w:t>
      </w:r>
      <m:oMath>
        <m:r>
          <w:rPr>
            <w:rFonts w:ascii="Cambria Math" w:hAnsi="Cambria Math"/>
          </w:rPr>
          <m:t>a × ( b × c ) = ( a × b ) × c</m:t>
        </m:r>
      </m:oMath>
    </w:p>
    <w:p w14:paraId="4673315C" w14:textId="77777777" w:rsidR="00331946" w:rsidRPr="002754E6" w:rsidRDefault="00331946" w:rsidP="006C4DEA">
      <w:pPr>
        <w:pStyle w:val="GlossaryTerm"/>
      </w:pPr>
      <w:r w:rsidRPr="002754E6">
        <w:t>Assumption</w:t>
      </w:r>
    </w:p>
    <w:p w14:paraId="4C3980BF" w14:textId="56FB8C93" w:rsidR="00331946" w:rsidRPr="00E1259D" w:rsidRDefault="00331946" w:rsidP="00331946">
      <w:pPr>
        <w:pStyle w:val="GlossaryDefinition"/>
      </w:pPr>
      <w:r w:rsidRPr="00E1259D">
        <w:t xml:space="preserve">An </w:t>
      </w:r>
      <w:r w:rsidRPr="00E1259D">
        <w:rPr>
          <w:rStyle w:val="Characteremphasis"/>
        </w:rPr>
        <w:t>assumption</w:t>
      </w:r>
      <w:r w:rsidRPr="002754E6">
        <w:rPr>
          <w:shd w:val="clear" w:color="auto" w:fill="FFFFFF"/>
        </w:rPr>
        <w:t xml:space="preserve"> </w:t>
      </w:r>
      <w:r w:rsidRPr="00E1259D">
        <w:t xml:space="preserve">is a proposition (a statement or assertion) </w:t>
      </w:r>
      <w:r w:rsidR="0077541E" w:rsidRPr="00E1259D">
        <w:t>that</w:t>
      </w:r>
      <w:r w:rsidRPr="00E1259D">
        <w:t xml:space="preserve"> is taken as being true with respect to a given context. For example, in a modelling problem to design a seating arrangement in a theatre, it may be assumed that the height of the people watching the movie is no greater than 200 cm. This is reasonable given the context.</w:t>
      </w:r>
    </w:p>
    <w:p w14:paraId="550CEF8F" w14:textId="77777777" w:rsidR="00331946" w:rsidRPr="00E1259D" w:rsidRDefault="00331946" w:rsidP="00912334">
      <w:pPr>
        <w:pStyle w:val="GlossaryTerm"/>
      </w:pPr>
      <w:r w:rsidRPr="00E1259D">
        <w:t>Asymptote</w:t>
      </w:r>
    </w:p>
    <w:p w14:paraId="33CEB185" w14:textId="1BE7AF79" w:rsidR="00331946" w:rsidRPr="00E1259D" w:rsidRDefault="00331946" w:rsidP="00912334">
      <w:pPr>
        <w:pStyle w:val="GlossaryDefinition"/>
      </w:pPr>
      <w:r w:rsidRPr="00E1259D">
        <w:t xml:space="preserve">An asymptote is a line or curve that closely approaches a given curve but does not meet it. For example, the graph below shows the </w:t>
      </w:r>
      <w:r w:rsidR="0077541E" w:rsidRPr="00E1259D">
        <w:t>2</w:t>
      </w:r>
      <w:r w:rsidRPr="00E1259D">
        <w:t xml:space="preserve"> asymptotes </w:t>
      </w:r>
      <m:oMath>
        <m:r>
          <w:rPr>
            <w:rFonts w:ascii="Cambria Math" w:hAnsi="Cambria Math"/>
          </w:rPr>
          <m:t>x=0</m:t>
        </m:r>
      </m:oMath>
      <w:r w:rsidRPr="00E1259D">
        <w:t xml:space="preserve"> and </w:t>
      </w:r>
      <m:oMath>
        <m:r>
          <w:rPr>
            <w:rFonts w:ascii="Cambria Math" w:hAnsi="Cambria Math"/>
          </w:rPr>
          <m:t>y=0</m:t>
        </m:r>
      </m:oMath>
      <w:r w:rsidRPr="00E1259D">
        <w:t xml:space="preserve"> (in red) for the function </w:t>
      </w:r>
      <m:oMath>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oMath>
      <w:r w:rsidRPr="00E1259D">
        <w:t>.</w:t>
      </w:r>
    </w:p>
    <w:p w14:paraId="1B7CFF94" w14:textId="77777777" w:rsidR="00331946" w:rsidRPr="002754E6" w:rsidRDefault="00331946" w:rsidP="00E1259D">
      <w:pPr>
        <w:pStyle w:val="Diagramcentred"/>
        <w:rPr>
          <w:lang w:val="en-AU"/>
        </w:rPr>
      </w:pPr>
      <w:r w:rsidRPr="002754E6">
        <w:rPr>
          <w:noProof/>
          <w:lang w:val="en-AU"/>
        </w:rPr>
        <mc:AlternateContent>
          <mc:Choice Requires="wpg">
            <w:drawing>
              <wp:inline distT="0" distB="0" distL="0" distR="0" wp14:anchorId="7357613A" wp14:editId="7A39E3DB">
                <wp:extent cx="4416425" cy="2514599"/>
                <wp:effectExtent l="0" t="0" r="0" b="0"/>
                <wp:docPr id="117" name="Group 117"/>
                <wp:cNvGraphicFramePr/>
                <a:graphic xmlns:a="http://schemas.openxmlformats.org/drawingml/2006/main">
                  <a:graphicData uri="http://schemas.microsoft.com/office/word/2010/wordprocessingGroup">
                    <wpg:wgp>
                      <wpg:cNvGrpSpPr/>
                      <wpg:grpSpPr>
                        <a:xfrm>
                          <a:off x="0" y="0"/>
                          <a:ext cx="4416425" cy="2514599"/>
                          <a:chOff x="0" y="0"/>
                          <a:chExt cx="4416425" cy="2514599"/>
                        </a:xfrm>
                      </wpg:grpSpPr>
                      <wpg:grpSp>
                        <wpg:cNvPr id="116" name="Group 116"/>
                        <wpg:cNvGrpSpPr/>
                        <wpg:grpSpPr>
                          <a:xfrm>
                            <a:off x="89807" y="81643"/>
                            <a:ext cx="4326618" cy="2432956"/>
                            <a:chOff x="0" y="0"/>
                            <a:chExt cx="4326618" cy="2432956"/>
                          </a:xfrm>
                        </wpg:grpSpPr>
                        <wps:wsp>
                          <wps:cNvPr id="105" name="Text Box 105"/>
                          <wps:cNvSpPr txBox="1"/>
                          <wps:spPr>
                            <a:xfrm>
                              <a:off x="3053443" y="693964"/>
                              <a:ext cx="1273175" cy="497840"/>
                            </a:xfrm>
                            <a:prstGeom prst="rect">
                              <a:avLst/>
                            </a:prstGeom>
                            <a:noFill/>
                            <a:ln w="6350">
                              <a:noFill/>
                            </a:ln>
                          </wps:spPr>
                          <wps:txbx>
                            <w:txbxContent>
                              <w:p w14:paraId="31094868" w14:textId="77777777" w:rsidR="00331946" w:rsidRPr="00973FA4" w:rsidRDefault="00331946" w:rsidP="00331946">
                                <w:pPr>
                                  <w:rPr>
                                    <w:color w:val="999999" w:themeColor="accent2"/>
                                  </w:rPr>
                                </w:pPr>
                                <m:oMathPara>
                                  <m:oMath>
                                    <m:r>
                                      <w:rPr>
                                        <w:rFonts w:ascii="Cambria Math" w:hAnsi="Cambria Math"/>
                                        <w:color w:val="999999" w:themeColor="accent2"/>
                                        <w:shd w:val="clear" w:color="auto" w:fill="FFFFFF"/>
                                      </w:rPr>
                                      <m:t>y=0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1347107" y="1934935"/>
                              <a:ext cx="1273628" cy="498021"/>
                            </a:xfrm>
                            <a:prstGeom prst="rect">
                              <a:avLst/>
                            </a:prstGeom>
                            <a:noFill/>
                            <a:ln w="6350">
                              <a:noFill/>
                            </a:ln>
                          </wps:spPr>
                          <wps:txbx>
                            <w:txbxContent>
                              <w:p w14:paraId="3D6D7711" w14:textId="77777777" w:rsidR="00331946" w:rsidRPr="00973FA4" w:rsidRDefault="00331946" w:rsidP="00331946">
                                <w:pPr>
                                  <w:rPr>
                                    <w:color w:val="999999" w:themeColor="accent2"/>
                                  </w:rPr>
                                </w:pPr>
                                <m:oMathPara>
                                  <m:oMath>
                                    <m:r>
                                      <w:rPr>
                                        <w:rFonts w:ascii="Cambria Math" w:hAnsi="Cambria Math"/>
                                        <w:color w:val="999999" w:themeColor="accent2"/>
                                        <w:shd w:val="clear" w:color="auto" w:fill="FFFFFF"/>
                                      </w:rPr>
                                      <m:t>x=0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5" name="Picture 11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380105" cy="2093595"/>
                            </a:xfrm>
                            <a:prstGeom prst="rect">
                              <a:avLst/>
                            </a:prstGeom>
                          </pic:spPr>
                        </pic:pic>
                      </wpg:grpSp>
                      <wpg:grpSp>
                        <wpg:cNvPr id="98" name="Group 98"/>
                        <wpg:cNvGrpSpPr/>
                        <wpg:grpSpPr>
                          <a:xfrm>
                            <a:off x="0" y="0"/>
                            <a:ext cx="3593690" cy="2290916"/>
                            <a:chOff x="0" y="0"/>
                            <a:chExt cx="3593690" cy="2290916"/>
                          </a:xfrm>
                        </wpg:grpSpPr>
                        <wps:wsp>
                          <wps:cNvPr id="94" name="Straight Connector 94"/>
                          <wps:cNvCnPr/>
                          <wps:spPr>
                            <a:xfrm>
                              <a:off x="1787979" y="0"/>
                              <a:ext cx="0" cy="2290916"/>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97" name="Straight Connector 97"/>
                          <wps:cNvCnPr/>
                          <wps:spPr>
                            <a:xfrm flipH="1">
                              <a:off x="0" y="1102179"/>
                              <a:ext cx="3593690" cy="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g:grpSp>
                      <wps:wsp>
                        <wps:cNvPr id="103" name="Text Box 103"/>
                        <wps:cNvSpPr txBox="1"/>
                        <wps:spPr>
                          <a:xfrm>
                            <a:off x="1869621" y="342900"/>
                            <a:ext cx="1273628" cy="498021"/>
                          </a:xfrm>
                          <a:prstGeom prst="rect">
                            <a:avLst/>
                          </a:prstGeom>
                          <a:noFill/>
                          <a:ln w="6350">
                            <a:noFill/>
                          </a:ln>
                        </wps:spPr>
                        <wps:txbx>
                          <w:txbxContent>
                            <w:p w14:paraId="0C5D963A" w14:textId="77777777" w:rsidR="00331946" w:rsidRPr="00973FA4" w:rsidRDefault="00331946" w:rsidP="00331946">
                              <w:pPr>
                                <w:rPr>
                                  <w:color w:val="1F497D" w:themeColor="text2"/>
                                </w:rPr>
                              </w:pPr>
                              <m:oMathPara>
                                <m:oMath>
                                  <m:r>
                                    <w:rPr>
                                      <w:rFonts w:ascii="Cambria Math" w:hAnsi="Cambria Math"/>
                                      <w:color w:val="1F497D" w:themeColor="text2"/>
                                      <w:shd w:val="clear" w:color="auto" w:fill="FFFFFF"/>
                                    </w:rPr>
                                    <m:t>f</m:t>
                                  </m:r>
                                  <m:d>
                                    <m:dPr>
                                      <m:ctrlPr>
                                        <w:rPr>
                                          <w:rFonts w:ascii="Cambria Math" w:hAnsi="Cambria Math"/>
                                          <w:i/>
                                          <w:color w:val="1F497D" w:themeColor="text2"/>
                                          <w:shd w:val="clear" w:color="auto" w:fill="FFFFFF"/>
                                        </w:rPr>
                                      </m:ctrlPr>
                                    </m:dPr>
                                    <m:e>
                                      <m:r>
                                        <w:rPr>
                                          <w:rFonts w:ascii="Cambria Math" w:hAnsi="Cambria Math"/>
                                          <w:color w:val="1F497D" w:themeColor="text2"/>
                                          <w:shd w:val="clear" w:color="auto" w:fill="FFFFFF"/>
                                        </w:rPr>
                                        <m:t>x</m:t>
                                      </m:r>
                                    </m:e>
                                  </m:d>
                                  <m:r>
                                    <w:rPr>
                                      <w:rFonts w:ascii="Cambria Math" w:hAnsi="Cambria Math"/>
                                      <w:color w:val="1F497D" w:themeColor="text2"/>
                                      <w:shd w:val="clear" w:color="auto" w:fill="FFFFFF"/>
                                    </w:rPr>
                                    <m:t>=</m:t>
                                  </m:r>
                                  <m:f>
                                    <m:fPr>
                                      <m:ctrlPr>
                                        <w:rPr>
                                          <w:rFonts w:ascii="Cambria Math" w:eastAsia="Calibri" w:hAnsi="Cambria Math"/>
                                          <w:i/>
                                          <w:color w:val="1F497D" w:themeColor="text2"/>
                                          <w:shd w:val="clear" w:color="auto" w:fill="FFFFFF"/>
                                        </w:rPr>
                                      </m:ctrlPr>
                                    </m:fPr>
                                    <m:num>
                                      <m:r>
                                        <w:rPr>
                                          <w:rFonts w:ascii="Cambria Math" w:hAnsi="Cambria Math"/>
                                          <w:color w:val="1F497D" w:themeColor="text2"/>
                                          <w:shd w:val="clear" w:color="auto" w:fill="FFFFFF"/>
                                        </w:rPr>
                                        <m:t>1</m:t>
                                      </m:r>
                                    </m:num>
                                    <m:den>
                                      <m:r>
                                        <w:rPr>
                                          <w:rFonts w:ascii="Cambria Math" w:hAnsi="Cambria Math"/>
                                          <w:color w:val="1F497D" w:themeColor="text2"/>
                                          <w:shd w:val="clear" w:color="auto" w:fill="FFFFFF"/>
                                        </w:rPr>
                                        <m:t>x</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357613A" id="Group 117" o:spid="_x0000_s1078" style="width:347.75pt;height:198pt;mso-position-horizontal-relative:char;mso-position-vertical-relative:line" coordsize="44164,251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">
                <v:group id="Group 116" o:spid="_x0000_s1079" style="position:absolute;left:898;top:816;width:43266;height:24329" coordsize="43266,2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Text Box 105" o:spid="_x0000_s1080" type="#_x0000_t202" style="position:absolute;left:30534;top:6939;width:12732;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31094868" w14:textId="77777777" w:rsidR="00331946" w:rsidRPr="00973FA4" w:rsidRDefault="00331946" w:rsidP="00331946">
                          <w:pPr>
                            <w:rPr>
                              <w:color w:val="999999" w:themeColor="accent2"/>
                            </w:rPr>
                          </w:pPr>
                          <m:oMathPara>
                            <m:oMath>
                              <m:r>
                                <w:rPr>
                                  <w:rFonts w:ascii="Cambria Math" w:hAnsi="Cambria Math"/>
                                  <w:color w:val="999999" w:themeColor="accent2"/>
                                  <w:shd w:val="clear" w:color="auto" w:fill="FFFFFF"/>
                                </w:rPr>
                                <m:t>y=0</m:t>
                              </m:r>
                            </m:oMath>
                          </m:oMathPara>
                        </w:p>
                      </w:txbxContent>
                    </v:textbox>
                  </v:shape>
                  <v:shape id="Text Box 104" o:spid="_x0000_s1081" type="#_x0000_t202" style="position:absolute;left:13471;top:19349;width:12736;height: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3D6D7711" w14:textId="77777777" w:rsidR="00331946" w:rsidRPr="00973FA4" w:rsidRDefault="00331946" w:rsidP="00331946">
                          <w:pPr>
                            <w:rPr>
                              <w:color w:val="999999" w:themeColor="accent2"/>
                            </w:rPr>
                          </w:pPr>
                          <m:oMathPara>
                            <m:oMath>
                              <m:r>
                                <w:rPr>
                                  <w:rFonts w:ascii="Cambria Math" w:hAnsi="Cambria Math"/>
                                  <w:color w:val="999999" w:themeColor="accent2"/>
                                  <w:shd w:val="clear" w:color="auto" w:fill="FFFFFF"/>
                                </w:rPr>
                                <m:t>x=0</m:t>
                              </m:r>
                            </m:oMath>
                          </m:oMathPara>
                        </w:p>
                      </w:txbxContent>
                    </v:textbox>
                  </v:shape>
                  <v:shape id="Picture 115" o:spid="_x0000_s1082" type="#_x0000_t75" style="position:absolute;width:33801;height:20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">
                    <v:imagedata r:id="rId34" o:title=""/>
                  </v:shape>
                </v:group>
                <v:group id="Group 98" o:spid="_x0000_s1083" style="position:absolute;width:35936;height:22909" coordsize="35936,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line id="Straight Connector 94" o:spid="_x0000_s1084" style="position:absolute;visibility:visible;mso-wrap-style:square" from="17879,0" to="17879,2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" strokecolor="#919191 [3045]">
                    <v:stroke dashstyle="dash"/>
                  </v:line>
                  <v:line id="Straight Connector 97" o:spid="_x0000_s1085" style="position:absolute;flip:x;visibility:visible;mso-wrap-style:square" from="0,11021" to="35936,1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" strokecolor="#919191 [3045]">
                    <v:stroke dashstyle="dash"/>
                  </v:line>
                </v:group>
                <v:shape id="Text Box 103" o:spid="_x0000_s1086" type="#_x0000_t202" style="position:absolute;left:18696;top:3429;width:12736;height: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0C5D963A" w14:textId="77777777" w:rsidR="00331946" w:rsidRPr="00973FA4" w:rsidRDefault="00331946" w:rsidP="00331946">
                        <w:pPr>
                          <w:rPr>
                            <w:color w:val="1F497D" w:themeColor="text2"/>
                          </w:rPr>
                        </w:pPr>
                        <m:oMathPara>
                          <m:oMath>
                            <m:r>
                              <w:rPr>
                                <w:rFonts w:ascii="Cambria Math" w:hAnsi="Cambria Math"/>
                                <w:color w:val="1F497D" w:themeColor="text2"/>
                                <w:shd w:val="clear" w:color="auto" w:fill="FFFFFF"/>
                              </w:rPr>
                              <m:t>f</m:t>
                            </m:r>
                            <m:d>
                              <m:dPr>
                                <m:ctrlPr>
                                  <w:rPr>
                                    <w:rFonts w:ascii="Cambria Math" w:hAnsi="Cambria Math"/>
                                    <w:i/>
                                    <w:color w:val="1F497D" w:themeColor="text2"/>
                                    <w:shd w:val="clear" w:color="auto" w:fill="FFFFFF"/>
                                  </w:rPr>
                                </m:ctrlPr>
                              </m:dPr>
                              <m:e>
                                <m:r>
                                  <w:rPr>
                                    <w:rFonts w:ascii="Cambria Math" w:hAnsi="Cambria Math"/>
                                    <w:color w:val="1F497D" w:themeColor="text2"/>
                                    <w:shd w:val="clear" w:color="auto" w:fill="FFFFFF"/>
                                  </w:rPr>
                                  <m:t>x</m:t>
                                </m:r>
                              </m:e>
                            </m:d>
                            <m:r>
                              <w:rPr>
                                <w:rFonts w:ascii="Cambria Math" w:hAnsi="Cambria Math"/>
                                <w:color w:val="1F497D" w:themeColor="text2"/>
                                <w:shd w:val="clear" w:color="auto" w:fill="FFFFFF"/>
                              </w:rPr>
                              <m:t>=</m:t>
                            </m:r>
                            <m:f>
                              <m:fPr>
                                <m:ctrlPr>
                                  <w:rPr>
                                    <w:rFonts w:ascii="Cambria Math" w:eastAsia="Calibri" w:hAnsi="Cambria Math"/>
                                    <w:i/>
                                    <w:color w:val="1F497D" w:themeColor="text2"/>
                                    <w:shd w:val="clear" w:color="auto" w:fill="FFFFFF"/>
                                  </w:rPr>
                                </m:ctrlPr>
                              </m:fPr>
                              <m:num>
                                <m:r>
                                  <w:rPr>
                                    <w:rFonts w:ascii="Cambria Math" w:hAnsi="Cambria Math"/>
                                    <w:color w:val="1F497D" w:themeColor="text2"/>
                                    <w:shd w:val="clear" w:color="auto" w:fill="FFFFFF"/>
                                  </w:rPr>
                                  <m:t>1</m:t>
                                </m:r>
                              </m:num>
                              <m:den>
                                <m:r>
                                  <w:rPr>
                                    <w:rFonts w:ascii="Cambria Math" w:hAnsi="Cambria Math"/>
                                    <w:color w:val="1F497D" w:themeColor="text2"/>
                                    <w:shd w:val="clear" w:color="auto" w:fill="FFFFFF"/>
                                  </w:rPr>
                                  <m:t>x</m:t>
                                </m:r>
                              </m:den>
                            </m:f>
                          </m:oMath>
                        </m:oMathPara>
                      </w:p>
                    </w:txbxContent>
                  </v:textbox>
                </v:shape>
                <w10:anchorlock/>
              </v:group>
            </w:pict>
          </mc:Fallback>
        </mc:AlternateContent>
      </w:r>
    </w:p>
    <w:p w14:paraId="25659673" w14:textId="77777777" w:rsidR="00331946" w:rsidRPr="002754E6" w:rsidRDefault="00331946" w:rsidP="006C4DEA">
      <w:pPr>
        <w:pStyle w:val="GlossaryTerm"/>
      </w:pPr>
      <w:r w:rsidRPr="002754E6">
        <w:t xml:space="preserve">Average </w:t>
      </w:r>
    </w:p>
    <w:p w14:paraId="454990C5" w14:textId="77777777" w:rsidR="00331946" w:rsidRPr="002754E6" w:rsidRDefault="00331946" w:rsidP="00873D03">
      <w:pPr>
        <w:pStyle w:val="GlossaryCross-Reference"/>
      </w:pPr>
      <w:r w:rsidRPr="002754E6">
        <w:t>See: mean.</w:t>
      </w:r>
    </w:p>
    <w:p w14:paraId="3243AAFC" w14:textId="77777777" w:rsidR="00331946" w:rsidRPr="002754E6" w:rsidRDefault="00331946" w:rsidP="006C4DEA">
      <w:pPr>
        <w:pStyle w:val="GlossaryTerm"/>
      </w:pPr>
      <w:r w:rsidRPr="002754E6">
        <w:t>Axis (plural: axes)</w:t>
      </w:r>
    </w:p>
    <w:p w14:paraId="41D6A5FB" w14:textId="0FA097B0" w:rsidR="00331946" w:rsidRPr="002754E6" w:rsidRDefault="00331946" w:rsidP="00331946">
      <w:pPr>
        <w:pStyle w:val="GlossaryDefinition"/>
      </w:pPr>
      <w:r w:rsidRPr="002754E6">
        <w:t xml:space="preserve">An </w:t>
      </w:r>
      <w:r w:rsidRPr="002754E6">
        <w:rPr>
          <w:rStyle w:val="Characteremphasis"/>
        </w:rPr>
        <w:t>axis</w:t>
      </w:r>
      <w:r w:rsidRPr="002754E6">
        <w:t xml:space="preserve"> is a line </w:t>
      </w:r>
      <w:r w:rsidR="0077541E">
        <w:t>that</w:t>
      </w:r>
      <w:r w:rsidRPr="002754E6">
        <w:t xml:space="preserve"> a curve, figure or function is drawn relative to. The plural of axis is </w:t>
      </w:r>
      <w:r w:rsidRPr="00E1259D">
        <w:rPr>
          <w:rStyle w:val="Characteremphasis"/>
        </w:rPr>
        <w:t>axes</w:t>
      </w:r>
      <w:r w:rsidRPr="002754E6">
        <w:t xml:space="preserve">. A commonly used set of axes are the </w:t>
      </w:r>
      <w:r w:rsidR="0077541E">
        <w:t>2</w:t>
      </w:r>
      <w:r w:rsidRPr="002754E6">
        <w:t xml:space="preserve"> perpendicular Cartesian axes (normally labelled as </w:t>
      </w:r>
      <m:oMath>
        <m:r>
          <w:rPr>
            <w:rFonts w:ascii="Cambria Math" w:hAnsi="Cambria Math"/>
          </w:rPr>
          <m:t>x</m:t>
        </m:r>
      </m:oMath>
      <w:r w:rsidRPr="002754E6">
        <w:t xml:space="preserve"> and </w:t>
      </w:r>
      <m:oMath>
        <m:r>
          <w:rPr>
            <w:rFonts w:ascii="Cambria Math" w:hAnsi="Cambria Math"/>
          </w:rPr>
          <m:t>y</m:t>
        </m:r>
      </m:oMath>
      <w:r w:rsidRPr="002754E6">
        <w:t xml:space="preserve">) </w:t>
      </w:r>
      <w:r w:rsidR="00132CE8">
        <w:t>that</w:t>
      </w:r>
      <w:r w:rsidR="00132CE8" w:rsidRPr="002754E6">
        <w:t xml:space="preserve"> </w:t>
      </w:r>
      <w:r w:rsidRPr="002754E6">
        <w:t>allow points and curves to be defined on the Cartesian plane.</w:t>
      </w:r>
    </w:p>
    <w:p w14:paraId="62AA6CAB" w14:textId="77777777" w:rsidR="00331946" w:rsidRPr="002754E6" w:rsidRDefault="00331946" w:rsidP="00873D03">
      <w:pPr>
        <w:pStyle w:val="GlossaryCross-Reference"/>
      </w:pPr>
      <w:r w:rsidRPr="002754E6">
        <w:t>See also: Cartesian plane.</w:t>
      </w:r>
    </w:p>
    <w:p w14:paraId="7F5BAE97" w14:textId="7DFE9B0E" w:rsidR="00985329" w:rsidRDefault="00985329" w:rsidP="00E1259D">
      <w:pPr>
        <w:pStyle w:val="Heading2"/>
      </w:pPr>
      <w:bookmarkStart w:id="3" w:name="_Toc140595539"/>
      <w:r>
        <w:lastRenderedPageBreak/>
        <w:t>B</w:t>
      </w:r>
      <w:bookmarkEnd w:id="3"/>
    </w:p>
    <w:p w14:paraId="3633604A" w14:textId="3243CEBC" w:rsidR="00331946" w:rsidRPr="002754E6" w:rsidRDefault="00331946" w:rsidP="006C4DEA">
      <w:pPr>
        <w:pStyle w:val="GlossaryTerm"/>
      </w:pPr>
      <w:r w:rsidRPr="002754E6">
        <w:t>Back-to-back stem-and-leaf</w:t>
      </w:r>
      <w:r w:rsidR="00F16A5C">
        <w:t xml:space="preserve"> plot</w:t>
      </w:r>
    </w:p>
    <w:p w14:paraId="6C01CE79" w14:textId="784107CD" w:rsidR="00331946" w:rsidRPr="002754E6" w:rsidRDefault="00331946" w:rsidP="00873D03">
      <w:pPr>
        <w:pStyle w:val="GlossaryCross-Reference"/>
      </w:pPr>
      <w:r w:rsidRPr="002754E6">
        <w:t>See: stem-and-leaf plot</w:t>
      </w:r>
      <w:r w:rsidR="002E36B7">
        <w:t xml:space="preserve"> (stemplot)</w:t>
      </w:r>
      <w:r w:rsidRPr="002754E6">
        <w:t>.</w:t>
      </w:r>
    </w:p>
    <w:p w14:paraId="1C5ADEC3" w14:textId="77777777" w:rsidR="00331946" w:rsidRPr="002754E6" w:rsidRDefault="00331946" w:rsidP="006C4DEA">
      <w:pPr>
        <w:pStyle w:val="GlossaryTerm"/>
      </w:pPr>
      <w:r w:rsidRPr="002754E6">
        <w:t>Bar chart</w:t>
      </w:r>
    </w:p>
    <w:p w14:paraId="65209A68" w14:textId="77777777" w:rsidR="00331946" w:rsidRPr="002754E6" w:rsidRDefault="00331946" w:rsidP="00873D03">
      <w:pPr>
        <w:pStyle w:val="GlossaryCross-Reference"/>
      </w:pPr>
      <w:r w:rsidRPr="002754E6">
        <w:t>See: column graph.</w:t>
      </w:r>
    </w:p>
    <w:p w14:paraId="2ED07122" w14:textId="77777777" w:rsidR="00331946" w:rsidRPr="002754E6" w:rsidRDefault="00331946" w:rsidP="006C4DEA">
      <w:pPr>
        <w:pStyle w:val="GlossaryTerm"/>
      </w:pPr>
      <w:r w:rsidRPr="002754E6">
        <w:t>Base</w:t>
      </w:r>
    </w:p>
    <w:p w14:paraId="5A91B307" w14:textId="34F53113" w:rsidR="00D47277" w:rsidRDefault="00331946" w:rsidP="00331946">
      <w:pPr>
        <w:pStyle w:val="GlossaryDefinition"/>
      </w:pPr>
      <w:r w:rsidRPr="002754E6">
        <w:t xml:space="preserve">A </w:t>
      </w:r>
      <w:r w:rsidRPr="002754E6">
        <w:rPr>
          <w:rStyle w:val="Characteremphasis"/>
        </w:rPr>
        <w:t>base</w:t>
      </w:r>
      <w:r w:rsidRPr="002754E6">
        <w:t xml:space="preserve"> is a number </w:t>
      </w:r>
      <w:r w:rsidR="0077541E">
        <w:t>that</w:t>
      </w:r>
      <w:r w:rsidRPr="002754E6">
        <w:t xml:space="preserve"> is the </w:t>
      </w:r>
      <w:r w:rsidR="0077541E">
        <w:t>‘</w:t>
      </w:r>
      <w:r w:rsidRPr="002754E6">
        <w:t>building block</w:t>
      </w:r>
      <w:r w:rsidR="0077541E">
        <w:t>’</w:t>
      </w:r>
      <w:r w:rsidRPr="002754E6">
        <w:t xml:space="preserve"> for a given number system. The choice of base determines the representation of numbers in that system. The most common bases used are binary and hexadecimal (base 2 and base 16, used for computing), octal (base 8) and decimal (base 10). An example of a decimal number is</w:t>
      </w:r>
      <w:r w:rsidR="0077541E">
        <w:t>:</w:t>
      </w:r>
    </w:p>
    <w:p w14:paraId="214535AE" w14:textId="764F4833" w:rsidR="00331946" w:rsidRPr="002754E6" w:rsidRDefault="00331946" w:rsidP="00331946">
      <w:pPr>
        <w:pStyle w:val="GlossaryDefinition"/>
      </w:pPr>
      <m:oMathPara>
        <m:oMath>
          <m:r>
            <w:rPr>
              <w:rFonts w:ascii="Cambria Math" w:hAnsi="Cambria Math"/>
            </w:rPr>
            <m:t>537=500+30+7=(5×</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1</m:t>
              </m:r>
            </m:sup>
          </m:sSup>
          <m:r>
            <w:rPr>
              <w:rFonts w:ascii="Cambria Math" w:hAnsi="Cambria Math"/>
            </w:rPr>
            <m:t>)+(7×</m:t>
          </m:r>
          <m:sSup>
            <m:sSupPr>
              <m:ctrlPr>
                <w:rPr>
                  <w:rFonts w:ascii="Cambria Math" w:hAnsi="Cambria Math"/>
                  <w:i/>
                </w:rPr>
              </m:ctrlPr>
            </m:sSupPr>
            <m:e>
              <m:r>
                <w:rPr>
                  <w:rFonts w:ascii="Cambria Math" w:hAnsi="Cambria Math"/>
                </w:rPr>
                <m:t>10</m:t>
              </m:r>
            </m:e>
            <m:sup>
              <m:r>
                <w:rPr>
                  <w:rFonts w:ascii="Cambria Math" w:hAnsi="Cambria Math"/>
                </w:rPr>
                <m:t>0</m:t>
              </m:r>
            </m:sup>
          </m:sSup>
          <m:r>
            <w:rPr>
              <w:rFonts w:ascii="Cambria Math" w:hAnsi="Cambria Math"/>
            </w:rPr>
            <m:t>)</m:t>
          </m:r>
        </m:oMath>
      </m:oMathPara>
    </w:p>
    <w:p w14:paraId="7FB932D5" w14:textId="152F38D7" w:rsidR="00331946" w:rsidRPr="002754E6" w:rsidRDefault="00331946" w:rsidP="00331946">
      <w:pPr>
        <w:pStyle w:val="GlossaryDefinition"/>
      </w:pPr>
      <w:r w:rsidRPr="002754E6">
        <w:t xml:space="preserve">An example of a binary number is </w:t>
      </w:r>
      <m:oMath>
        <m:sSub>
          <m:sSubPr>
            <m:ctrlPr>
              <w:rPr>
                <w:rFonts w:ascii="Cambria Math" w:hAnsi="Cambria Math"/>
                <w:i/>
              </w:rPr>
            </m:ctrlPr>
          </m:sSubPr>
          <m:e>
            <m:r>
              <w:rPr>
                <w:rFonts w:ascii="Cambria Math" w:hAnsi="Cambria Math"/>
              </w:rPr>
              <m:t>11001</m:t>
            </m:r>
          </m:e>
          <m:sub>
            <m:r>
              <w:rPr>
                <w:rFonts w:ascii="Cambria Math" w:hAnsi="Cambria Math"/>
              </w:rPr>
              <m:t>2</m:t>
            </m:r>
          </m:sub>
        </m:sSub>
      </m:oMath>
      <w:r w:rsidRPr="002754E6">
        <w:t>. Converted to decimal, this would be:</w:t>
      </w:r>
    </w:p>
    <w:p w14:paraId="7EE020D1" w14:textId="77777777" w:rsidR="00331946" w:rsidRPr="002754E6" w:rsidRDefault="00C345A2" w:rsidP="00331946">
      <w:pPr>
        <w:pStyle w:val="GlossaryDefinition"/>
      </w:pPr>
      <m:oMathPara>
        <m:oMath>
          <m:sSub>
            <m:sSubPr>
              <m:ctrlPr>
                <w:rPr>
                  <w:rFonts w:ascii="Cambria Math" w:hAnsi="Cambria Math"/>
                  <w:i/>
                </w:rPr>
              </m:ctrlPr>
            </m:sSubPr>
            <m:e>
              <m:r>
                <w:rPr>
                  <w:rFonts w:ascii="Cambria Math" w:hAnsi="Cambria Math"/>
                </w:rPr>
                <m:t>11001</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4</m:t>
                  </m:r>
                </m:sup>
              </m:sSup>
            </m:e>
          </m:d>
          <m:r>
            <w:rPr>
              <w:rFonts w:ascii="Cambria Math" w:hAnsi="Cambria Math"/>
            </w:rPr>
            <m:t>+</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3</m:t>
                  </m:r>
                </m:sup>
              </m:sSup>
            </m:e>
          </m:d>
          <m:r>
            <w:rPr>
              <w:rFonts w:ascii="Cambria Math" w:hAnsi="Cambria Math"/>
            </w:rPr>
            <m:t>+</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0</m:t>
                  </m:r>
                </m:sup>
              </m:sSup>
            </m:e>
          </m:d>
          <m:r>
            <w:rPr>
              <w:rFonts w:ascii="Cambria Math" w:hAnsi="Cambria Math"/>
            </w:rPr>
            <m:t>=</m:t>
          </m:r>
          <m:r>
            <m:rPr>
              <m:sty m:val="p"/>
            </m:rPr>
            <w:rPr>
              <w:rFonts w:ascii="Cambria Math" w:hAnsi="Cambria Math"/>
            </w:rPr>
            <m:t>16+8+1=25</m:t>
          </m:r>
        </m:oMath>
      </m:oMathPara>
    </w:p>
    <w:p w14:paraId="7757F379" w14:textId="77777777" w:rsidR="00331946" w:rsidRPr="002754E6" w:rsidRDefault="00331946" w:rsidP="006C4DEA">
      <w:pPr>
        <w:pStyle w:val="GlossaryTerm"/>
      </w:pPr>
      <w:r w:rsidRPr="002754E6">
        <w:t>Base-10</w:t>
      </w:r>
    </w:p>
    <w:p w14:paraId="04246B69" w14:textId="31321EDE" w:rsidR="00331946" w:rsidRPr="002754E6" w:rsidRDefault="00592079" w:rsidP="005E3668">
      <w:pPr>
        <w:pStyle w:val="GlossaryDefinition"/>
        <w:rPr>
          <w:b/>
          <w:bCs/>
          <w:sz w:val="24"/>
        </w:rPr>
      </w:pPr>
      <w:r w:rsidRPr="00E1259D">
        <w:rPr>
          <w:b/>
          <w:bCs/>
        </w:rPr>
        <w:t>Base-10</w:t>
      </w:r>
      <w:r>
        <w:t xml:space="preserve"> is a</w:t>
      </w:r>
      <w:r w:rsidR="00331946" w:rsidRPr="002754E6">
        <w:t xml:space="preserve"> number system </w:t>
      </w:r>
      <w:r w:rsidR="0077541E">
        <w:t>that</w:t>
      </w:r>
      <w:r w:rsidR="00331946" w:rsidRPr="002754E6">
        <w:t xml:space="preserve"> uses the digits 0–9 and the value of the digit is determined by its face value and its place value</w:t>
      </w:r>
      <w:r>
        <w:t>:</w:t>
      </w:r>
      <w:r w:rsidR="00CD6DE3">
        <w:t xml:space="preserve"> for example,</w:t>
      </w:r>
      <w:r w:rsidR="00331946" w:rsidRPr="002754E6">
        <w:t xml:space="preserve"> </w:t>
      </w:r>
      <m:oMath>
        <m:r>
          <w:rPr>
            <w:rFonts w:ascii="Cambria Math" w:hAnsi="Cambria Math"/>
          </w:rPr>
          <m:t>283=2×100+8×10+3×1</m:t>
        </m:r>
      </m:oMath>
      <w:r w:rsidR="00331946" w:rsidRPr="002754E6">
        <w:t xml:space="preserve"> and </w:t>
      </w:r>
      <m:oMath>
        <m:r>
          <w:rPr>
            <w:rFonts w:ascii="Cambria Math" w:hAnsi="Cambria Math"/>
          </w:rPr>
          <m:t>283=200+80+3</m:t>
        </m:r>
      </m:oMath>
      <w:r w:rsidR="00331946" w:rsidRPr="002754E6">
        <w:t>.</w:t>
      </w:r>
    </w:p>
    <w:p w14:paraId="043957C4" w14:textId="77777777" w:rsidR="00331946" w:rsidRPr="002754E6" w:rsidRDefault="00331946" w:rsidP="006C4DEA">
      <w:pPr>
        <w:pStyle w:val="GlossaryTerm"/>
      </w:pPr>
      <w:r w:rsidRPr="002754E6">
        <w:t>Bernoulli trial</w:t>
      </w:r>
    </w:p>
    <w:p w14:paraId="470E2160" w14:textId="31C839BF" w:rsidR="00331946" w:rsidRPr="002754E6" w:rsidRDefault="00331946" w:rsidP="00331946">
      <w:pPr>
        <w:pStyle w:val="GlossaryDefinition"/>
      </w:pPr>
      <w:r w:rsidRPr="002754E6">
        <w:t xml:space="preserve">A </w:t>
      </w:r>
      <w:r w:rsidR="00592079" w:rsidRPr="00E1259D">
        <w:rPr>
          <w:b/>
          <w:bCs/>
        </w:rPr>
        <w:t>Bernoulli trial</w:t>
      </w:r>
      <w:r w:rsidR="00592079">
        <w:t xml:space="preserve"> is </w:t>
      </w:r>
      <w:r w:rsidR="00096051">
        <w:t xml:space="preserve">a </w:t>
      </w:r>
      <w:r w:rsidRPr="002754E6">
        <w:t xml:space="preserve">trial where there is a probability </w:t>
      </w:r>
      <m:oMath>
        <m:r>
          <w:rPr>
            <w:rFonts w:ascii="Cambria Math" w:hAnsi="Cambria Math"/>
          </w:rPr>
          <m:t>p</m:t>
        </m:r>
      </m:oMath>
      <w:r w:rsidRPr="002754E6">
        <w:t xml:space="preserve"> of success and</w:t>
      </w:r>
      <w:r w:rsidRPr="002754E6">
        <w:rPr>
          <w:i/>
        </w:rPr>
        <w:t xml:space="preserve"> </w:t>
      </w:r>
      <m:oMath>
        <m:r>
          <w:rPr>
            <w:rFonts w:ascii="Cambria Math" w:hAnsi="Cambria Math"/>
          </w:rPr>
          <m:t>(1 – p)</m:t>
        </m:r>
      </m:oMath>
      <w:r w:rsidRPr="002754E6">
        <w:t xml:space="preserve"> of failure (sometimes also referred to as </w:t>
      </w:r>
      <m:oMath>
        <m:r>
          <w:rPr>
            <w:rFonts w:ascii="Cambria Math" w:hAnsi="Cambria Math"/>
          </w:rPr>
          <m:t>q</m:t>
        </m:r>
      </m:oMath>
      <w:r w:rsidRPr="002754E6">
        <w:t>) in any given trial.</w:t>
      </w:r>
    </w:p>
    <w:p w14:paraId="55C61A86" w14:textId="4CE558AD" w:rsidR="00331946" w:rsidRPr="002754E6" w:rsidRDefault="00331946" w:rsidP="00331946">
      <w:pPr>
        <w:pStyle w:val="GlossaryDefinition"/>
      </w:pPr>
      <w:r w:rsidRPr="002754E6">
        <w:t xml:space="preserve">An example could be the probability of an even number when rolling a dice. For every trial, the probability of success </w:t>
      </w:r>
      <m:oMath>
        <m:r>
          <w:rPr>
            <w:rFonts w:ascii="Cambria Math" w:hAnsi="Cambria Math"/>
          </w:rPr>
          <m:t>p=</m:t>
        </m:r>
        <m:f>
          <m:fPr>
            <m:ctrlPr>
              <w:rPr>
                <w:rFonts w:ascii="Cambria Math" w:hAnsi="Cambria Math"/>
                <w:i/>
              </w:rPr>
            </m:ctrlPr>
          </m:fPr>
          <m:num>
            <m:r>
              <w:rPr>
                <w:rFonts w:ascii="Cambria Math" w:hAnsi="Cambria Math"/>
              </w:rPr>
              <m:t>3</m:t>
            </m:r>
          </m:num>
          <m:den>
            <m:r>
              <w:rPr>
                <w:rFonts w:ascii="Cambria Math" w:hAnsi="Cambria Math"/>
              </w:rPr>
              <m:t>6</m:t>
            </m:r>
          </m:den>
        </m:f>
        <m:r>
          <w:rPr>
            <w:rFonts w:ascii="Cambria Math" w:hAnsi="Cambria Math"/>
          </w:rPr>
          <m:t>=0.5</m:t>
        </m:r>
      </m:oMath>
      <w:r w:rsidRPr="002754E6">
        <w:t>. The probability of failure (</w:t>
      </w:r>
      <m:oMath>
        <m:r>
          <w:rPr>
            <w:rFonts w:ascii="Cambria Math" w:hAnsi="Cambria Math"/>
          </w:rPr>
          <m:t>1-p)</m:t>
        </m:r>
        <m:r>
          <m:rPr>
            <m:sty m:val="p"/>
          </m:rPr>
          <w:rPr>
            <w:rFonts w:ascii="Cambria Math" w:hAnsi="Cambria Math"/>
          </w:rPr>
          <m:t xml:space="preserve"> </m:t>
        </m:r>
        <m:r>
          <w:rPr>
            <w:rFonts w:ascii="Cambria Math" w:hAnsi="Cambria Math"/>
          </w:rPr>
          <m:t>=1-0.5=0.5</m:t>
        </m:r>
      </m:oMath>
      <w:r w:rsidRPr="002754E6">
        <w:t xml:space="preserve">. </w:t>
      </w:r>
    </w:p>
    <w:p w14:paraId="4DF9A794" w14:textId="77777777" w:rsidR="00F16A5C" w:rsidRDefault="00331946" w:rsidP="00331946">
      <w:pPr>
        <w:pStyle w:val="GlossaryDefinition"/>
        <w:rPr>
          <w:i/>
        </w:rPr>
      </w:pPr>
      <w:r w:rsidRPr="002754E6">
        <w:t xml:space="preserve">Note that the probabilities for success and failure add to 1 since </w:t>
      </w:r>
      <m:oMath>
        <m:r>
          <w:rPr>
            <w:rFonts w:ascii="Cambria Math" w:hAnsi="Cambria Math"/>
          </w:rPr>
          <m:t>p+(1-p)=1</m:t>
        </m:r>
      </m:oMath>
      <w:r w:rsidRPr="002754E6">
        <w:t xml:space="preserve">. </w:t>
      </w:r>
    </w:p>
    <w:p w14:paraId="2BF464CB" w14:textId="6AD6F2F4" w:rsidR="00331946" w:rsidRPr="002754E6" w:rsidRDefault="00331946" w:rsidP="00873D03">
      <w:pPr>
        <w:pStyle w:val="GlossaryCross-Reference"/>
      </w:pPr>
      <w:r w:rsidRPr="002754E6">
        <w:t>See also: probability, trial.</w:t>
      </w:r>
    </w:p>
    <w:p w14:paraId="59CB789E" w14:textId="77777777" w:rsidR="00331946" w:rsidRPr="002754E6" w:rsidRDefault="00331946" w:rsidP="006C4DEA">
      <w:pPr>
        <w:pStyle w:val="GlossaryTerm"/>
      </w:pPr>
      <w:r w:rsidRPr="002754E6">
        <w:t>Bias (statistics)</w:t>
      </w:r>
    </w:p>
    <w:p w14:paraId="6DDF1A11" w14:textId="53335F58" w:rsidR="00331946" w:rsidRPr="002754E6" w:rsidRDefault="00592079" w:rsidP="005E3668">
      <w:pPr>
        <w:pStyle w:val="GlossaryDefinition"/>
        <w:rPr>
          <w:b/>
          <w:bCs/>
          <w:sz w:val="24"/>
        </w:rPr>
      </w:pPr>
      <w:r>
        <w:t xml:space="preserve">In statistics, </w:t>
      </w:r>
      <w:r w:rsidRPr="00E1259D">
        <w:rPr>
          <w:b/>
          <w:bCs/>
        </w:rPr>
        <w:t>bias</w:t>
      </w:r>
      <w:r>
        <w:t xml:space="preserve"> is a</w:t>
      </w:r>
      <w:r w:rsidR="00331946" w:rsidRPr="002754E6">
        <w:t xml:space="preserve"> measure being systematically moved away from the true value, leading to overestimating or underestimating that value.</w:t>
      </w:r>
    </w:p>
    <w:p w14:paraId="22F7E1C2" w14:textId="77777777" w:rsidR="00331946" w:rsidRPr="002754E6" w:rsidRDefault="00331946" w:rsidP="006C4DEA">
      <w:pPr>
        <w:pStyle w:val="GlossaryTerm"/>
      </w:pPr>
      <w:r w:rsidRPr="002754E6">
        <w:lastRenderedPageBreak/>
        <w:t>Bimodal data</w:t>
      </w:r>
    </w:p>
    <w:p w14:paraId="1A9C9264" w14:textId="53C8678D" w:rsidR="00331946" w:rsidRPr="002754E6" w:rsidRDefault="00331946" w:rsidP="000E3BAA">
      <w:pPr>
        <w:pStyle w:val="GlossaryDefinition"/>
        <w:keepNext/>
      </w:pPr>
      <w:r w:rsidRPr="002754E6">
        <w:t xml:space="preserve">A data set is said to have a </w:t>
      </w:r>
      <w:r w:rsidRPr="002754E6">
        <w:rPr>
          <w:rStyle w:val="Characteremphasis"/>
        </w:rPr>
        <w:t>bimodal</w:t>
      </w:r>
      <w:r w:rsidRPr="002754E6">
        <w:t xml:space="preserve"> distribution </w:t>
      </w:r>
      <w:r w:rsidR="00F16A5C">
        <w:t>i</w:t>
      </w:r>
      <w:r w:rsidRPr="002754E6">
        <w:t xml:space="preserve">f it has </w:t>
      </w:r>
      <w:r w:rsidR="00F16A5C">
        <w:t>2</w:t>
      </w:r>
      <w:r w:rsidRPr="002754E6">
        <w:t xml:space="preserve"> modes. The term bimodal is also used if the graph of the distribution has </w:t>
      </w:r>
      <w:r w:rsidR="00F16A5C">
        <w:t>2</w:t>
      </w:r>
      <w:r w:rsidRPr="002754E6">
        <w:t xml:space="preserve"> distinct ‘peak’ values, as shown in the histogram below:</w:t>
      </w:r>
    </w:p>
    <w:p w14:paraId="03A8C1AD" w14:textId="77777777" w:rsidR="00331946" w:rsidRPr="002754E6" w:rsidRDefault="00331946" w:rsidP="00331946">
      <w:pPr>
        <w:pStyle w:val="GlossaryDefinition"/>
        <w:jc w:val="center"/>
      </w:pPr>
      <w:r w:rsidRPr="002754E6">
        <w:rPr>
          <w:noProof/>
          <w:lang w:eastAsia="en-AU"/>
        </w:rPr>
        <w:drawing>
          <wp:inline distT="0" distB="0" distL="0" distR="0" wp14:anchorId="19E73715" wp14:editId="5638D11B">
            <wp:extent cx="2418772" cy="1233889"/>
            <wp:effectExtent l="0" t="0" r="635" b="444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bimodal dist.jpg"/>
                    <pic:cNvPicPr/>
                  </pic:nvPicPr>
                  <pic:blipFill>
                    <a:blip r:embed="rId35">
                      <a:extLst>
                        <a:ext uri="{28A0092B-C50C-407E-A947-70E740481C1C}">
                          <a14:useLocalDpi xmlns:a14="http://schemas.microsoft.com/office/drawing/2010/main" val="0"/>
                        </a:ext>
                      </a:extLst>
                    </a:blip>
                    <a:stretch>
                      <a:fillRect/>
                    </a:stretch>
                  </pic:blipFill>
                  <pic:spPr>
                    <a:xfrm>
                      <a:off x="0" y="0"/>
                      <a:ext cx="2449441" cy="1249534"/>
                    </a:xfrm>
                    <a:prstGeom prst="rect">
                      <a:avLst/>
                    </a:prstGeom>
                  </pic:spPr>
                </pic:pic>
              </a:graphicData>
            </a:graphic>
          </wp:inline>
        </w:drawing>
      </w:r>
    </w:p>
    <w:p w14:paraId="7C1AB7ED" w14:textId="77777777" w:rsidR="00331946" w:rsidRPr="002754E6" w:rsidRDefault="00331946" w:rsidP="00873D03">
      <w:pPr>
        <w:pStyle w:val="GlossaryCross-Reference"/>
      </w:pPr>
      <w:r w:rsidRPr="002754E6">
        <w:t>See also: mode.</w:t>
      </w:r>
    </w:p>
    <w:p w14:paraId="280EF423" w14:textId="77777777" w:rsidR="00331946" w:rsidRPr="002754E6" w:rsidRDefault="00331946" w:rsidP="006C4DEA">
      <w:pPr>
        <w:pStyle w:val="GlossaryTerm"/>
      </w:pPr>
      <w:r w:rsidRPr="002754E6">
        <w:t>Bivariate data</w:t>
      </w:r>
    </w:p>
    <w:p w14:paraId="60B8B210" w14:textId="77777777" w:rsidR="00331946" w:rsidRPr="002754E6" w:rsidRDefault="00331946" w:rsidP="00873D03">
      <w:pPr>
        <w:pStyle w:val="GlossaryCross-Reference"/>
      </w:pPr>
      <w:r w:rsidRPr="002754E6">
        <w:t>See: data.</w:t>
      </w:r>
    </w:p>
    <w:p w14:paraId="2893F75D" w14:textId="77777777" w:rsidR="00331946" w:rsidRPr="002754E6" w:rsidRDefault="00331946" w:rsidP="006C4DEA">
      <w:pPr>
        <w:pStyle w:val="GlossaryTerm"/>
      </w:pPr>
      <w:r w:rsidRPr="002754E6">
        <w:t>Box-and-whisker plot</w:t>
      </w:r>
    </w:p>
    <w:p w14:paraId="5065FDFC" w14:textId="73D95A0C" w:rsidR="00331946" w:rsidRPr="002754E6" w:rsidRDefault="00331946" w:rsidP="00331946">
      <w:pPr>
        <w:pStyle w:val="GlossaryDefinition"/>
      </w:pPr>
      <w:r w:rsidRPr="002754E6">
        <w:t xml:space="preserve">A </w:t>
      </w:r>
      <w:r w:rsidRPr="002754E6">
        <w:rPr>
          <w:rStyle w:val="Characteremphasis"/>
        </w:rPr>
        <w:t>box-and-whisker plot</w:t>
      </w:r>
      <w:r w:rsidRPr="002754E6">
        <w:t xml:space="preserve"> is a graphical display of a five-number summary (the minimum value, the lower quartile Q</w:t>
      </w:r>
      <w:r w:rsidRPr="002754E6">
        <w:rPr>
          <w:vertAlign w:val="subscript"/>
        </w:rPr>
        <w:t>1</w:t>
      </w:r>
      <w:r w:rsidRPr="002754E6">
        <w:t>, the median, the upper quartile Q</w:t>
      </w:r>
      <w:r w:rsidRPr="002754E6">
        <w:rPr>
          <w:vertAlign w:val="subscript"/>
        </w:rPr>
        <w:t>3</w:t>
      </w:r>
      <w:r w:rsidRPr="002754E6">
        <w:t xml:space="preserve"> and the maximum value).</w:t>
      </w:r>
    </w:p>
    <w:p w14:paraId="31723591" w14:textId="4A398070" w:rsidR="00331946" w:rsidRPr="002754E6" w:rsidRDefault="00331946" w:rsidP="00331946">
      <w:pPr>
        <w:pStyle w:val="GlossaryDefinition"/>
      </w:pPr>
      <w:r w:rsidRPr="002754E6">
        <w:t>In a box-and-whisker plot, the ‘box’ covers the interquartile range (IQR = Q</w:t>
      </w:r>
      <w:r w:rsidRPr="002754E6">
        <w:rPr>
          <w:vertAlign w:val="subscript"/>
        </w:rPr>
        <w:t>3</w:t>
      </w:r>
      <w:r w:rsidRPr="002754E6">
        <w:t xml:space="preserve"> – Q</w:t>
      </w:r>
      <w:r w:rsidRPr="002754E6">
        <w:rPr>
          <w:vertAlign w:val="subscript"/>
        </w:rPr>
        <w:t>1</w:t>
      </w:r>
      <w:r w:rsidRPr="002754E6">
        <w:t xml:space="preserve">), with ‘whiskers’ reaching out from each end of the box to indicate maximum and minimum values in the data set (formally, any data values a distance greater than 1.5 </w:t>
      </w:r>
      <w:r w:rsidR="00D47277">
        <w:rPr>
          <w:rFonts w:cs="Arial"/>
        </w:rPr>
        <w:t>×</w:t>
      </w:r>
      <w:r w:rsidRPr="002754E6">
        <w:t xml:space="preserve"> IQR from the median are represented as individual data points). A vertical line in the box is used to indicate the location of the median.</w:t>
      </w:r>
    </w:p>
    <w:p w14:paraId="0EC8A1E6" w14:textId="140118F4" w:rsidR="006A6B99" w:rsidRDefault="00331946" w:rsidP="00331946">
      <w:pPr>
        <w:pStyle w:val="GlossaryDefinition"/>
      </w:pPr>
      <w:r w:rsidRPr="002754E6">
        <w:t>The box-and-whisker plot below has been constructed from the five-number summary of the resting pulse rates of 17 students.</w:t>
      </w:r>
    </w:p>
    <w:p w14:paraId="6A6E51D0" w14:textId="77777777" w:rsidR="00331946" w:rsidRPr="002754E6" w:rsidRDefault="00331946" w:rsidP="00331946">
      <w:pPr>
        <w:pStyle w:val="GlossaryDefinition"/>
        <w:jc w:val="center"/>
      </w:pPr>
      <w:r w:rsidRPr="002754E6">
        <w:rPr>
          <w:noProof/>
          <w:lang w:eastAsia="en-AU"/>
        </w:rPr>
        <mc:AlternateContent>
          <mc:Choice Requires="wpg">
            <w:drawing>
              <wp:inline distT="0" distB="0" distL="0" distR="0" wp14:anchorId="5CBAE6A7" wp14:editId="092F7973">
                <wp:extent cx="2625725" cy="1608149"/>
                <wp:effectExtent l="0" t="0" r="3175" b="0"/>
                <wp:docPr id="29" name="Group 29"/>
                <wp:cNvGraphicFramePr/>
                <a:graphic xmlns:a="http://schemas.openxmlformats.org/drawingml/2006/main">
                  <a:graphicData uri="http://schemas.microsoft.com/office/word/2010/wordprocessingGroup">
                    <wpg:wgp>
                      <wpg:cNvGrpSpPr/>
                      <wpg:grpSpPr>
                        <a:xfrm>
                          <a:off x="0" y="0"/>
                          <a:ext cx="2625725" cy="1608149"/>
                          <a:chOff x="0" y="0"/>
                          <a:chExt cx="2625725" cy="1608149"/>
                        </a:xfrm>
                      </wpg:grpSpPr>
                      <wpg:grpSp>
                        <wpg:cNvPr id="27" name="Group 27"/>
                        <wpg:cNvGrpSpPr/>
                        <wpg:grpSpPr>
                          <a:xfrm>
                            <a:off x="0" y="0"/>
                            <a:ext cx="2625725" cy="1608149"/>
                            <a:chOff x="0" y="0"/>
                            <a:chExt cx="2625725" cy="1608149"/>
                          </a:xfrm>
                        </wpg:grpSpPr>
                        <wps:wsp>
                          <wps:cNvPr id="19" name="Straight Connector 19"/>
                          <wps:cNvCnPr/>
                          <wps:spPr>
                            <a:xfrm>
                              <a:off x="268448" y="402672"/>
                              <a:ext cx="2181138"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7" name="Rectangle 17"/>
                          <wps:cNvSpPr/>
                          <wps:spPr>
                            <a:xfrm>
                              <a:off x="369116" y="0"/>
                              <a:ext cx="302004" cy="780177"/>
                            </a:xfrm>
                            <a:prstGeom prst="rect">
                              <a:avLst/>
                            </a:prstGeom>
                            <a:solidFill>
                              <a:schemeClr val="tx2">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671120" y="0"/>
                              <a:ext cx="629174" cy="779780"/>
                            </a:xfrm>
                            <a:prstGeom prst="rect">
                              <a:avLst/>
                            </a:prstGeom>
                            <a:solidFill>
                              <a:schemeClr val="tx2">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1015068"/>
                              <a:ext cx="2625725" cy="215900"/>
                            </a:xfrm>
                            <a:prstGeom prst="rect">
                              <a:avLst/>
                            </a:prstGeom>
                          </pic:spPr>
                        </pic:pic>
                        <wps:wsp>
                          <wps:cNvPr id="26" name="Text Box 26"/>
                          <wps:cNvSpPr txBox="1"/>
                          <wps:spPr>
                            <a:xfrm>
                              <a:off x="898461" y="1272589"/>
                              <a:ext cx="1300294" cy="335560"/>
                            </a:xfrm>
                            <a:prstGeom prst="rect">
                              <a:avLst/>
                            </a:prstGeom>
                            <a:noFill/>
                            <a:ln w="6350">
                              <a:noFill/>
                            </a:ln>
                          </wps:spPr>
                          <wps:txbx>
                            <w:txbxContent>
                              <w:p w14:paraId="543A5A93" w14:textId="2B5D444C" w:rsidR="00331946" w:rsidRPr="00380293" w:rsidRDefault="00331946" w:rsidP="00331946">
                                <w:pPr>
                                  <w:rPr>
                                    <w:i/>
                                    <w:color w:val="000000" w:themeColor="text1"/>
                                    <w:sz w:val="20"/>
                                    <w:szCs w:val="20"/>
                                  </w:rPr>
                                </w:pPr>
                                <w:r w:rsidRPr="00380293">
                                  <w:rPr>
                                    <w:i/>
                                    <w:color w:val="000000" w:themeColor="text1"/>
                                    <w:sz w:val="20"/>
                                    <w:szCs w:val="20"/>
                                  </w:rPr>
                                  <w:t xml:space="preserve">Pulse </w:t>
                                </w:r>
                                <w:r w:rsidR="00096051">
                                  <w:rPr>
                                    <w:i/>
                                    <w:color w:val="000000" w:themeColor="text1"/>
                                    <w:sz w:val="20"/>
                                    <w:szCs w:val="20"/>
                                  </w:rPr>
                                  <w:t>r</w:t>
                                </w:r>
                                <w:r w:rsidRPr="00380293">
                                  <w:rPr>
                                    <w:i/>
                                    <w:color w:val="000000" w:themeColor="text1"/>
                                    <w:sz w:val="20"/>
                                    <w:szCs w:val="20"/>
                                  </w:rPr>
                                  <w: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8" name="Picture 2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199626" y="1157681"/>
                            <a:ext cx="74930" cy="114935"/>
                          </a:xfrm>
                          <a:prstGeom prst="rect">
                            <a:avLst/>
                          </a:prstGeom>
                        </pic:spPr>
                      </pic:pic>
                    </wpg:wgp>
                  </a:graphicData>
                </a:graphic>
              </wp:inline>
            </w:drawing>
          </mc:Choice>
          <mc:Fallback>
            <w:pict>
              <v:group w14:anchorId="5CBAE6A7" id="Group 29" o:spid="_x0000_s1087" style="width:206.75pt;height:126.65pt;mso-position-horizontal-relative:char;mso-position-vertical-relative:line" coordsize="26257,16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">
                <v:group id="Group 27" o:spid="_x0000_s1088" style="position:absolute;width:26257;height:16081" coordsize="26257,16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Straight Connector 19" o:spid="_x0000_s1089" style="position:absolute;visibility:visible;mso-wrap-style:square" from="2684,4026" to="24495,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" strokecolor="black [3040]" strokeweight="1pt"/>
                  <v:rect id="Rectangle 17" o:spid="_x0000_s1090" style="position:absolute;left:3691;width:3020;height:7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" fillcolor="#548dd4 [1951]" strokecolor="black [3213]" strokeweight="1pt"/>
                  <v:rect id="Rectangle 18" o:spid="_x0000_s1091" style="position:absolute;left:6711;width:6291;height:7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" fillcolor="#548dd4 [1951]" strokecolor="black [3213]" strokeweight="1pt"/>
                  <v:shape id="Picture 22" o:spid="_x0000_s1092" type="#_x0000_t75" style="position:absolute;top:10150;width:26257;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">
                    <v:imagedata r:id="rId38" o:title=""/>
                  </v:shape>
                  <v:shape id="Text Box 26" o:spid="_x0000_s1093" type="#_x0000_t202" style="position:absolute;left:8984;top:12725;width:13003;height:3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543A5A93" w14:textId="2B5D444C" w:rsidR="00331946" w:rsidRPr="00380293" w:rsidRDefault="00331946" w:rsidP="00331946">
                          <w:pPr>
                            <w:rPr>
                              <w:i/>
                              <w:color w:val="000000" w:themeColor="text1"/>
                              <w:sz w:val="20"/>
                              <w:szCs w:val="20"/>
                            </w:rPr>
                          </w:pPr>
                          <w:r w:rsidRPr="00380293">
                            <w:rPr>
                              <w:i/>
                              <w:color w:val="000000" w:themeColor="text1"/>
                              <w:sz w:val="20"/>
                              <w:szCs w:val="20"/>
                            </w:rPr>
                            <w:t xml:space="preserve">Pulse </w:t>
                          </w:r>
                          <w:r w:rsidR="00096051">
                            <w:rPr>
                              <w:i/>
                              <w:color w:val="000000" w:themeColor="text1"/>
                              <w:sz w:val="20"/>
                              <w:szCs w:val="20"/>
                            </w:rPr>
                            <w:t>r</w:t>
                          </w:r>
                          <w:r w:rsidRPr="00380293">
                            <w:rPr>
                              <w:i/>
                              <w:color w:val="000000" w:themeColor="text1"/>
                              <w:sz w:val="20"/>
                              <w:szCs w:val="20"/>
                            </w:rPr>
                            <w:t>ate</w:t>
                          </w:r>
                        </w:p>
                      </w:txbxContent>
                    </v:textbox>
                  </v:shape>
                </v:group>
                <v:shape id="Picture 28" o:spid="_x0000_s1094" type="#_x0000_t75" style="position:absolute;left:11996;top:11576;width:749;height: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">
                  <v:imagedata r:id="rId39" o:title=""/>
                </v:shape>
                <w10:anchorlock/>
              </v:group>
            </w:pict>
          </mc:Fallback>
        </mc:AlternateContent>
      </w:r>
    </w:p>
    <w:p w14:paraId="254583DD" w14:textId="77777777" w:rsidR="00331946" w:rsidRPr="002754E6" w:rsidRDefault="00331946" w:rsidP="00331946">
      <w:pPr>
        <w:pStyle w:val="GlossaryDefinition"/>
      </w:pPr>
      <w:r w:rsidRPr="002754E6">
        <w:t>The term ‘box-and-whisker plot’ is commonly abbreviated to ‘box plot’.</w:t>
      </w:r>
    </w:p>
    <w:p w14:paraId="76E06CF4" w14:textId="386933A6" w:rsidR="00331946" w:rsidRPr="002754E6" w:rsidRDefault="00331946" w:rsidP="00873D03">
      <w:pPr>
        <w:pStyle w:val="GlossaryCross-Reference"/>
      </w:pPr>
      <w:r w:rsidRPr="002754E6">
        <w:t xml:space="preserve">See also: </w:t>
      </w:r>
      <w:r w:rsidR="00D47277">
        <w:t>f</w:t>
      </w:r>
      <w:r w:rsidRPr="002754E6">
        <w:t>ive</w:t>
      </w:r>
      <w:r w:rsidR="00D47277">
        <w:t>-</w:t>
      </w:r>
      <w:r w:rsidRPr="002754E6">
        <w:t>number summary</w:t>
      </w:r>
      <w:r w:rsidR="002E36B7">
        <w:t>.</w:t>
      </w:r>
    </w:p>
    <w:p w14:paraId="1AC0CB46" w14:textId="77777777" w:rsidR="00331946" w:rsidRPr="002754E6" w:rsidRDefault="00331946" w:rsidP="006C4DEA">
      <w:pPr>
        <w:pStyle w:val="GlossaryTerm"/>
      </w:pPr>
      <w:r w:rsidRPr="002754E6">
        <w:t>Box plot</w:t>
      </w:r>
    </w:p>
    <w:p w14:paraId="7142EF01" w14:textId="36EF30E3" w:rsidR="00331946" w:rsidRPr="002754E6" w:rsidRDefault="00331946" w:rsidP="00873D03">
      <w:pPr>
        <w:pStyle w:val="GlossaryCross-Reference"/>
      </w:pPr>
      <w:r w:rsidRPr="002754E6">
        <w:t>See</w:t>
      </w:r>
      <w:r w:rsidR="00D47277">
        <w:t>: b</w:t>
      </w:r>
      <w:r w:rsidRPr="002754E6">
        <w:t>ox-and-whisker plot.</w:t>
      </w:r>
    </w:p>
    <w:p w14:paraId="2FD7EA82" w14:textId="77777777" w:rsidR="00331946" w:rsidRPr="002754E6" w:rsidRDefault="00331946" w:rsidP="006C4DEA">
      <w:pPr>
        <w:pStyle w:val="GlossaryTerm"/>
      </w:pPr>
      <w:r w:rsidRPr="002754E6">
        <w:t>Branch (programming)</w:t>
      </w:r>
    </w:p>
    <w:p w14:paraId="3CCFB462" w14:textId="758D6D52" w:rsidR="005E3668" w:rsidRPr="002754E6" w:rsidRDefault="00331946" w:rsidP="00331946">
      <w:pPr>
        <w:pStyle w:val="GlossaryDefinition"/>
      </w:pPr>
      <w:r w:rsidRPr="002754E6">
        <w:t xml:space="preserve">A </w:t>
      </w:r>
      <w:r w:rsidRPr="002754E6">
        <w:rPr>
          <w:rStyle w:val="Characteremphasis"/>
        </w:rPr>
        <w:t>branch</w:t>
      </w:r>
      <w:r w:rsidRPr="002754E6">
        <w:t xml:space="preserve"> occurs in a computer program</w:t>
      </w:r>
      <w:r w:rsidR="00D47277">
        <w:t>,</w:t>
      </w:r>
      <w:r w:rsidRPr="002754E6">
        <w:t xml:space="preserve"> which leads to different instructions being followed depending on a state at that branch point (</w:t>
      </w:r>
      <w:r w:rsidR="00D47277">
        <w:t xml:space="preserve">for example, </w:t>
      </w:r>
      <w:r w:rsidRPr="002754E6">
        <w:t>true or false, a variable reaching a certain magnitude)</w:t>
      </w:r>
      <w:r w:rsidR="00107126">
        <w:t>:</w:t>
      </w:r>
      <w:r w:rsidRPr="002754E6">
        <w:t xml:space="preserve"> that is, a decision is made. Examples of branching and decisions may be visualised more easily in a </w:t>
      </w:r>
      <w:r w:rsidR="00CA58AF">
        <w:t>flow chart</w:t>
      </w:r>
      <w:r w:rsidRPr="002754E6">
        <w:t xml:space="preserve">. </w:t>
      </w:r>
    </w:p>
    <w:p w14:paraId="78DDB1FB" w14:textId="4DA7D1E8" w:rsidR="00D47277" w:rsidRDefault="00331946" w:rsidP="00873D03">
      <w:pPr>
        <w:pStyle w:val="GlossaryCross-Reference"/>
      </w:pPr>
      <w:r w:rsidRPr="002754E6">
        <w:t xml:space="preserve">See also: </w:t>
      </w:r>
      <w:r w:rsidR="00CA58AF">
        <w:t>flow chart</w:t>
      </w:r>
      <w:r w:rsidRPr="002754E6">
        <w:t>.</w:t>
      </w:r>
    </w:p>
    <w:p w14:paraId="10BC5E4C" w14:textId="59A0FB4D" w:rsidR="00985329" w:rsidRDefault="00985329" w:rsidP="00E1259D">
      <w:pPr>
        <w:pStyle w:val="Heading2"/>
      </w:pPr>
      <w:bookmarkStart w:id="4" w:name="_Toc140595540"/>
      <w:r>
        <w:t>C</w:t>
      </w:r>
      <w:bookmarkEnd w:id="4"/>
    </w:p>
    <w:p w14:paraId="6A19A2C9" w14:textId="77777777" w:rsidR="00331946" w:rsidRPr="002754E6" w:rsidRDefault="00331946" w:rsidP="006C4DEA">
      <w:pPr>
        <w:pStyle w:val="GlossaryTerm"/>
      </w:pPr>
      <w:r w:rsidRPr="002754E6">
        <w:t>Capacity</w:t>
      </w:r>
    </w:p>
    <w:p w14:paraId="7486DE3F" w14:textId="77777777" w:rsidR="00331946" w:rsidRPr="002754E6" w:rsidRDefault="00331946" w:rsidP="00331946">
      <w:pPr>
        <w:pStyle w:val="GlossaryDefinition"/>
      </w:pPr>
      <w:r w:rsidRPr="002754E6">
        <w:rPr>
          <w:rStyle w:val="Characteremphasis"/>
        </w:rPr>
        <w:t>Capacity</w:t>
      </w:r>
      <w:r w:rsidRPr="002754E6">
        <w:t xml:space="preserve"> is a term used to describe how much a container will hold. It is often used in relation to the volume of fluids. Units of capacity (volume of fluids or gases) include litres (L) and millilitres (mL). For example, the boot capacity of a typical hatchback car would be around 390 litres. </w:t>
      </w:r>
    </w:p>
    <w:p w14:paraId="7508FFEF" w14:textId="77777777" w:rsidR="00331946" w:rsidRPr="002754E6" w:rsidRDefault="00331946" w:rsidP="006C4DEA">
      <w:pPr>
        <w:pStyle w:val="GlossaryTerm"/>
      </w:pPr>
      <w:r w:rsidRPr="002754E6">
        <w:t>Cartesian coordinate system</w:t>
      </w:r>
    </w:p>
    <w:p w14:paraId="0234988A" w14:textId="526D209C" w:rsidR="00331946" w:rsidRPr="002754E6" w:rsidRDefault="00331946" w:rsidP="005E3668">
      <w:pPr>
        <w:pStyle w:val="GlossaryDefinition"/>
      </w:pPr>
      <w:r w:rsidRPr="002754E6">
        <w:t xml:space="preserve">The position of any point in the Cartesian plane can be represented by an ordered pair of numbers </w:t>
      </w:r>
      <m:oMath>
        <m:r>
          <w:rPr>
            <w:rFonts w:ascii="Cambria Math" w:hAnsi="Cambria Math"/>
          </w:rPr>
          <m:t>(x, y)</m:t>
        </m:r>
      </m:oMath>
      <w:r w:rsidRPr="002754E6">
        <w:rPr>
          <w:i/>
        </w:rPr>
        <w:t>.</w:t>
      </w:r>
      <w:r w:rsidRPr="002754E6">
        <w:t xml:space="preserve"> These ordered pairs are called the coordinates of the point. This is called the </w:t>
      </w:r>
      <w:r w:rsidRPr="002754E6">
        <w:rPr>
          <w:rStyle w:val="Characteremphasis"/>
        </w:rPr>
        <w:t>Cartesian coordinate system</w:t>
      </w:r>
      <w:r w:rsidRPr="002754E6">
        <w:t xml:space="preserve">. </w:t>
      </w:r>
    </w:p>
    <w:p w14:paraId="60285EA0" w14:textId="6CB59E40" w:rsidR="00331946" w:rsidRPr="002754E6" w:rsidRDefault="00331946" w:rsidP="005E3668">
      <w:pPr>
        <w:pStyle w:val="GlossaryDefinition"/>
      </w:pPr>
      <w:r w:rsidRPr="002754E6">
        <w:t>The point with coordinates (4, 2) has been plotted on the Cartesian plane shown. The coordinates of the origin are (0, 0).</w:t>
      </w:r>
    </w:p>
    <w:p w14:paraId="66050912" w14:textId="0E84DECF" w:rsidR="00331946" w:rsidRPr="002754E6" w:rsidRDefault="00331946" w:rsidP="00E1259D">
      <w:pPr>
        <w:pStyle w:val="Diagramcentred"/>
        <w:rPr>
          <w:lang w:val="en-AU"/>
        </w:rPr>
      </w:pPr>
      <w:r w:rsidRPr="002754E6">
        <w:rPr>
          <w:noProof/>
          <w:lang w:val="en-AU"/>
        </w:rPr>
        <w:drawing>
          <wp:inline distT="0" distB="0" distL="0" distR="0" wp14:anchorId="7D52F003" wp14:editId="71CEAEFA">
            <wp:extent cx="3734718" cy="2489812"/>
            <wp:effectExtent l="0" t="0" r="0" b="6350"/>
            <wp:docPr id="326" name="Picture 326" descr="http://www.australiancurriculum.edu.au/Image/68ed2b80-ee64-4656-a632-eca8e2ae6a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ustraliancurriculum.edu.au/Image/68ed2b80-ee64-4656-a632-eca8e2ae6a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37720" cy="2491813"/>
                    </a:xfrm>
                    <a:prstGeom prst="rect">
                      <a:avLst/>
                    </a:prstGeom>
                    <a:noFill/>
                    <a:ln>
                      <a:noFill/>
                    </a:ln>
                  </pic:spPr>
                </pic:pic>
              </a:graphicData>
            </a:graphic>
          </wp:inline>
        </w:drawing>
      </w:r>
    </w:p>
    <w:p w14:paraId="48F3F2F6" w14:textId="639012D4" w:rsidR="00331946" w:rsidRPr="002754E6" w:rsidRDefault="00331946" w:rsidP="00331946">
      <w:pPr>
        <w:pStyle w:val="GlossaryDefinition"/>
      </w:pPr>
      <w:r w:rsidRPr="002754E6">
        <w:t xml:space="preserve">The Cartesian plane is divided into </w:t>
      </w:r>
      <w:r w:rsidR="009B7260">
        <w:t>4</w:t>
      </w:r>
      <w:r w:rsidRPr="002754E6">
        <w:t xml:space="preserve"> regions, called </w:t>
      </w:r>
      <w:r w:rsidRPr="002754E6">
        <w:rPr>
          <w:rStyle w:val="Characteremphasis"/>
        </w:rPr>
        <w:t>quadrants</w:t>
      </w:r>
      <w:r w:rsidRPr="002754E6">
        <w:t>, by the axes and origin of the coordinate system:</w:t>
      </w:r>
    </w:p>
    <w:p w14:paraId="51BC9152" w14:textId="77777777" w:rsidR="00331946" w:rsidRPr="002754E6" w:rsidRDefault="00331946" w:rsidP="00331946">
      <w:pPr>
        <w:pStyle w:val="GlossaryDefinition"/>
        <w:numPr>
          <w:ilvl w:val="0"/>
          <w:numId w:val="31"/>
        </w:numPr>
      </w:pPr>
      <w:r w:rsidRPr="002754E6">
        <w:t>the point (4, 2) is in the first quadrant (top right)</w:t>
      </w:r>
    </w:p>
    <w:p w14:paraId="4A1FDB58" w14:textId="292F46E7" w:rsidR="00331946" w:rsidRPr="002754E6" w:rsidRDefault="00331946" w:rsidP="00331946">
      <w:pPr>
        <w:pStyle w:val="GlossaryDefinition"/>
        <w:numPr>
          <w:ilvl w:val="0"/>
          <w:numId w:val="31"/>
        </w:numPr>
      </w:pPr>
      <w:r w:rsidRPr="002754E6">
        <w:t>the point (</w:t>
      </w:r>
      <w:r w:rsidR="00592079">
        <w:t>–</w:t>
      </w:r>
      <w:r w:rsidRPr="002754E6">
        <w:t>4, 2) is in the second quadrant (top left)</w:t>
      </w:r>
    </w:p>
    <w:p w14:paraId="432E8FAB" w14:textId="7BB62DFA" w:rsidR="00331946" w:rsidRPr="002754E6" w:rsidRDefault="00331946" w:rsidP="00331946">
      <w:pPr>
        <w:pStyle w:val="GlossaryDefinition"/>
        <w:numPr>
          <w:ilvl w:val="0"/>
          <w:numId w:val="31"/>
        </w:numPr>
      </w:pPr>
      <w:r w:rsidRPr="002754E6">
        <w:t>the point (</w:t>
      </w:r>
      <w:r w:rsidR="00592079">
        <w:t>–</w:t>
      </w:r>
      <w:r w:rsidRPr="002754E6">
        <w:t xml:space="preserve">4, </w:t>
      </w:r>
      <w:r w:rsidR="00592079">
        <w:t>–</w:t>
      </w:r>
      <w:r w:rsidRPr="002754E6">
        <w:t>2) is in the third quadrant (bottom left)</w:t>
      </w:r>
    </w:p>
    <w:p w14:paraId="7C1DE3BD" w14:textId="2C162189" w:rsidR="00331946" w:rsidRPr="002754E6" w:rsidRDefault="00331946" w:rsidP="00E1259D">
      <w:pPr>
        <w:pStyle w:val="GlossaryDefinition"/>
        <w:numPr>
          <w:ilvl w:val="0"/>
          <w:numId w:val="31"/>
        </w:numPr>
      </w:pPr>
      <w:r w:rsidRPr="002754E6">
        <w:t xml:space="preserve">the point (4, </w:t>
      </w:r>
      <w:r w:rsidR="00592079">
        <w:t>–</w:t>
      </w:r>
      <w:r w:rsidRPr="002754E6">
        <w:t>2) is in the fourth quadrant (bottom right)</w:t>
      </w:r>
    </w:p>
    <w:p w14:paraId="21B6B6FC" w14:textId="77777777" w:rsidR="00331946" w:rsidRPr="002754E6" w:rsidRDefault="00331946" w:rsidP="00873D03">
      <w:pPr>
        <w:pStyle w:val="GlossaryCross-Reference"/>
      </w:pPr>
      <w:r w:rsidRPr="002754E6">
        <w:t>See also: Cartesian plane.</w:t>
      </w:r>
    </w:p>
    <w:p w14:paraId="7996959E" w14:textId="77777777" w:rsidR="00331946" w:rsidRPr="002754E6" w:rsidRDefault="00331946" w:rsidP="006C4DEA">
      <w:pPr>
        <w:pStyle w:val="GlossaryTerm"/>
      </w:pPr>
      <w:r w:rsidRPr="002754E6">
        <w:t>Cartesian plane</w:t>
      </w:r>
    </w:p>
    <w:p w14:paraId="49AB297E" w14:textId="6811491A" w:rsidR="007C1CB2" w:rsidRDefault="00331946" w:rsidP="00331946">
      <w:pPr>
        <w:pStyle w:val="GlossaryDefinition"/>
      </w:pPr>
      <w:r w:rsidRPr="002754E6">
        <w:t xml:space="preserve">Two intersecting number lines are taken intersecting at right angles at their origins to form the axes of the coordinate system. The plane is then divided into </w:t>
      </w:r>
      <w:r w:rsidR="007C1CB2">
        <w:t>4</w:t>
      </w:r>
      <w:r w:rsidR="007C1CB2" w:rsidRPr="002754E6">
        <w:t xml:space="preserve"> </w:t>
      </w:r>
      <w:r w:rsidRPr="002754E6">
        <w:t xml:space="preserve">quadrants by these perpendicular axes called the </w:t>
      </w:r>
      <m:oMath>
        <m:r>
          <w:rPr>
            <w:rFonts w:ascii="Cambria Math" w:hAnsi="Cambria Math"/>
          </w:rPr>
          <m:t>x</m:t>
        </m:r>
      </m:oMath>
      <w:r w:rsidRPr="002754E6">
        <w:t xml:space="preserve">-axis (horizontal line) and the </w:t>
      </w:r>
      <m:oMath>
        <m:r>
          <w:rPr>
            <w:rFonts w:ascii="Cambria Math" w:hAnsi="Cambria Math"/>
          </w:rPr>
          <m:t>y</m:t>
        </m:r>
      </m:oMath>
      <w:r w:rsidRPr="002754E6">
        <w:t xml:space="preserve">-axis (vertical line). This plane is called the </w:t>
      </w:r>
      <w:r w:rsidRPr="002754E6">
        <w:rPr>
          <w:rStyle w:val="Characteremphasis"/>
        </w:rPr>
        <w:t>Cartesian plane</w:t>
      </w:r>
      <w:r w:rsidRPr="002754E6">
        <w:t xml:space="preserve">. </w:t>
      </w:r>
    </w:p>
    <w:p w14:paraId="20F6D7D2" w14:textId="10C3FC1A" w:rsidR="00331946" w:rsidRPr="002754E6" w:rsidRDefault="00331946" w:rsidP="00873D03">
      <w:pPr>
        <w:pStyle w:val="GlossaryCross-Reference"/>
      </w:pPr>
      <w:r w:rsidRPr="002754E6">
        <w:t>See also: Cartesian coordinate system.</w:t>
      </w:r>
    </w:p>
    <w:p w14:paraId="38C24BDC" w14:textId="77777777" w:rsidR="00331946" w:rsidRPr="002754E6" w:rsidRDefault="00331946" w:rsidP="006C4DEA">
      <w:pPr>
        <w:pStyle w:val="GlossaryTerm"/>
      </w:pPr>
      <w:r w:rsidRPr="002754E6">
        <w:t>Categorical variable</w:t>
      </w:r>
    </w:p>
    <w:p w14:paraId="3F8CF154" w14:textId="7A2E5D75" w:rsidR="00331946" w:rsidRPr="002754E6" w:rsidRDefault="00331946" w:rsidP="00331946">
      <w:pPr>
        <w:pStyle w:val="GlossaryDefinition"/>
      </w:pPr>
      <w:r w:rsidRPr="002754E6">
        <w:t xml:space="preserve">A </w:t>
      </w:r>
      <w:r w:rsidRPr="002754E6">
        <w:rPr>
          <w:rStyle w:val="Characteremphasis"/>
        </w:rPr>
        <w:t>categorical variable</w:t>
      </w:r>
      <w:r w:rsidRPr="002754E6">
        <w:t xml:space="preserve"> takes values from sets </w:t>
      </w:r>
      <w:r w:rsidR="00132CE8">
        <w:t>that</w:t>
      </w:r>
      <w:r w:rsidR="00132CE8" w:rsidRPr="002754E6">
        <w:t xml:space="preserve"> </w:t>
      </w:r>
      <w:r w:rsidRPr="002754E6">
        <w:t xml:space="preserve">are not numerical. </w:t>
      </w:r>
    </w:p>
    <w:p w14:paraId="7EA225CD" w14:textId="08740A9B" w:rsidR="00331946" w:rsidRPr="002754E6" w:rsidRDefault="00331946" w:rsidP="00331946">
      <w:pPr>
        <w:pStyle w:val="GlossaryDefinition"/>
      </w:pPr>
      <w:r w:rsidRPr="002754E6">
        <w:t xml:space="preserve">For example, </w:t>
      </w:r>
      <w:r w:rsidRPr="002754E6">
        <w:rPr>
          <w:i/>
          <w:iCs/>
        </w:rPr>
        <w:t>blood group</w:t>
      </w:r>
      <w:r w:rsidRPr="002754E6">
        <w:t xml:space="preserve"> is a categorical variable; its values are A, B, AB or O. So too is </w:t>
      </w:r>
      <w:r w:rsidRPr="002754E6">
        <w:rPr>
          <w:i/>
          <w:iCs/>
        </w:rPr>
        <w:t>construction type</w:t>
      </w:r>
      <w:r w:rsidRPr="002754E6">
        <w:t xml:space="preserve"> of a house; its values might be brick, concrete, timber or steel.</w:t>
      </w:r>
    </w:p>
    <w:p w14:paraId="35A23C0A" w14:textId="12DAED10" w:rsidR="00331946" w:rsidRPr="002754E6" w:rsidRDefault="00331946" w:rsidP="00331946">
      <w:pPr>
        <w:pStyle w:val="GlossaryDefinition"/>
      </w:pPr>
      <w:r w:rsidRPr="002754E6">
        <w:t>Categories may have numerical labels too</w:t>
      </w:r>
      <w:r w:rsidR="002E36B7">
        <w:t>:</w:t>
      </w:r>
      <w:r w:rsidRPr="002754E6">
        <w:t xml:space="preserve"> for example, for the variable </w:t>
      </w:r>
      <w:r w:rsidRPr="002754E6">
        <w:rPr>
          <w:i/>
          <w:iCs/>
        </w:rPr>
        <w:t>postcode</w:t>
      </w:r>
      <w:r w:rsidRPr="002754E6">
        <w:t xml:space="preserve"> the category labels would be numbers </w:t>
      </w:r>
      <w:r w:rsidR="00107126">
        <w:t>such as</w:t>
      </w:r>
      <w:r w:rsidR="00107126" w:rsidRPr="002754E6">
        <w:t xml:space="preserve"> </w:t>
      </w:r>
      <w:r w:rsidRPr="002754E6">
        <w:t xml:space="preserve">3787, 5623, 2016, etc., but these labels have no numerical significance. It makes no sense, for example, to use these numerical labels to calculate the average postcode in Australia. </w:t>
      </w:r>
    </w:p>
    <w:p w14:paraId="2BE625FF" w14:textId="77777777" w:rsidR="00331946" w:rsidRPr="002754E6" w:rsidRDefault="00331946" w:rsidP="00873D03">
      <w:pPr>
        <w:pStyle w:val="GlossaryCross-Reference"/>
      </w:pPr>
      <w:r w:rsidRPr="002754E6">
        <w:t>See also: numerical data.</w:t>
      </w:r>
    </w:p>
    <w:p w14:paraId="374C83B9" w14:textId="77777777" w:rsidR="00331946" w:rsidRPr="002754E6" w:rsidRDefault="00331946" w:rsidP="006C4DEA">
      <w:pPr>
        <w:pStyle w:val="GlossaryTerm"/>
      </w:pPr>
      <w:r w:rsidRPr="002754E6">
        <w:t>Census</w:t>
      </w:r>
    </w:p>
    <w:p w14:paraId="7DD25FAA" w14:textId="77777777" w:rsidR="00FA6D69" w:rsidRDefault="00331946" w:rsidP="00331946">
      <w:pPr>
        <w:pStyle w:val="GlossaryDefinition"/>
      </w:pPr>
      <w:r w:rsidRPr="002754E6">
        <w:t xml:space="preserve">A </w:t>
      </w:r>
      <w:r w:rsidRPr="002754E6">
        <w:rPr>
          <w:rStyle w:val="Characteremphasis"/>
        </w:rPr>
        <w:t>census</w:t>
      </w:r>
      <w:r w:rsidRPr="002754E6">
        <w:t xml:space="preserve"> collects information about the whole of a population. </w:t>
      </w:r>
    </w:p>
    <w:p w14:paraId="0D66331E" w14:textId="0301F9A2" w:rsidR="00331946" w:rsidRPr="002754E6" w:rsidRDefault="00331946" w:rsidP="00873D03">
      <w:pPr>
        <w:pStyle w:val="GlossaryCross-Reference"/>
      </w:pPr>
      <w:r w:rsidRPr="002754E6">
        <w:t>See also: population.</w:t>
      </w:r>
    </w:p>
    <w:p w14:paraId="24C3B063" w14:textId="77777777" w:rsidR="00331946" w:rsidRPr="002754E6" w:rsidRDefault="00331946" w:rsidP="006C4DEA">
      <w:pPr>
        <w:pStyle w:val="GlossaryTerm"/>
      </w:pPr>
      <w:r w:rsidRPr="002754E6">
        <w:t>Chance and likelihood</w:t>
      </w:r>
    </w:p>
    <w:p w14:paraId="30FB565F" w14:textId="6B94ADDC" w:rsidR="00331946" w:rsidRPr="002754E6" w:rsidRDefault="00331946" w:rsidP="00331946">
      <w:pPr>
        <w:pStyle w:val="GlossaryDefinition"/>
      </w:pPr>
      <w:r w:rsidRPr="002754E6">
        <w:t xml:space="preserve">The relative frequency of an event is the </w:t>
      </w:r>
      <w:r w:rsidRPr="002754E6">
        <w:rPr>
          <w:rStyle w:val="Characteremphasis"/>
        </w:rPr>
        <w:t>chance</w:t>
      </w:r>
      <w:r w:rsidRPr="002754E6">
        <w:t xml:space="preserve"> or </w:t>
      </w:r>
      <w:r w:rsidRPr="002754E6">
        <w:rPr>
          <w:rStyle w:val="Characteremphasis"/>
        </w:rPr>
        <w:t>likelihood</w:t>
      </w:r>
      <w:r w:rsidRPr="002754E6">
        <w:t xml:space="preserve"> of the event occurring. This may be expressed qualitatively using terms such as: impossible, no chance, not likely, an even chance, odds-on, likely, a certainty. </w:t>
      </w:r>
    </w:p>
    <w:p w14:paraId="352D4226" w14:textId="77777777" w:rsidR="00331946" w:rsidRPr="002754E6" w:rsidRDefault="00331946" w:rsidP="00331946">
      <w:pPr>
        <w:pStyle w:val="GlossaryDefinition"/>
      </w:pPr>
      <w:r w:rsidRPr="002754E6">
        <w:t>Relative frequencies may also be expressed quantitatively using numbers on a scale from 0 (impossible) to 1 (certain). These numerical values are often expressed as fractions such as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Pr="002754E6">
        <w:t>, ratios such as 2:3, decimals such as 0.87 or percentages such as 40%.</w:t>
      </w:r>
    </w:p>
    <w:p w14:paraId="15742E68" w14:textId="41DECFDA" w:rsidR="00331946" w:rsidRPr="002754E6" w:rsidRDefault="00331946" w:rsidP="00873D03">
      <w:pPr>
        <w:pStyle w:val="GlossaryCross-Reference"/>
      </w:pPr>
      <w:r w:rsidRPr="002754E6">
        <w:t>See also: probability.</w:t>
      </w:r>
    </w:p>
    <w:p w14:paraId="25250C85" w14:textId="77777777" w:rsidR="00331946" w:rsidRPr="002754E6" w:rsidRDefault="00331946" w:rsidP="006C4DEA">
      <w:pPr>
        <w:pStyle w:val="GlossaryTerm"/>
      </w:pPr>
      <w:r w:rsidRPr="002754E6">
        <w:t>Chance experiment (trial)</w:t>
      </w:r>
    </w:p>
    <w:p w14:paraId="195E21C3" w14:textId="385D6553" w:rsidR="00331946" w:rsidRPr="002754E6" w:rsidRDefault="00331946" w:rsidP="005E3668">
      <w:pPr>
        <w:pStyle w:val="GlossaryDefinition"/>
        <w:rPr>
          <w:b/>
          <w:bCs/>
          <w:sz w:val="24"/>
        </w:rPr>
      </w:pPr>
      <w:r w:rsidRPr="002754E6">
        <w:t>A</w:t>
      </w:r>
      <w:r w:rsidR="00592079">
        <w:t xml:space="preserve"> </w:t>
      </w:r>
      <w:r w:rsidR="00592079" w:rsidRPr="00E1259D">
        <w:rPr>
          <w:b/>
          <w:bCs/>
        </w:rPr>
        <w:t>chance experiment</w:t>
      </w:r>
      <w:r w:rsidR="00592079">
        <w:t xml:space="preserve"> is a</w:t>
      </w:r>
      <w:r w:rsidRPr="002754E6">
        <w:t>n investigation process that involves planning and conducting a repeatable experiment involving chance where more than one possible outcome may occur. Experiments can be single or multi-step and results can vary across trials.</w:t>
      </w:r>
    </w:p>
    <w:p w14:paraId="4B41E857" w14:textId="77777777" w:rsidR="00331946" w:rsidRPr="002754E6" w:rsidRDefault="00331946" w:rsidP="006C4DEA">
      <w:pPr>
        <w:pStyle w:val="GlossaryTerm"/>
      </w:pPr>
      <w:r w:rsidRPr="002754E6">
        <w:t>Chord</w:t>
      </w:r>
    </w:p>
    <w:p w14:paraId="3A7B3BC8" w14:textId="73C5398E" w:rsidR="00331946" w:rsidRPr="002754E6" w:rsidRDefault="00331946" w:rsidP="00F03735">
      <w:pPr>
        <w:pStyle w:val="GlossaryDefinition"/>
      </w:pPr>
      <w:r w:rsidRPr="002754E6">
        <w:t xml:space="preserve">A </w:t>
      </w:r>
      <w:r w:rsidRPr="002754E6">
        <w:rPr>
          <w:rStyle w:val="Characteremphasis"/>
        </w:rPr>
        <w:t>chord</w:t>
      </w:r>
      <w:r w:rsidRPr="002754E6">
        <w:t xml:space="preserve"> is a line segment (interval) joining </w:t>
      </w:r>
      <w:r w:rsidR="008B7C8F">
        <w:t>2</w:t>
      </w:r>
      <w:r w:rsidR="008B7C8F" w:rsidRPr="002754E6">
        <w:t xml:space="preserve"> </w:t>
      </w:r>
      <w:r w:rsidRPr="002754E6">
        <w:t xml:space="preserve">points on the circumference of a circle. In the diagram below, the line segment </w:t>
      </w:r>
      <w:r w:rsidRPr="002754E6">
        <w:rPr>
          <w:i/>
        </w:rPr>
        <w:t>QP</w:t>
      </w:r>
      <w:r w:rsidRPr="002754E6">
        <w:t xml:space="preserve"> is a chord.</w:t>
      </w:r>
    </w:p>
    <w:p w14:paraId="3BA0FF8C" w14:textId="703DE602" w:rsidR="00331946" w:rsidRPr="002754E6" w:rsidRDefault="00331946" w:rsidP="00E1259D">
      <w:pPr>
        <w:pStyle w:val="Diagramcentred"/>
      </w:pPr>
      <w:r w:rsidRPr="002754E6">
        <w:rPr>
          <w:noProof/>
          <w:lang w:val="en-AU"/>
        </w:rPr>
        <w:drawing>
          <wp:inline distT="0" distB="0" distL="0" distR="0" wp14:anchorId="211BB1D2" wp14:editId="3E8188A6">
            <wp:extent cx="1230923" cy="1189297"/>
            <wp:effectExtent l="0" t="0" r="1270" b="5080"/>
            <wp:docPr id="325" name="Picture 325" descr="http://www.australiancurriculum.edu.au/Image/16debdf0-c5df-4dff-9200-5c6b04c93c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ustraliancurriculum.edu.au/Image/16debdf0-c5df-4dff-9200-5c6b04c93ce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39296" cy="1197387"/>
                    </a:xfrm>
                    <a:prstGeom prst="rect">
                      <a:avLst/>
                    </a:prstGeom>
                    <a:noFill/>
                    <a:ln>
                      <a:noFill/>
                    </a:ln>
                  </pic:spPr>
                </pic:pic>
              </a:graphicData>
            </a:graphic>
          </wp:inline>
        </w:drawing>
      </w:r>
    </w:p>
    <w:p w14:paraId="69950B35" w14:textId="533C4AA9" w:rsidR="00331946" w:rsidRPr="002754E6" w:rsidRDefault="00331946" w:rsidP="000E3BAA">
      <w:pPr>
        <w:pStyle w:val="GlossaryDefinition"/>
        <w:keepNext/>
      </w:pPr>
      <w:r w:rsidRPr="002754E6">
        <w:rPr>
          <w:bCs/>
        </w:rPr>
        <w:t>A chord is also a</w:t>
      </w:r>
      <w:r w:rsidRPr="002754E6">
        <w:t xml:space="preserve"> line segment joining </w:t>
      </w:r>
      <w:r w:rsidR="008B7C8F">
        <w:t>2</w:t>
      </w:r>
      <w:r w:rsidR="008B7C8F" w:rsidRPr="002754E6">
        <w:t xml:space="preserve"> </w:t>
      </w:r>
      <w:r w:rsidRPr="002754E6">
        <w:t>points on a curve:</w:t>
      </w:r>
    </w:p>
    <w:p w14:paraId="15DBDF27" w14:textId="77777777" w:rsidR="00331946" w:rsidRPr="002754E6" w:rsidRDefault="00331946" w:rsidP="00E1259D">
      <w:pPr>
        <w:pStyle w:val="Diagramcentred"/>
      </w:pPr>
      <w:r w:rsidRPr="002754E6">
        <w:rPr>
          <w:lang w:val="en-AU"/>
        </w:rPr>
        <w:fldChar w:fldCharType="begin"/>
      </w:r>
      <w:r w:rsidRPr="002754E6">
        <w:rPr>
          <w:lang w:val="en-AU"/>
        </w:rPr>
        <w:instrText xml:space="preserve"> INCLUDEPICTURE "http://pandora.nla.gov.au/pan/129125/20121206-0015/vels.vcaa.vic.edu.au/images/content/maths/glossary/glossary_clip_image004.gif" \* MERGEFORMATINET </w:instrText>
      </w:r>
      <w:r w:rsidRPr="002754E6">
        <w:rPr>
          <w:lang w:val="en-AU"/>
        </w:rPr>
        <w:fldChar w:fldCharType="separate"/>
      </w:r>
      <w:r w:rsidRPr="002754E6">
        <w:rPr>
          <w:noProof/>
          <w:lang w:val="en-AU" w:eastAsia="en-AU"/>
        </w:rPr>
        <w:drawing>
          <wp:inline distT="0" distB="0" distL="0" distR="0" wp14:anchorId="0A642D76" wp14:editId="4030C396">
            <wp:extent cx="2781456" cy="1182757"/>
            <wp:effectExtent l="0" t="0" r="0" b="0"/>
            <wp:docPr id="143" name="Picture 143" descr="diagram showing a chord on a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ram showing a chord on a curve"/>
                    <pic:cNvPicPr>
                      <a:picLocks noChangeAspect="1" noChangeArrowheads="1"/>
                    </pic:cNvPicPr>
                  </pic:nvPicPr>
                  <pic:blipFill>
                    <a:blip r:embed="rId4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89833" cy="1186319"/>
                    </a:xfrm>
                    <a:prstGeom prst="rect">
                      <a:avLst/>
                    </a:prstGeom>
                    <a:noFill/>
                    <a:ln>
                      <a:noFill/>
                    </a:ln>
                  </pic:spPr>
                </pic:pic>
              </a:graphicData>
            </a:graphic>
          </wp:inline>
        </w:drawing>
      </w:r>
      <w:r w:rsidRPr="002754E6">
        <w:rPr>
          <w:lang w:val="en-AU"/>
        </w:rPr>
        <w:fldChar w:fldCharType="end"/>
      </w:r>
    </w:p>
    <w:p w14:paraId="2F0C880D" w14:textId="77777777" w:rsidR="00331946" w:rsidRPr="002754E6" w:rsidRDefault="00331946" w:rsidP="00873D03">
      <w:pPr>
        <w:pStyle w:val="GlossaryCross-Reference"/>
      </w:pPr>
      <w:r w:rsidRPr="002754E6">
        <w:t>See also: circumference, diameter, line segment.</w:t>
      </w:r>
    </w:p>
    <w:p w14:paraId="0ECC2CFF" w14:textId="77777777" w:rsidR="00331946" w:rsidRPr="002754E6" w:rsidRDefault="00331946" w:rsidP="006C4DEA">
      <w:pPr>
        <w:pStyle w:val="GlossaryTerm"/>
      </w:pPr>
      <w:r w:rsidRPr="002754E6">
        <w:t>Circle</w:t>
      </w:r>
    </w:p>
    <w:p w14:paraId="3CA05AFB" w14:textId="4B0907AA" w:rsidR="00331946" w:rsidRPr="002754E6" w:rsidRDefault="00331946" w:rsidP="00331946">
      <w:pPr>
        <w:pStyle w:val="GlossaryDefinition"/>
      </w:pPr>
      <w:r w:rsidRPr="002754E6">
        <w:t xml:space="preserve">A </w:t>
      </w:r>
      <w:r w:rsidRPr="002754E6">
        <w:rPr>
          <w:rStyle w:val="Characteremphasis"/>
        </w:rPr>
        <w:t>circle</w:t>
      </w:r>
      <w:r w:rsidRPr="002754E6">
        <w:t xml:space="preserve"> is the set of all points in the plane that are a fixed distance (the radius) from a given point (the centre of the circle).  Sometimes ‘circle’ is used to refer to the closed curve, as in the circumference of a circle. At other times, it is used to refer to the entire shape</w:t>
      </w:r>
      <w:r w:rsidR="00107126">
        <w:t>:</w:t>
      </w:r>
      <w:r w:rsidRPr="002754E6">
        <w:t xml:space="preserve"> that is, the region including both the boundary and its interior.</w:t>
      </w:r>
    </w:p>
    <w:p w14:paraId="1ABC2FFF" w14:textId="695A3665" w:rsidR="00331946" w:rsidRPr="002754E6" w:rsidRDefault="00331946" w:rsidP="00331946">
      <w:pPr>
        <w:pStyle w:val="GlossaryDefinition"/>
      </w:pPr>
      <w:r w:rsidRPr="002754E6">
        <w:t xml:space="preserve">A circle with centre </w:t>
      </w:r>
      <w:r w:rsidRPr="002754E6">
        <w:rPr>
          <w:i/>
        </w:rPr>
        <w:t>O</w:t>
      </w:r>
      <w:r w:rsidRPr="002754E6">
        <w:t xml:space="preserve"> and radius </w:t>
      </w:r>
      <w:r w:rsidRPr="002754E6">
        <w:rPr>
          <w:i/>
        </w:rPr>
        <w:t>OA</w:t>
      </w:r>
      <w:r w:rsidRPr="002754E6">
        <w:t xml:space="preserve"> of length </w:t>
      </w:r>
      <w:r w:rsidRPr="002754E6">
        <w:rPr>
          <w:i/>
        </w:rPr>
        <w:t>r</w:t>
      </w:r>
      <w:r w:rsidRPr="002754E6">
        <w:t xml:space="preserve"> is shown in the following diagram.</w:t>
      </w:r>
    </w:p>
    <w:p w14:paraId="081F1A74" w14:textId="44E5AFCF" w:rsidR="00331946" w:rsidRPr="002754E6" w:rsidRDefault="00331946" w:rsidP="00E1259D">
      <w:pPr>
        <w:pStyle w:val="Diagramcentred"/>
        <w:rPr>
          <w:lang w:val="en-AU"/>
        </w:rPr>
      </w:pPr>
      <w:r w:rsidRPr="002754E6">
        <w:rPr>
          <w:noProof/>
          <w:lang w:val="en-AU"/>
        </w:rPr>
        <w:drawing>
          <wp:inline distT="0" distB="0" distL="0" distR="0" wp14:anchorId="29CC226B" wp14:editId="17511CF1">
            <wp:extent cx="1037492" cy="960451"/>
            <wp:effectExtent l="0" t="0" r="4445" b="5080"/>
            <wp:docPr id="324" name="Picture 324" descr="http://www.australiancurriculum.edu.au/Image/945027fe-f6ba-49e5-859c-b2fe56084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ustraliancurriculum.edu.au/Image/945027fe-f6ba-49e5-859c-b2fe560842d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55520" cy="977141"/>
                    </a:xfrm>
                    <a:prstGeom prst="rect">
                      <a:avLst/>
                    </a:prstGeom>
                    <a:noFill/>
                    <a:ln>
                      <a:noFill/>
                    </a:ln>
                  </pic:spPr>
                </pic:pic>
              </a:graphicData>
            </a:graphic>
          </wp:inline>
        </w:drawing>
      </w:r>
    </w:p>
    <w:p w14:paraId="2C4687C5" w14:textId="782D0806" w:rsidR="00331946" w:rsidRPr="002754E6" w:rsidRDefault="00331946" w:rsidP="00331946">
      <w:pPr>
        <w:pStyle w:val="GlossaryDefinition"/>
      </w:pPr>
      <w:r w:rsidRPr="002754E6">
        <w:t xml:space="preserve">A circle can be constructed with a compass or dynamic geometry software, given the centre and radius of the circle, or </w:t>
      </w:r>
      <w:r w:rsidR="0010219B">
        <w:t>3</w:t>
      </w:r>
      <w:r w:rsidR="0010219B" w:rsidRPr="002754E6">
        <w:t xml:space="preserve"> </w:t>
      </w:r>
      <w:r w:rsidRPr="002754E6">
        <w:t xml:space="preserve">points </w:t>
      </w:r>
      <w:r w:rsidR="00132CE8">
        <w:t>that</w:t>
      </w:r>
      <w:r w:rsidR="00132CE8" w:rsidRPr="002754E6">
        <w:t xml:space="preserve"> </w:t>
      </w:r>
      <w:r w:rsidRPr="002754E6">
        <w:t xml:space="preserve">the circle passes through. </w:t>
      </w:r>
    </w:p>
    <w:p w14:paraId="28D349D0" w14:textId="77777777" w:rsidR="00331946" w:rsidRPr="002754E6" w:rsidRDefault="00331946" w:rsidP="00873D03">
      <w:pPr>
        <w:pStyle w:val="GlossaryCross-Reference"/>
      </w:pPr>
      <w:r w:rsidRPr="002754E6">
        <w:t>See also: chord, diameter, radius.</w:t>
      </w:r>
    </w:p>
    <w:p w14:paraId="4CC381B6" w14:textId="77777777" w:rsidR="00331946" w:rsidRPr="002754E6" w:rsidRDefault="00331946" w:rsidP="006C4DEA">
      <w:pPr>
        <w:pStyle w:val="GlossaryTerm"/>
      </w:pPr>
      <w:r w:rsidRPr="002754E6">
        <w:t>Circumference</w:t>
      </w:r>
    </w:p>
    <w:p w14:paraId="467B476E" w14:textId="3A96805A" w:rsidR="00331946" w:rsidRPr="002754E6" w:rsidRDefault="00331946" w:rsidP="00331946">
      <w:pPr>
        <w:pStyle w:val="GlossaryDefinition"/>
      </w:pPr>
      <w:r w:rsidRPr="002754E6">
        <w:t xml:space="preserve">The </w:t>
      </w:r>
      <w:r w:rsidRPr="002754E6">
        <w:rPr>
          <w:rStyle w:val="Characteremphasis"/>
        </w:rPr>
        <w:t>circumference</w:t>
      </w:r>
      <w:r w:rsidRPr="002754E6">
        <w:t xml:space="preserve"> of a circle is also used to refer to the measure of its perimeter. If the diameter or the radius of a circle is known, then its circumference is calculated as:</w:t>
      </w:r>
    </w:p>
    <w:p w14:paraId="20263DFD" w14:textId="7299C34A" w:rsidR="00331946" w:rsidRPr="002754E6" w:rsidRDefault="00331946" w:rsidP="00331946">
      <w:pPr>
        <w:pStyle w:val="GlossaryDefinition"/>
      </w:pPr>
      <w:r w:rsidRPr="002754E6">
        <w:tab/>
      </w:r>
      <w:r w:rsidRPr="002754E6">
        <w:tab/>
      </w:r>
      <w:r w:rsidR="001B2142">
        <w:t>c</w:t>
      </w:r>
      <w:r w:rsidRPr="002754E6">
        <w:t xml:space="preserve">ircumference = </w:t>
      </w:r>
      <w:r w:rsidRPr="002754E6">
        <w:sym w:font="Symbol" w:char="F070"/>
      </w:r>
      <w:r w:rsidRPr="002754E6">
        <w:t xml:space="preserve"> </w:t>
      </w:r>
      <w:r w:rsidRPr="002754E6">
        <w:sym w:font="Symbol" w:char="F0B4"/>
      </w:r>
      <w:r w:rsidRPr="002754E6">
        <w:t xml:space="preserve"> diameter = 2 </w:t>
      </w:r>
      <w:r w:rsidRPr="002754E6">
        <w:sym w:font="Symbol" w:char="F0B4"/>
      </w:r>
      <w:r w:rsidRPr="002754E6">
        <w:t xml:space="preserve"> </w:t>
      </w:r>
      <w:r w:rsidRPr="002754E6">
        <w:sym w:font="Symbol" w:char="F070"/>
      </w:r>
      <w:r w:rsidRPr="002754E6">
        <w:t xml:space="preserve"> </w:t>
      </w:r>
      <w:r w:rsidRPr="002754E6">
        <w:sym w:font="Symbol" w:char="F0B4"/>
      </w:r>
      <w:r w:rsidRPr="002754E6">
        <w:t xml:space="preserve"> radius</w:t>
      </w:r>
    </w:p>
    <w:p w14:paraId="7FEC3DD2" w14:textId="0FE5EA7E" w:rsidR="00331946" w:rsidRPr="002754E6" w:rsidRDefault="00331946" w:rsidP="00331946">
      <w:pPr>
        <w:pStyle w:val="GlossaryDefinition"/>
      </w:pPr>
      <w:r w:rsidRPr="002754E6">
        <w:t xml:space="preserve">For example, using </w:t>
      </w:r>
      <w:r w:rsidRPr="002754E6">
        <w:sym w:font="Symbol" w:char="F070"/>
      </w:r>
      <w:r w:rsidRPr="002754E6">
        <w:t xml:space="preserve"> </w:t>
      </w:r>
      <w:r w:rsidRPr="002754E6">
        <w:sym w:font="Symbol" w:char="F0BB"/>
      </w:r>
      <w:r w:rsidRPr="002754E6">
        <w:t xml:space="preserve"> 3.14, the circumference of a backyard swimming pool with a 4</w:t>
      </w:r>
      <w:r w:rsidR="00107126">
        <w:t>-</w:t>
      </w:r>
      <w:r w:rsidRPr="002754E6">
        <w:t xml:space="preserve">metre diameter is approximately 12.56 metres. </w:t>
      </w:r>
    </w:p>
    <w:p w14:paraId="6FD8B950" w14:textId="026199F3" w:rsidR="00331946" w:rsidRPr="002754E6" w:rsidRDefault="00331946" w:rsidP="00331946">
      <w:pPr>
        <w:pStyle w:val="GlossaryDefinition"/>
      </w:pPr>
      <w:r w:rsidRPr="002754E6">
        <w:t xml:space="preserve">For a rough underestimate, the value of </w:t>
      </w:r>
      <w:r w:rsidRPr="002754E6">
        <w:sym w:font="Symbol" w:char="F070"/>
      </w:r>
      <w:r w:rsidRPr="002754E6">
        <w:t xml:space="preserve"> can be taken to be approximately 3. In this case the corresponding rough estimate for the circumference of the pool would be 3 </w:t>
      </w:r>
      <w:r w:rsidRPr="002754E6">
        <w:sym w:font="Symbol" w:char="F0B4"/>
      </w:r>
      <w:r w:rsidRPr="002754E6">
        <w:t xml:space="preserve"> 4 =</w:t>
      </w:r>
      <w:r w:rsidR="00107126">
        <w:t xml:space="preserve"> </w:t>
      </w:r>
      <w:r w:rsidRPr="002754E6">
        <w:t>12 metres.</w:t>
      </w:r>
    </w:p>
    <w:p w14:paraId="725A0842" w14:textId="77777777" w:rsidR="00FA6D69" w:rsidRDefault="00331946" w:rsidP="00331946">
      <w:pPr>
        <w:pStyle w:val="GlossaryDefinition"/>
      </w:pPr>
      <w:r w:rsidRPr="002754E6">
        <w:t>The circumference of a circle with unit radius is 2</w:t>
      </w:r>
      <w:r w:rsidRPr="002754E6">
        <w:sym w:font="Symbol" w:char="F070"/>
      </w:r>
      <w:r w:rsidRPr="002754E6">
        <w:t xml:space="preserve"> </w:t>
      </w:r>
      <w:r w:rsidRPr="002754E6">
        <w:sym w:font="Symbol" w:char="F0BB"/>
      </w:r>
      <w:r w:rsidRPr="002754E6">
        <w:t xml:space="preserve"> 6.28 units. </w:t>
      </w:r>
    </w:p>
    <w:p w14:paraId="684A1E1B" w14:textId="58FCB935" w:rsidR="00331946" w:rsidRPr="002754E6" w:rsidRDefault="00331946" w:rsidP="00873D03">
      <w:pPr>
        <w:pStyle w:val="GlossaryCross-Reference"/>
      </w:pPr>
      <w:r w:rsidRPr="002754E6">
        <w:t>See also: circle, perimeter.</w:t>
      </w:r>
    </w:p>
    <w:p w14:paraId="7E71EF4F" w14:textId="77777777" w:rsidR="00331946" w:rsidRPr="002754E6" w:rsidRDefault="00331946" w:rsidP="006C4DEA">
      <w:pPr>
        <w:pStyle w:val="GlossaryTerm"/>
      </w:pPr>
      <w:bookmarkStart w:id="5" w:name="closure"/>
      <w:bookmarkEnd w:id="5"/>
      <w:r w:rsidRPr="002754E6">
        <w:t>Closure</w:t>
      </w:r>
    </w:p>
    <w:p w14:paraId="5A4DE450" w14:textId="782E96BD" w:rsidR="00331946" w:rsidRPr="002754E6" w:rsidRDefault="00331946" w:rsidP="00331946">
      <w:pPr>
        <w:pStyle w:val="GlossaryDefinition"/>
      </w:pPr>
      <w:r w:rsidRPr="002754E6">
        <w:t xml:space="preserve">The result of carrying out an operation on an element of a set, or elements of a set, is also an element of that set. </w:t>
      </w:r>
      <w:r w:rsidR="00592079">
        <w:t xml:space="preserve">This is called </w:t>
      </w:r>
      <w:r w:rsidR="00592079" w:rsidRPr="00E1259D">
        <w:rPr>
          <w:b/>
          <w:bCs/>
        </w:rPr>
        <w:t>closure</w:t>
      </w:r>
      <w:r w:rsidR="00592079">
        <w:t>.</w:t>
      </w:r>
    </w:p>
    <w:p w14:paraId="793CC62C" w14:textId="755BBF43" w:rsidR="00331946" w:rsidRPr="002754E6" w:rsidRDefault="00331946" w:rsidP="00331946">
      <w:pPr>
        <w:pStyle w:val="GlossaryDefinition"/>
      </w:pPr>
      <w:r w:rsidRPr="002754E6">
        <w:t>For example, multiplication is closed on the set of natural numbers, because the result of multiplying any pair of natural numbers is also a natural number. Division is </w:t>
      </w:r>
      <w:r w:rsidRPr="002754E6">
        <w:rPr>
          <w:i/>
          <w:iCs/>
        </w:rPr>
        <w:t>not</w:t>
      </w:r>
      <w:r w:rsidRPr="002754E6">
        <w:t xml:space="preserve"> closed on natural numbers, since 9 and 2 are both natural numbers but the result of dividing 9 by 2 is not a natural number. This is because </w:t>
      </w:r>
      <m:oMath>
        <m:r>
          <w:rPr>
            <w:rFonts w:ascii="Cambria Math" w:hAnsi="Cambria Math"/>
          </w:rPr>
          <m:t>9÷2=</m:t>
        </m:r>
        <m:f>
          <m:fPr>
            <m:ctrlPr>
              <w:rPr>
                <w:rFonts w:ascii="Cambria Math" w:hAnsi="Cambria Math"/>
                <w:i/>
              </w:rPr>
            </m:ctrlPr>
          </m:fPr>
          <m:num>
            <m:r>
              <w:rPr>
                <w:rFonts w:ascii="Cambria Math" w:hAnsi="Cambria Math"/>
              </w:rPr>
              <m:t>9</m:t>
            </m:r>
          </m:num>
          <m:den>
            <m:r>
              <w:rPr>
                <w:rFonts w:ascii="Cambria Math" w:hAnsi="Cambria Math"/>
              </w:rPr>
              <m:t>2</m:t>
            </m:r>
          </m:den>
        </m:f>
        <m:r>
          <w:rPr>
            <w:rFonts w:ascii="Cambria Math" w:hAnsi="Cambria Math"/>
          </w:rPr>
          <m:t>=4.5</m:t>
        </m:r>
      </m:oMath>
      <w:r w:rsidRPr="002754E6">
        <w:t xml:space="preserve">, and </w:t>
      </w:r>
      <m:oMath>
        <m:r>
          <w:rPr>
            <w:rFonts w:ascii="Cambria Math" w:hAnsi="Cambria Math"/>
          </w:rPr>
          <m:t>4.5</m:t>
        </m:r>
      </m:oMath>
      <w:r w:rsidRPr="002754E6">
        <w:t xml:space="preserve"> is a decimal fraction, not a natural number.</w:t>
      </w:r>
    </w:p>
    <w:p w14:paraId="2B8B8284" w14:textId="77777777" w:rsidR="00331946" w:rsidRPr="002754E6" w:rsidRDefault="00331946" w:rsidP="006C4DEA">
      <w:pPr>
        <w:pStyle w:val="GlossaryTerm"/>
      </w:pPr>
      <w:r w:rsidRPr="002754E6">
        <w:t>Coding</w:t>
      </w:r>
    </w:p>
    <w:p w14:paraId="4E23FF86" w14:textId="40BA8E27" w:rsidR="00FA6D69" w:rsidRDefault="00592079" w:rsidP="00331946">
      <w:pPr>
        <w:pStyle w:val="GlossaryDefinition"/>
      </w:pPr>
      <w:r w:rsidRPr="00E1259D">
        <w:rPr>
          <w:b/>
          <w:bCs/>
        </w:rPr>
        <w:t>Coding</w:t>
      </w:r>
      <w:r>
        <w:t xml:space="preserve"> is a</w:t>
      </w:r>
      <w:r w:rsidR="00331946" w:rsidRPr="002754E6">
        <w:t xml:space="preserve"> process by which algorithms are represented for implementation. For computers, this is done using a coding language such as block coding, C++, JavaScript, Python</w:t>
      </w:r>
      <w:r w:rsidR="00107126">
        <w:t xml:space="preserve"> or </w:t>
      </w:r>
      <w:r w:rsidR="00331946" w:rsidRPr="002754E6">
        <w:t>Wolfram Language.</w:t>
      </w:r>
      <w:bookmarkStart w:id="6" w:name="commutative"/>
      <w:bookmarkEnd w:id="6"/>
      <w:r w:rsidR="00331946" w:rsidRPr="002754E6">
        <w:t xml:space="preserve"> </w:t>
      </w:r>
    </w:p>
    <w:p w14:paraId="221AD799" w14:textId="1D653160" w:rsidR="00331946" w:rsidRPr="002754E6" w:rsidRDefault="00331946" w:rsidP="00873D03">
      <w:pPr>
        <w:pStyle w:val="GlossaryCross-Reference"/>
      </w:pPr>
      <w:r w:rsidRPr="002754E6">
        <w:t>See also: implementation.</w:t>
      </w:r>
    </w:p>
    <w:p w14:paraId="7ACDD3A8" w14:textId="77777777" w:rsidR="00331946" w:rsidRPr="002754E6" w:rsidRDefault="00331946" w:rsidP="006C4DEA">
      <w:pPr>
        <w:pStyle w:val="GlossaryTerm"/>
      </w:pPr>
      <w:r w:rsidRPr="002754E6">
        <w:t>Co-domain</w:t>
      </w:r>
    </w:p>
    <w:p w14:paraId="453DD462" w14:textId="77777777" w:rsidR="00331946" w:rsidRPr="002754E6" w:rsidRDefault="00331946" w:rsidP="00873D03">
      <w:pPr>
        <w:pStyle w:val="GlossaryCross-Reference"/>
      </w:pPr>
      <w:r w:rsidRPr="002754E6">
        <w:t>See: domain.</w:t>
      </w:r>
    </w:p>
    <w:p w14:paraId="70099348" w14:textId="77777777" w:rsidR="00331946" w:rsidRPr="002754E6" w:rsidRDefault="00331946" w:rsidP="006C4DEA">
      <w:pPr>
        <w:pStyle w:val="GlossaryTerm"/>
      </w:pPr>
      <w:r w:rsidRPr="002754E6">
        <w:t>Coefficient</w:t>
      </w:r>
    </w:p>
    <w:p w14:paraId="32225298" w14:textId="4FEC4B87" w:rsidR="00FA6D69" w:rsidRDefault="00331946" w:rsidP="00331946">
      <w:pPr>
        <w:pStyle w:val="GlossaryDefinition"/>
        <w:rPr>
          <w:i/>
        </w:rPr>
      </w:pPr>
      <w:r w:rsidRPr="002754E6">
        <w:t xml:space="preserve">A </w:t>
      </w:r>
      <w:r w:rsidRPr="002754E6">
        <w:rPr>
          <w:rStyle w:val="Characteremphasis"/>
        </w:rPr>
        <w:t>coefficient</w:t>
      </w:r>
      <w:r w:rsidRPr="002754E6">
        <w:t xml:space="preserve"> is a constant </w:t>
      </w:r>
      <w:r w:rsidR="00132CE8">
        <w:t>that</w:t>
      </w:r>
      <w:r w:rsidR="00132CE8" w:rsidRPr="002754E6">
        <w:t xml:space="preserve"> </w:t>
      </w:r>
      <w:r w:rsidRPr="002754E6">
        <w:t xml:space="preserve">multiplies variables raised to positive integer powers. For example, in the expression </w:t>
      </w:r>
      <m:oMath>
        <m:r>
          <w:rPr>
            <w:rFonts w:ascii="Cambria Math" w:hAnsi="Cambria Math"/>
          </w:rPr>
          <m:t>-2x</m:t>
        </m:r>
        <m:sSup>
          <m:sSupPr>
            <m:ctrlPr>
              <w:rPr>
                <w:rFonts w:ascii="Cambria Math" w:hAnsi="Cambria Math"/>
                <w:i/>
              </w:rPr>
            </m:ctrlPr>
          </m:sSupPr>
          <m:e>
            <m:r>
              <w:rPr>
                <w:rFonts w:ascii="Cambria Math" w:hAnsi="Cambria Math"/>
              </w:rPr>
              <m:t>y</m:t>
            </m:r>
          </m:e>
          <m:sup>
            <m:r>
              <w:rPr>
                <w:rFonts w:ascii="Cambria Math" w:hAnsi="Cambria Math"/>
              </w:rPr>
              <m:t>2</m:t>
            </m:r>
          </m:sup>
        </m:sSup>
      </m:oMath>
      <w:r w:rsidRPr="002754E6">
        <w:t xml:space="preserve"> , the variables are </w:t>
      </w:r>
      <m:oMath>
        <m:r>
          <w:rPr>
            <w:rFonts w:ascii="Cambria Math" w:hAnsi="Cambria Math"/>
          </w:rPr>
          <m:t>x</m:t>
        </m:r>
      </m:oMath>
      <w:r w:rsidRPr="002754E6">
        <w:t xml:space="preserve"> and </w:t>
      </w:r>
      <m:oMath>
        <m:r>
          <w:rPr>
            <w:rFonts w:ascii="Cambria Math" w:hAnsi="Cambria Math"/>
          </w:rPr>
          <m:t>y</m:t>
        </m:r>
      </m:oMath>
      <w:r w:rsidRPr="002754E6">
        <w:t xml:space="preserve"> and the coefficient is </w:t>
      </w:r>
      <m:oMath>
        <m:r>
          <w:rPr>
            <w:rFonts w:ascii="Cambria Math" w:hAnsi="Cambria Math"/>
          </w:rPr>
          <m:t>-2</m:t>
        </m:r>
      </m:oMath>
      <w:r w:rsidRPr="002754E6">
        <w:t xml:space="preserve">. </w:t>
      </w:r>
    </w:p>
    <w:p w14:paraId="3A642FA3" w14:textId="371A6052" w:rsidR="00331946" w:rsidRPr="002754E6" w:rsidRDefault="00331946" w:rsidP="00873D03">
      <w:pPr>
        <w:pStyle w:val="GlossaryCross-Reference"/>
      </w:pPr>
      <w:r w:rsidRPr="002754E6">
        <w:t>See also: constant.</w:t>
      </w:r>
    </w:p>
    <w:p w14:paraId="30844B12" w14:textId="77777777" w:rsidR="00331946" w:rsidRPr="002754E6" w:rsidRDefault="00331946" w:rsidP="006C4DEA">
      <w:pPr>
        <w:pStyle w:val="GlossaryTerm"/>
      </w:pPr>
      <w:r w:rsidRPr="002754E6">
        <w:t>Co-interior angle</w:t>
      </w:r>
    </w:p>
    <w:p w14:paraId="73AADDBB" w14:textId="0AB4ED2C" w:rsidR="00331946" w:rsidRPr="002754E6" w:rsidRDefault="00331946" w:rsidP="00AC1720">
      <w:pPr>
        <w:pStyle w:val="GlossaryDefinition"/>
      </w:pPr>
      <w:r w:rsidRPr="002754E6">
        <w:t xml:space="preserve">Consider a transversal (line) intersecting a pair of lines (which may or may not be parallel). Angles </w:t>
      </w:r>
      <w:r w:rsidR="00132CE8">
        <w:t>that</w:t>
      </w:r>
      <w:r w:rsidR="00132CE8" w:rsidRPr="002754E6">
        <w:t xml:space="preserve"> </w:t>
      </w:r>
      <w:r w:rsidRPr="002754E6">
        <w:t xml:space="preserve">are formed at the intersection of these lines with the transversal, within the </w:t>
      </w:r>
      <w:r w:rsidR="008B7C8F">
        <w:t>2</w:t>
      </w:r>
      <w:r w:rsidR="008B7C8F" w:rsidRPr="002754E6">
        <w:t xml:space="preserve"> </w:t>
      </w:r>
      <w:r w:rsidRPr="002754E6">
        <w:t xml:space="preserve">lines, and on the same side of the transversal, are called </w:t>
      </w:r>
      <w:r w:rsidRPr="000E3BAA">
        <w:rPr>
          <w:rStyle w:val="Characteremphasis"/>
        </w:rPr>
        <w:t xml:space="preserve">co-interior (allied) </w:t>
      </w:r>
      <w:r w:rsidRPr="001B2142">
        <w:rPr>
          <w:rStyle w:val="Characteremphasis"/>
        </w:rPr>
        <w:t>angles</w:t>
      </w:r>
      <w:r w:rsidRPr="002754E6">
        <w:t xml:space="preserve">. </w:t>
      </w:r>
    </w:p>
    <w:p w14:paraId="67B53454" w14:textId="59FB70AC" w:rsidR="00331946" w:rsidRPr="002754E6" w:rsidRDefault="00331946" w:rsidP="00AC1720">
      <w:pPr>
        <w:pStyle w:val="GlossaryDefinition"/>
      </w:pPr>
      <w:r w:rsidRPr="002754E6">
        <w:t xml:space="preserve">An example of </w:t>
      </w:r>
      <w:r w:rsidR="008B7C8F">
        <w:t>2</w:t>
      </w:r>
      <w:r w:rsidR="008B7C8F" w:rsidRPr="002754E6">
        <w:t xml:space="preserve"> </w:t>
      </w:r>
      <w:r w:rsidRPr="002754E6">
        <w:t xml:space="preserve">co-interior angles are the angles </w:t>
      </w:r>
      <m:oMath>
        <m:r>
          <w:rPr>
            <w:rStyle w:val="Characteremphasisitalic"/>
            <w:rFonts w:ascii="Cambria Math" w:hAnsi="Cambria Math"/>
          </w:rPr>
          <m:t>a</m:t>
        </m:r>
      </m:oMath>
      <w:r w:rsidRPr="002754E6">
        <w:t xml:space="preserve"> and </w:t>
      </w:r>
      <m:oMath>
        <m:r>
          <w:rPr>
            <w:rStyle w:val="Characteremphasisitalic"/>
            <w:rFonts w:ascii="Cambria Math" w:hAnsi="Cambria Math"/>
          </w:rPr>
          <m:t>b</m:t>
        </m:r>
      </m:oMath>
      <w:r w:rsidRPr="002754E6">
        <w:t xml:space="preserve"> shown in the following diagram:</w:t>
      </w:r>
    </w:p>
    <w:p w14:paraId="3AFDF498" w14:textId="744D95A0" w:rsidR="00331946" w:rsidRPr="002754E6" w:rsidRDefault="00331946" w:rsidP="00E1259D">
      <w:pPr>
        <w:pStyle w:val="Diagramcentred"/>
        <w:rPr>
          <w:lang w:val="en-AU"/>
        </w:rPr>
      </w:pPr>
      <w:r w:rsidRPr="002754E6">
        <w:rPr>
          <w:noProof/>
          <w:lang w:val="en-AU"/>
        </w:rPr>
        <mc:AlternateContent>
          <mc:Choice Requires="wpg">
            <w:drawing>
              <wp:inline distT="0" distB="0" distL="0" distR="0" wp14:anchorId="1DD01AA0" wp14:editId="539A3421">
                <wp:extent cx="2214416" cy="1239864"/>
                <wp:effectExtent l="0" t="0" r="20955" b="17780"/>
                <wp:docPr id="268" name="Group 268"/>
                <wp:cNvGraphicFramePr/>
                <a:graphic xmlns:a="http://schemas.openxmlformats.org/drawingml/2006/main">
                  <a:graphicData uri="http://schemas.microsoft.com/office/word/2010/wordprocessingGroup">
                    <wpg:wgp>
                      <wpg:cNvGrpSpPr/>
                      <wpg:grpSpPr>
                        <a:xfrm>
                          <a:off x="0" y="0"/>
                          <a:ext cx="2214416" cy="1239864"/>
                          <a:chOff x="21668" y="0"/>
                          <a:chExt cx="2131930" cy="1119018"/>
                        </a:xfrm>
                      </wpg:grpSpPr>
                      <wps:wsp>
                        <wps:cNvPr id="290" name="Text Box 290"/>
                        <wps:cNvSpPr txBox="1"/>
                        <wps:spPr>
                          <a:xfrm>
                            <a:off x="632487" y="619487"/>
                            <a:ext cx="238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958C8" w14:textId="77777777" w:rsidR="00331946" w:rsidRPr="009061C0" w:rsidRDefault="00331946" w:rsidP="00331946">
                              <w:pPr>
                                <w:rPr>
                                  <w:i/>
                                </w:rPr>
                              </w:pPr>
                              <w:r>
                                <w:rPr>
                                  <w:i/>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7" name="Group 267"/>
                        <wpg:cNvGrpSpPr/>
                        <wpg:grpSpPr>
                          <a:xfrm>
                            <a:off x="21668" y="0"/>
                            <a:ext cx="2131930" cy="1119018"/>
                            <a:chOff x="21668" y="0"/>
                            <a:chExt cx="2131930" cy="1119018"/>
                          </a:xfrm>
                        </wpg:grpSpPr>
                        <wps:wsp>
                          <wps:cNvPr id="63" name="Text Box 63"/>
                          <wps:cNvSpPr txBox="1"/>
                          <wps:spPr>
                            <a:xfrm>
                              <a:off x="394362" y="264322"/>
                              <a:ext cx="238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8E4E51" w14:textId="77777777" w:rsidR="00331946" w:rsidRPr="009061C0" w:rsidRDefault="00331946" w:rsidP="00331946">
                                <w:pPr>
                                  <w:rPr>
                                    <w:i/>
                                  </w:rPr>
                                </w:pPr>
                                <w:r>
                                  <w:rPr>
                                    <w: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21888" y="352942"/>
                              <a:ext cx="238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0C86B8" w14:textId="77777777" w:rsidR="00331946" w:rsidRPr="009061C0" w:rsidRDefault="00331946" w:rsidP="00331946">
                                <w:pPr>
                                  <w:rPr>
                                    <w:i/>
                                  </w:rPr>
                                </w:pPr>
                                <w:r w:rsidRPr="009061C0">
                                  <w:rPr>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260018" y="626527"/>
                              <a:ext cx="238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06F246" w14:textId="77777777" w:rsidR="00331946" w:rsidRPr="009061C0" w:rsidRDefault="00331946" w:rsidP="00331946">
                                <w:pPr>
                                  <w:rPr>
                                    <w:i/>
                                  </w:rPr>
                                </w:pPr>
                                <w:r>
                                  <w:rPr>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Arc 23"/>
                          <wps:cNvSpPr/>
                          <wps:spPr>
                            <a:xfrm rot="14754740">
                              <a:off x="474534" y="786557"/>
                              <a:ext cx="219710" cy="248920"/>
                            </a:xfrm>
                            <a:prstGeom prst="arc">
                              <a:avLst>
                                <a:gd name="adj1" fmla="val 17699351"/>
                                <a:gd name="adj2" fmla="val 0"/>
                              </a:avLst>
                            </a:prstGeom>
                            <a:ln w="12700"/>
                          </wps:spPr>
                          <wps:style>
                            <a:lnRef idx="1">
                              <a:schemeClr val="accent3"/>
                            </a:lnRef>
                            <a:fillRef idx="0">
                              <a:schemeClr val="accent3"/>
                            </a:fillRef>
                            <a:effectRef idx="0">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Arc 24"/>
                          <wps:cNvSpPr/>
                          <wps:spPr>
                            <a:xfrm rot="4500000">
                              <a:off x="184180" y="197181"/>
                              <a:ext cx="219710" cy="248920"/>
                            </a:xfrm>
                            <a:prstGeom prst="arc">
                              <a:avLst>
                                <a:gd name="adj1" fmla="val 16731468"/>
                                <a:gd name="adj2" fmla="val 21184718"/>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Arc 30"/>
                          <wps:cNvSpPr/>
                          <wps:spPr>
                            <a:xfrm rot="20700000">
                              <a:off x="455033" y="806059"/>
                              <a:ext cx="219710" cy="248920"/>
                            </a:xfrm>
                            <a:prstGeom prst="arc">
                              <a:avLst>
                                <a:gd name="adj1" fmla="val 16463521"/>
                                <a:gd name="adj2" fmla="val 1109488"/>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rc 31"/>
                          <wps:cNvSpPr/>
                          <wps:spPr>
                            <a:xfrm rot="8100000">
                              <a:off x="156011" y="182013"/>
                              <a:ext cx="219710" cy="259715"/>
                            </a:xfrm>
                            <a:prstGeom prst="arc">
                              <a:avLst>
                                <a:gd name="adj1" fmla="val 16982723"/>
                                <a:gd name="adj2" fmla="val 1417328"/>
                              </a:avLst>
                            </a:prstGeom>
                            <a:ln w="12700"/>
                          </wps:spPr>
                          <wps:style>
                            <a:lnRef idx="1">
                              <a:schemeClr val="accent3"/>
                            </a:lnRef>
                            <a:fillRef idx="0">
                              <a:schemeClr val="accent3"/>
                            </a:fillRef>
                            <a:effectRef idx="0">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Straight Connector 60"/>
                          <wps:cNvCnPr/>
                          <wps:spPr>
                            <a:xfrm flipV="1">
                              <a:off x="21668" y="0"/>
                              <a:ext cx="2073275" cy="37973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a:off x="86673" y="871064"/>
                              <a:ext cx="2066925" cy="22987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221016" y="216683"/>
                              <a:ext cx="486410" cy="90233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1DD01AA0" id="Group 268" o:spid="_x0000_s1095" style="width:174.35pt;height:97.65pt;mso-position-horizontal-relative:char;mso-position-vertical-relative:line" coordorigin="216" coordsize="21319,1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">
                <v:shape id="Text Box 290" o:spid="_x0000_s1096" type="#_x0000_t202" style="position:absolute;left:6324;top:6194;width:2382;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" filled="f" stroked="f" strokeweight=".5pt">
                  <v:textbox>
                    <w:txbxContent>
                      <w:p w14:paraId="041958C8" w14:textId="77777777" w:rsidR="00331946" w:rsidRPr="009061C0" w:rsidRDefault="00331946" w:rsidP="00331946">
                        <w:pPr>
                          <w:rPr>
                            <w:i/>
                          </w:rPr>
                        </w:pPr>
                        <w:r>
                          <w:rPr>
                            <w:i/>
                          </w:rPr>
                          <w:t>d</w:t>
                        </w:r>
                      </w:p>
                    </w:txbxContent>
                  </v:textbox>
                </v:shape>
                <v:group id="Group 267" o:spid="_x0000_s1097" style="position:absolute;left:216;width:21319;height:11190" coordorigin="216" coordsize="21319,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Text Box 63" o:spid="_x0000_s1098" type="#_x0000_t202" style="position:absolute;left:3943;top:2643;width:238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638E4E51" w14:textId="77777777" w:rsidR="00331946" w:rsidRPr="009061C0" w:rsidRDefault="00331946" w:rsidP="00331946">
                          <w:pPr>
                            <w:rPr>
                              <w:i/>
                            </w:rPr>
                          </w:pPr>
                          <w:r>
                            <w:rPr>
                              <w:i/>
                            </w:rPr>
                            <w:t>c</w:t>
                          </w:r>
                        </w:p>
                      </w:txbxContent>
                    </v:textbox>
                  </v:shape>
                  <v:shape id="Text Box 11" o:spid="_x0000_s1099" type="#_x0000_t202" style="position:absolute;left:218;top:3529;width:238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180C86B8" w14:textId="77777777" w:rsidR="00331946" w:rsidRPr="009061C0" w:rsidRDefault="00331946" w:rsidP="00331946">
                          <w:pPr>
                            <w:rPr>
                              <w:i/>
                            </w:rPr>
                          </w:pPr>
                          <w:r w:rsidRPr="009061C0">
                            <w:rPr>
                              <w:i/>
                            </w:rPr>
                            <w:t>a</w:t>
                          </w:r>
                        </w:p>
                      </w:txbxContent>
                    </v:textbox>
                  </v:shape>
                  <v:shape id="Text Box 16" o:spid="_x0000_s1100" type="#_x0000_t202" style="position:absolute;left:2600;top:6265;width:238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F06F246" w14:textId="77777777" w:rsidR="00331946" w:rsidRPr="009061C0" w:rsidRDefault="00331946" w:rsidP="00331946">
                          <w:pPr>
                            <w:rPr>
                              <w:i/>
                            </w:rPr>
                          </w:pPr>
                          <w:r>
                            <w:rPr>
                              <w:i/>
                            </w:rPr>
                            <w:t>b</w:t>
                          </w:r>
                        </w:p>
                      </w:txbxContent>
                    </v:textbox>
                  </v:shape>
                  <v:shape id="Arc 23" o:spid="_x0000_s1101" style="position:absolute;left:4745;top:7865;width:2197;height:2489;rotation:-7476849fd;visibility:visible;mso-wrap-style:square;v-text-anchor:middle" coordsize="21971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" path="m161151,14401nsc197171,35950,219710,78310,219710,124460r-109855,l161151,14401xem161151,14401nfc197171,35950,219710,78310,219710,124460e" filled="f" strokecolor="#bb0068 [3046]" strokeweight="1pt">
                    <v:path arrowok="t" o:connecttype="custom" o:connectlocs="161151,14401;219710,124460" o:connectangles="0,0"/>
                  </v:shape>
                  <v:shape id="Arc 24" o:spid="_x0000_s1102" style="position:absolute;left:1841;top:1971;width:2197;height:2489;rotation:75;visibility:visible;mso-wrap-style:square;v-text-anchor:middle" coordsize="21971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" path="m128956,1896nsc177129,11532,213874,56095,219085,111201l109855,124460,128956,1896xem128956,1896nfc177129,11532,213874,56095,219085,111201e" filled="f" strokecolor="#919191 [3045]" strokeweight="1pt">
                    <v:path arrowok="t" o:connecttype="custom" o:connectlocs="128956,1896;219085,111201" o:connectangles="0,0"/>
                  </v:shape>
                  <v:shape id="Arc 30" o:spid="_x0000_s1103" style="position:absolute;left:4550;top:8060;width:2197;height:2489;rotation:-15;visibility:visible;mso-wrap-style:square;v-text-anchor:middle" coordsize="21971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" path="m119378,469nsc154867,3968,186656,26746,204655,61575v15325,29653,19147,65165,10560,98122l109855,124460,119378,469xem119378,469nfc154867,3968,186656,26746,204655,61575v15325,29653,19147,65165,10560,98122e" filled="f" strokecolor="#919191 [3045]" strokeweight="1pt">
                    <v:path arrowok="t" o:connecttype="custom" o:connectlocs="119378,469;204655,61575;215215,159697" o:connectangles="0,0,0"/>
                  </v:shape>
                  <v:shape id="Arc 31" o:spid="_x0000_s1104" style="position:absolute;left:1560;top:1820;width:2197;height:2597;rotation:135;visibility:visible;mso-wrap-style:square;v-text-anchor:middle" coordsize="21971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" path="m138875,4613nsc171272,15102,197829,42535,210964,79081v10957,30487,11644,64771,1921,95837l109855,129858,138875,4613xem138875,4613nfc171272,15102,197829,42535,210964,79081v10957,30487,11644,64771,1921,95837e" filled="f" strokecolor="#bb0068 [3046]" strokeweight="1pt">
                    <v:path arrowok="t" o:connecttype="custom" o:connectlocs="138875,4613;210964,79081;212885,174918" o:connectangles="0,0,0"/>
                  </v:shape>
                  <v:line id="Straight Connector 60" o:spid="_x0000_s1105" style="position:absolute;flip:y;visibility:visible;mso-wrap-style:square" from="216,0" to="20949,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" strokecolor="#0090d7 [3044]" strokeweight="1pt"/>
                  <v:line id="Straight Connector 61" o:spid="_x0000_s1106" style="position:absolute;visibility:visible;mso-wrap-style:square" from="866,8710" to="21535,1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" strokecolor="#0090d7 [3044]" strokeweight="1pt"/>
                  <v:line id="Straight Connector 62" o:spid="_x0000_s1107" style="position:absolute;visibility:visible;mso-wrap-style:square" from="2210,2166" to="7074,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" strokecolor="#0090d7 [3044]" strokeweight="1pt"/>
                </v:group>
                <w10:anchorlock/>
              </v:group>
            </w:pict>
          </mc:Fallback>
        </mc:AlternateContent>
      </w:r>
    </w:p>
    <w:p w14:paraId="18D9FFDE" w14:textId="1DF0ACCE" w:rsidR="00331946" w:rsidRPr="002754E6" w:rsidRDefault="00331946" w:rsidP="00331946">
      <w:pPr>
        <w:pStyle w:val="GlossaryDefinition"/>
      </w:pPr>
      <w:r w:rsidRPr="002754E6">
        <w:t xml:space="preserve">Note that the angles </w:t>
      </w:r>
      <m:oMath>
        <m:r>
          <w:rPr>
            <w:rFonts w:ascii="Cambria Math" w:hAnsi="Cambria Math"/>
          </w:rPr>
          <m:t>c</m:t>
        </m:r>
      </m:oMath>
      <w:r w:rsidRPr="002754E6">
        <w:t xml:space="preserve"> and </w:t>
      </w:r>
      <m:oMath>
        <m:r>
          <w:rPr>
            <w:rFonts w:ascii="Cambria Math" w:hAnsi="Cambria Math"/>
          </w:rPr>
          <m:t>d</m:t>
        </m:r>
      </m:oMath>
      <w:r w:rsidRPr="002754E6">
        <w:t xml:space="preserve"> would also be co-interior angles, but </w:t>
      </w:r>
      <w:r w:rsidRPr="002754E6">
        <w:rPr>
          <w:i/>
        </w:rPr>
        <w:t>not</w:t>
      </w:r>
      <w:r w:rsidRPr="002754E6">
        <w:t xml:space="preserve"> the angles </w:t>
      </w:r>
      <m:oMath>
        <m:r>
          <w:rPr>
            <w:rFonts w:ascii="Cambria Math" w:hAnsi="Cambria Math"/>
          </w:rPr>
          <m:t>b</m:t>
        </m:r>
      </m:oMath>
      <w:r w:rsidRPr="002754E6">
        <w:t xml:space="preserve"> and </w:t>
      </w:r>
      <m:oMath>
        <m:r>
          <w:rPr>
            <w:rFonts w:ascii="Cambria Math" w:hAnsi="Cambria Math"/>
          </w:rPr>
          <m:t>c</m:t>
        </m:r>
      </m:oMath>
      <w:r w:rsidRPr="002754E6">
        <w:t xml:space="preserve"> because they are on different sides of the transversal. The angles </w:t>
      </w:r>
      <m:oMath>
        <m:r>
          <w:rPr>
            <w:rFonts w:ascii="Cambria Math" w:hAnsi="Cambria Math"/>
          </w:rPr>
          <m:t>b</m:t>
        </m:r>
      </m:oMath>
      <w:r w:rsidRPr="002754E6">
        <w:t xml:space="preserve"> and </w:t>
      </w:r>
      <m:oMath>
        <m:r>
          <w:rPr>
            <w:rFonts w:ascii="Cambria Math" w:hAnsi="Cambria Math"/>
          </w:rPr>
          <m:t>c</m:t>
        </m:r>
      </m:oMath>
      <w:r w:rsidRPr="002754E6">
        <w:t xml:space="preserve"> would, however, be alternate angles. </w:t>
      </w:r>
    </w:p>
    <w:p w14:paraId="07003E43" w14:textId="0E40F7B4" w:rsidR="00331946" w:rsidRPr="002754E6" w:rsidRDefault="00331946" w:rsidP="00AC1720">
      <w:pPr>
        <w:pStyle w:val="GlossaryDefinition"/>
      </w:pPr>
      <w:r w:rsidRPr="002754E6">
        <w:t xml:space="preserve">If the pair of lines intersected by the transversal are parallel, then the sum of the angle measures of the </w:t>
      </w:r>
      <w:r w:rsidR="008B7C8F">
        <w:t>2</w:t>
      </w:r>
      <w:r w:rsidR="008B7C8F" w:rsidRPr="002754E6">
        <w:t xml:space="preserve"> </w:t>
      </w:r>
      <w:r w:rsidRPr="002754E6">
        <w:t>co-interior angles is 180</w:t>
      </w:r>
      <w:r w:rsidRPr="002754E6">
        <w:sym w:font="Symbol" w:char="F0B0"/>
      </w:r>
      <w:r w:rsidRPr="002754E6">
        <w:t>. Conversely, if the sum of the angle measures of the two co-interior angles is 180</w:t>
      </w:r>
      <w:r w:rsidRPr="002754E6">
        <w:sym w:font="Symbol" w:char="F0B0"/>
      </w:r>
      <w:r w:rsidRPr="002754E6">
        <w:t xml:space="preserve">, then the </w:t>
      </w:r>
      <w:r w:rsidR="008B7C8F">
        <w:t>2</w:t>
      </w:r>
      <w:r w:rsidR="008B7C8F" w:rsidRPr="002754E6">
        <w:t xml:space="preserve"> </w:t>
      </w:r>
      <w:r w:rsidRPr="002754E6">
        <w:t xml:space="preserve">lines intersected by the transversal are parallel. For example, in the diagram below, angle </w:t>
      </w:r>
      <m:oMath>
        <m:r>
          <w:rPr>
            <w:rFonts w:ascii="Cambria Math" w:hAnsi="Cambria Math"/>
          </w:rPr>
          <m:t>a+b=</m:t>
        </m:r>
        <m:sSup>
          <m:sSupPr>
            <m:ctrlPr>
              <w:rPr>
                <w:rFonts w:ascii="Cambria Math" w:hAnsi="Cambria Math"/>
                <w:i/>
              </w:rPr>
            </m:ctrlPr>
          </m:sSupPr>
          <m:e>
            <m:r>
              <w:rPr>
                <w:rFonts w:ascii="Cambria Math" w:hAnsi="Cambria Math"/>
              </w:rPr>
              <m:t>180</m:t>
            </m:r>
          </m:e>
          <m:sup>
            <m:r>
              <w:rPr>
                <w:rFonts w:ascii="Cambria Math" w:hAnsi="Cambria Math"/>
              </w:rPr>
              <m:t>∘</m:t>
            </m:r>
          </m:sup>
        </m:sSup>
      </m:oMath>
      <w:r w:rsidRPr="002754E6">
        <w:t>.</w:t>
      </w:r>
    </w:p>
    <w:p w14:paraId="2F613A3A" w14:textId="77777777" w:rsidR="00331946" w:rsidRPr="002754E6" w:rsidRDefault="00331946" w:rsidP="00E1259D">
      <w:pPr>
        <w:pStyle w:val="Diagramcentred"/>
        <w:rPr>
          <w:lang w:val="en-AU"/>
        </w:rPr>
      </w:pPr>
      <w:r w:rsidRPr="002754E6">
        <w:rPr>
          <w:noProof/>
          <w:lang w:val="en-AU"/>
        </w:rPr>
        <mc:AlternateContent>
          <mc:Choice Requires="wpg">
            <w:drawing>
              <wp:inline distT="0" distB="0" distL="0" distR="0" wp14:anchorId="5DCEC52E" wp14:editId="606F64D4">
                <wp:extent cx="2340699" cy="1436915"/>
                <wp:effectExtent l="0" t="0" r="21590" b="24130"/>
                <wp:docPr id="265" name="Group 265"/>
                <wp:cNvGraphicFramePr/>
                <a:graphic xmlns:a="http://schemas.openxmlformats.org/drawingml/2006/main">
                  <a:graphicData uri="http://schemas.microsoft.com/office/word/2010/wordprocessingGroup">
                    <wpg:wgp>
                      <wpg:cNvGrpSpPr/>
                      <wpg:grpSpPr>
                        <a:xfrm>
                          <a:off x="0" y="0"/>
                          <a:ext cx="2340699" cy="1436915"/>
                          <a:chOff x="0" y="0"/>
                          <a:chExt cx="2340699" cy="1436915"/>
                        </a:xfrm>
                      </wpg:grpSpPr>
                      <wps:wsp>
                        <wps:cNvPr id="231" name="Straight Connector 231"/>
                        <wps:cNvCnPr/>
                        <wps:spPr>
                          <a:xfrm>
                            <a:off x="1441939" y="358726"/>
                            <a:ext cx="68071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34" name="Straight Connector 234"/>
                        <wps:cNvCnPr/>
                        <wps:spPr>
                          <a:xfrm>
                            <a:off x="706902" y="0"/>
                            <a:ext cx="774233" cy="143691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35" name="Arc 235"/>
                        <wps:cNvSpPr/>
                        <wps:spPr>
                          <a:xfrm rot="4500000">
                            <a:off x="815927" y="242668"/>
                            <a:ext cx="275103" cy="295457"/>
                          </a:xfrm>
                          <a:prstGeom prst="arc">
                            <a:avLst>
                              <a:gd name="adj1" fmla="val 16242592"/>
                              <a:gd name="adj2" fmla="val 0"/>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ext Box 237"/>
                        <wps:cNvSpPr txBox="1"/>
                        <wps:spPr>
                          <a:xfrm>
                            <a:off x="1051560" y="334108"/>
                            <a:ext cx="282611" cy="441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0805E2" w14:textId="77777777" w:rsidR="00331946" w:rsidRPr="009061C0" w:rsidRDefault="00331946" w:rsidP="00331946">
                              <w:pPr>
                                <w:rPr>
                                  <w:i/>
                                </w:rPr>
                              </w:pPr>
                              <w:r>
                                <w:rPr>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Straight Arrow Connector 247"/>
                        <wps:cNvCnPr/>
                        <wps:spPr>
                          <a:xfrm>
                            <a:off x="0" y="358726"/>
                            <a:ext cx="1481720"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233" name="Straight Connector 233"/>
                        <wps:cNvCnPr/>
                        <wps:spPr>
                          <a:xfrm>
                            <a:off x="1659988" y="1023425"/>
                            <a:ext cx="68071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53" name="Straight Arrow Connector 253"/>
                        <wps:cNvCnPr/>
                        <wps:spPr>
                          <a:xfrm>
                            <a:off x="235634" y="1023425"/>
                            <a:ext cx="1481549"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242" name="Text Box 242"/>
                        <wps:cNvSpPr txBox="1"/>
                        <wps:spPr>
                          <a:xfrm>
                            <a:off x="1280160" y="633046"/>
                            <a:ext cx="283315" cy="442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DD0561" w14:textId="77777777" w:rsidR="00331946" w:rsidRPr="009061C0" w:rsidRDefault="00331946" w:rsidP="00331946">
                              <w:pPr>
                                <w:rPr>
                                  <w:i/>
                                </w:rPr>
                              </w:pPr>
                              <w:r>
                                <w:rPr>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Arc 236"/>
                        <wps:cNvSpPr/>
                        <wps:spPr>
                          <a:xfrm rot="13451426">
                            <a:off x="1076179" y="872197"/>
                            <a:ext cx="334645" cy="339725"/>
                          </a:xfrm>
                          <a:prstGeom prst="arc">
                            <a:avLst>
                              <a:gd name="adj1" fmla="val 1382010"/>
                              <a:gd name="adj2" fmla="val 7852959"/>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DCEC52E" id="Group 265" o:spid="_x0000_s1108" style="width:184.3pt;height:113.15pt;mso-position-horizontal-relative:char;mso-position-vertical-relative:line" coordsize="23406,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">
                <v:line id="Straight Connector 231" o:spid="_x0000_s1109" style="position:absolute;visibility:visible;mso-wrap-style:square" from="14419,3587" to="21226,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" strokecolor="#0090d7 [3044]" strokeweight="1pt"/>
                <v:line id="Straight Connector 234" o:spid="_x0000_s1110" style="position:absolute;visibility:visible;mso-wrap-style:square" from="7069,0" to="14811,1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" strokecolor="#0090d7 [3044]" strokeweight="1pt"/>
                <v:shape id="Arc 235" o:spid="_x0000_s1111" style="position:absolute;left:8159;top:2426;width:2751;height:2955;rotation:75;visibility:visible;mso-wrap-style:square;v-text-anchor:middle" coordsize="275103,29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" path="m139382,13nsc214629,1088,275104,66907,275104,147729r-137552,l139382,13xem139382,13nfc214629,1088,275104,66907,275104,147729e" filled="f" strokecolor="#919191 [3045]" strokeweight="1pt">
                  <v:path arrowok="t" o:connecttype="custom" o:connectlocs="139382,13;275104,147729" o:connectangles="0,0"/>
                </v:shape>
                <v:shape id="Text Box 237" o:spid="_x0000_s1112" type="#_x0000_t202" style="position:absolute;left:10515;top:3341;width:2826;height:4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m2xwAAANwAAAAPAAAAZHJzL2Rvd25yZXYueG1sRI/Na8JA&#10;FMTvQv+H5RV6001TWi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PM0ObbHAAAA3AAA&#10;AA8AAAAAAAAAAAAAAAAABwIAAGRycy9kb3ducmV2LnhtbFBLBQYAAAAAAwADALcAAAD7AgAAAAA=&#10;" filled="f" stroked="f" strokeweight=".5pt">
                  <v:textbox>
                    <w:txbxContent>
                      <w:p w14:paraId="5F0805E2" w14:textId="77777777" w:rsidR="00331946" w:rsidRPr="009061C0" w:rsidRDefault="00331946" w:rsidP="00331946">
                        <w:pPr>
                          <w:rPr>
                            <w:i/>
                          </w:rPr>
                        </w:pPr>
                        <w:r>
                          <w:rPr>
                            <w:i/>
                          </w:rPr>
                          <w:t>a</w:t>
                        </w:r>
                      </w:p>
                    </w:txbxContent>
                  </v:textbox>
                </v:shape>
                <v:shape id="Straight Arrow Connector 247" o:spid="_x0000_s1113" type="#_x0000_t32" style="position:absolute;top:3587;width:148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" strokecolor="#0090d7 [3044]" strokeweight="1pt">
                  <v:stroke endarrow="open"/>
                </v:shape>
                <v:line id="Straight Connector 233" o:spid="_x0000_s1114" style="position:absolute;visibility:visible;mso-wrap-style:square" from="16599,10234" to="23406,10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" strokecolor="#0090d7 [3044]" strokeweight="1pt"/>
                <v:shape id="Straight Arrow Connector 253" o:spid="_x0000_s1115" type="#_x0000_t32" style="position:absolute;left:2356;top:10234;width:148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" strokecolor="#0090d7 [3044]" strokeweight="1pt">
                  <v:stroke endarrow="open"/>
                </v:shape>
                <v:shape id="Text Box 242" o:spid="_x0000_s1116" type="#_x0000_t202" style="position:absolute;left:12801;top:6330;width:2833;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14:paraId="2FDD0561" w14:textId="77777777" w:rsidR="00331946" w:rsidRPr="009061C0" w:rsidRDefault="00331946" w:rsidP="00331946">
                        <w:pPr>
                          <w:rPr>
                            <w:i/>
                          </w:rPr>
                        </w:pPr>
                        <w:r>
                          <w:rPr>
                            <w:i/>
                          </w:rPr>
                          <w:t>b</w:t>
                        </w:r>
                      </w:p>
                    </w:txbxContent>
                  </v:textbox>
                </v:shape>
                <v:shape id="Arc 236" o:spid="_x0000_s1117" style="position:absolute;left:10761;top:8721;width:3347;height:3398;rotation:-8900416fd;visibility:visible;mso-wrap-style:square;v-text-anchor:middle" coordsize="334645,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" path="m321656,235480nsc300949,285674,257805,322758,205624,335215,152940,347792,97518,333723,56866,297454l167323,169863r154333,65617xem321656,235480nfc300949,285674,257805,322758,205624,335215,152940,347792,97518,333723,56866,297454e" filled="f" strokecolor="#919191 [3045]" strokeweight="1pt">
                  <v:path arrowok="t" o:connecttype="custom" o:connectlocs="321656,235480;205624,335215;56866,297454" o:connectangles="0,0,0"/>
                </v:shape>
                <w10:anchorlock/>
              </v:group>
            </w:pict>
          </mc:Fallback>
        </mc:AlternateContent>
      </w:r>
    </w:p>
    <w:p w14:paraId="40038B27" w14:textId="6D6B72F4" w:rsidR="00331946" w:rsidRPr="002754E6" w:rsidRDefault="00331946" w:rsidP="00873D03">
      <w:pPr>
        <w:pStyle w:val="GlossaryCross-Reference"/>
      </w:pPr>
      <w:r w:rsidRPr="002754E6">
        <w:t>See also: angle, alternate angle, parallel, transversal.</w:t>
      </w:r>
    </w:p>
    <w:p w14:paraId="4B29BCBA" w14:textId="77777777" w:rsidR="00331946" w:rsidRPr="002754E6" w:rsidRDefault="00331946" w:rsidP="006C4DEA">
      <w:pPr>
        <w:pStyle w:val="GlossaryTerm"/>
      </w:pPr>
      <w:r w:rsidRPr="002754E6">
        <w:t>Column graph</w:t>
      </w:r>
    </w:p>
    <w:p w14:paraId="1B3A1419" w14:textId="77777777" w:rsidR="00331946" w:rsidRPr="002754E6" w:rsidRDefault="00331946" w:rsidP="00331946">
      <w:pPr>
        <w:pStyle w:val="GlossaryDefinition"/>
      </w:pPr>
      <w:r w:rsidRPr="002754E6">
        <w:t xml:space="preserve">A </w:t>
      </w:r>
      <w:r w:rsidRPr="002754E6">
        <w:rPr>
          <w:rStyle w:val="Characteremphasis"/>
        </w:rPr>
        <w:t>column</w:t>
      </w:r>
      <w:r w:rsidRPr="002754E6">
        <w:t xml:space="preserve"> </w:t>
      </w:r>
      <w:r w:rsidRPr="002754E6">
        <w:rPr>
          <w:rStyle w:val="Characteremphasis"/>
        </w:rPr>
        <w:t>graph</w:t>
      </w:r>
      <w:r w:rsidRPr="002754E6">
        <w:t xml:space="preserve"> is a graph used in statistics for organising and displaying categorical data.</w:t>
      </w:r>
    </w:p>
    <w:p w14:paraId="10A163E3" w14:textId="4E25EE2E" w:rsidR="00331946" w:rsidRPr="002754E6" w:rsidRDefault="00331946" w:rsidP="00AC1720">
      <w:pPr>
        <w:pStyle w:val="GlossaryDefinition"/>
      </w:pPr>
      <w:r w:rsidRPr="002754E6">
        <w:t>To construct a column graph, equal</w:t>
      </w:r>
      <w:r w:rsidR="00273161">
        <w:t>-</w:t>
      </w:r>
      <w:r w:rsidRPr="002754E6">
        <w:t>width rectangular bars are constructed for each category with height equal to the observed frequency of the category as shown in the example below</w:t>
      </w:r>
      <w:r w:rsidR="00132CE8">
        <w:t>,</w:t>
      </w:r>
      <w:r w:rsidRPr="002754E6">
        <w:t xml:space="preserve"> which displays the hair colours of 27 students.</w:t>
      </w:r>
    </w:p>
    <w:p w14:paraId="7FA4DCBD" w14:textId="325CA49F" w:rsidR="00331946" w:rsidRPr="002754E6" w:rsidRDefault="00331946" w:rsidP="00E1259D">
      <w:pPr>
        <w:pStyle w:val="Diagramcentred"/>
        <w:rPr>
          <w:lang w:val="en-AU"/>
        </w:rPr>
      </w:pPr>
      <w:r w:rsidRPr="002754E6">
        <w:rPr>
          <w:noProof/>
          <w:lang w:val="en-AU"/>
        </w:rPr>
        <mc:AlternateContent>
          <mc:Choice Requires="wpg">
            <w:drawing>
              <wp:inline distT="0" distB="0" distL="0" distR="0" wp14:anchorId="2C7C012B" wp14:editId="2C459488">
                <wp:extent cx="2688336" cy="2021983"/>
                <wp:effectExtent l="0" t="0" r="4445" b="0"/>
                <wp:docPr id="84" name="Group 84"/>
                <wp:cNvGraphicFramePr/>
                <a:graphic xmlns:a="http://schemas.openxmlformats.org/drawingml/2006/main">
                  <a:graphicData uri="http://schemas.microsoft.com/office/word/2010/wordprocessingGroup">
                    <wpg:wgp>
                      <wpg:cNvGrpSpPr/>
                      <wpg:grpSpPr>
                        <a:xfrm>
                          <a:off x="0" y="0"/>
                          <a:ext cx="2688336" cy="2021983"/>
                          <a:chOff x="0" y="0"/>
                          <a:chExt cx="2963545" cy="2355850"/>
                        </a:xfrm>
                      </wpg:grpSpPr>
                      <pic:pic xmlns:pic="http://schemas.openxmlformats.org/drawingml/2006/picture">
                        <pic:nvPicPr>
                          <pic:cNvPr id="312" name="Picture 312" descr="http://www.australiancurriculum.edu.au/Image/41862c9d-6644-46e3-9c10-5c58fb5d0ecb"/>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3545" cy="2355850"/>
                          </a:xfrm>
                          <a:prstGeom prst="rect">
                            <a:avLst/>
                          </a:prstGeom>
                          <a:noFill/>
                          <a:ln>
                            <a:noFill/>
                          </a:ln>
                        </pic:spPr>
                      </pic:pic>
                      <wps:wsp>
                        <wps:cNvPr id="79" name="Rectangle 79"/>
                        <wps:cNvSpPr/>
                        <wps:spPr>
                          <a:xfrm>
                            <a:off x="502276" y="1745087"/>
                            <a:ext cx="328411" cy="276896"/>
                          </a:xfrm>
                          <a:prstGeom prst="rect">
                            <a:avLst/>
                          </a:prstGeom>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1152659" y="341290"/>
                            <a:ext cx="328295" cy="1680657"/>
                          </a:xfrm>
                          <a:prstGeom prst="rect">
                            <a:avLst/>
                          </a:prstGeom>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1803042" y="1468192"/>
                            <a:ext cx="328411" cy="553755"/>
                          </a:xfrm>
                          <a:prstGeom prst="rect">
                            <a:avLst/>
                          </a:prstGeom>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2453425" y="772733"/>
                            <a:ext cx="328295" cy="1249214"/>
                          </a:xfrm>
                          <a:prstGeom prst="rect">
                            <a:avLst/>
                          </a:prstGeom>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A183928" id="Group 84" o:spid="_x0000_s1026" style="width:211.7pt;height:159.2pt;mso-position-horizontal-relative:char;mso-position-vertical-relative:line" coordsize="29635,23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">
                <v:shape id="Picture 312" o:spid="_x0000_s1027" type="#_x0000_t75" alt="http://www.australiancurriculum.edu.au/Image/41862c9d-6644-46e3-9c10-5c58fb5d0ecb" style="position:absolute;width:29635;height:23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">
                  <v:imagedata r:id="rId68" o:title="41862c9d-6644-46e3-9c10-5c58fb5d0ecb"/>
                </v:shape>
                <v:rect id="Rectangle 79" o:spid="_x0000_s1028" style="position:absolute;left:5022;top:17450;width:3284;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" fillcolor="#0099e3 [3204]" strokecolor="#1f497d [3215]" strokeweight="1pt"/>
                <v:rect id="Rectangle 80" o:spid="_x0000_s1029" style="position:absolute;left:11526;top:3412;width:3283;height:16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" fillcolor="#0099e3 [3204]" strokecolor="#1f497d [3215]" strokeweight="1pt"/>
                <v:rect id="Rectangle 81" o:spid="_x0000_s1030" style="position:absolute;left:18030;top:14681;width:3284;height:5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" fillcolor="#0099e3 [3204]" strokecolor="#1f497d [3215]" strokeweight="1pt"/>
                <v:rect id="Rectangle 83" o:spid="_x0000_s1031" style="position:absolute;left:24534;top:7727;width:3283;height:12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" fillcolor="#0099e3 [3204]" strokecolor="#1f497d [3215]" strokeweight="1pt"/>
                <w10:anchorlock/>
              </v:group>
            </w:pict>
          </mc:Fallback>
        </mc:AlternateContent>
      </w:r>
    </w:p>
    <w:p w14:paraId="1A45AE81" w14:textId="77777777" w:rsidR="00FA6D69" w:rsidRDefault="00331946" w:rsidP="00331946">
      <w:pPr>
        <w:pStyle w:val="GlossaryDefinition"/>
      </w:pPr>
      <w:r w:rsidRPr="002754E6">
        <w:t xml:space="preserve">Column graphs are frequently called bar graphs or bar charts. In a bar graph or chart, the bars can be either vertical or horizontal, but are </w:t>
      </w:r>
      <w:r w:rsidRPr="002754E6">
        <w:rPr>
          <w:i/>
        </w:rPr>
        <w:t>never</w:t>
      </w:r>
      <w:r w:rsidRPr="002754E6">
        <w:t xml:space="preserve"> joined (there is always a gap left between them). </w:t>
      </w:r>
    </w:p>
    <w:p w14:paraId="72B54CDF" w14:textId="202F3826" w:rsidR="00331946" w:rsidRPr="002754E6" w:rsidRDefault="00331946" w:rsidP="00873D03">
      <w:pPr>
        <w:pStyle w:val="GlossaryCross-Reference"/>
      </w:pPr>
      <w:r w:rsidRPr="002754E6">
        <w:t xml:space="preserve">See also: categorical </w:t>
      </w:r>
      <w:r w:rsidR="00512D0D">
        <w:t>variable.</w:t>
      </w:r>
    </w:p>
    <w:p w14:paraId="3052FDED" w14:textId="77777777" w:rsidR="00331946" w:rsidRPr="002754E6" w:rsidRDefault="00331946" w:rsidP="006C4DEA">
      <w:pPr>
        <w:pStyle w:val="GlossaryTerm"/>
      </w:pPr>
      <w:r w:rsidRPr="002754E6">
        <w:t>Common factor</w:t>
      </w:r>
    </w:p>
    <w:p w14:paraId="1E49677D" w14:textId="2C4DC9DC" w:rsidR="00331946" w:rsidRPr="002754E6" w:rsidRDefault="00331946" w:rsidP="00331946">
      <w:pPr>
        <w:pStyle w:val="GlossaryDefinition"/>
      </w:pPr>
      <w:r w:rsidRPr="002754E6">
        <w:t xml:space="preserve">A </w:t>
      </w:r>
      <w:r w:rsidRPr="002754E6">
        <w:rPr>
          <w:rStyle w:val="Characteremphasis"/>
        </w:rPr>
        <w:t>common factor</w:t>
      </w:r>
      <w:r w:rsidRPr="002754E6">
        <w:t xml:space="preserve"> (or </w:t>
      </w:r>
      <w:r w:rsidRPr="002754E6">
        <w:rPr>
          <w:rStyle w:val="Characteremphasis"/>
        </w:rPr>
        <w:t>common divisor</w:t>
      </w:r>
      <w:r w:rsidRPr="002754E6">
        <w:t>) of a set of numbers or algebraic expressions is a factor of each element of that set. For example,</w:t>
      </w:r>
      <m:oMath>
        <m:r>
          <m:rPr>
            <m:sty m:val="p"/>
          </m:rPr>
          <w:rPr>
            <w:rFonts w:ascii="Cambria Math" w:hAnsi="Cambria Math"/>
          </w:rPr>
          <m:t xml:space="preserve"> </m:t>
        </m:r>
        <m:r>
          <w:rPr>
            <w:rFonts w:ascii="Cambria Math" w:hAnsi="Cambria Math"/>
          </w:rPr>
          <m:t>6</m:t>
        </m:r>
      </m:oMath>
      <w:r w:rsidRPr="002754E6">
        <w:t xml:space="preserve"> is a common factor of {24, 54, 66} as 6 divides evenly into each of these numbers, and 3 is a common factor of </w:t>
      </w:r>
      <m:oMath>
        <m:d>
          <m:dPr>
            <m:begChr m:val="{"/>
            <m:endChr m:val="}"/>
            <m:ctrlPr>
              <w:rPr>
                <w:rFonts w:ascii="Cambria Math" w:hAnsi="Cambria Math"/>
                <w:i/>
              </w:rPr>
            </m:ctrlPr>
          </m:dPr>
          <m:e>
            <m:r>
              <w:rPr>
                <w:rFonts w:ascii="Cambria Math" w:hAnsi="Cambria Math"/>
              </w:rPr>
              <m:t>15, 9x</m:t>
            </m:r>
          </m:e>
        </m:d>
      </m:oMath>
      <w:r w:rsidRPr="002754E6">
        <w:t xml:space="preserve"> for the same reason. </w:t>
      </w:r>
    </w:p>
    <w:p w14:paraId="1975D60E" w14:textId="77777777" w:rsidR="00FA6D69" w:rsidRPr="00E1259D" w:rsidRDefault="00331946" w:rsidP="00331946">
      <w:pPr>
        <w:pStyle w:val="GlossaryDefinition"/>
      </w:pPr>
      <w:r w:rsidRPr="002754E6">
        <w:t xml:space="preserve">Note that </w:t>
      </w:r>
      <m:oMath>
        <m:d>
          <m:dPr>
            <m:ctrlPr>
              <w:rPr>
                <w:rFonts w:ascii="Cambria Math" w:hAnsi="Cambria Math"/>
                <w:i/>
              </w:rPr>
            </m:ctrlPr>
          </m:dPr>
          <m:e>
            <m:r>
              <w:rPr>
                <w:rFonts w:ascii="Cambria Math" w:hAnsi="Cambria Math"/>
              </w:rPr>
              <m:t>x – 1</m:t>
            </m:r>
          </m:e>
        </m:d>
      </m:oMath>
      <w:r w:rsidRPr="002754E6">
        <w:t xml:space="preserve"> is a common factor of </w:t>
      </w:r>
      <m:oMath>
        <m:d>
          <m:dPr>
            <m:begChr m:val="{"/>
            <m:endChr m:val="}"/>
            <m:ctrlPr>
              <w:rPr>
                <w:rFonts w:ascii="Cambria Math" w:hAnsi="Cambria Math"/>
                <w:i/>
              </w:rPr>
            </m:ctrlPr>
          </m:dPr>
          <m:e>
            <m:r>
              <w:rPr>
                <w:rFonts w:ascii="Cambria Math" w:hAnsi="Cambria Math"/>
              </w:rPr>
              <m:t xml:space="preserve">2x – 2, </m:t>
            </m:r>
            <m:sSup>
              <m:sSupPr>
                <m:ctrlPr>
                  <w:rPr>
                    <w:rFonts w:ascii="Cambria Math" w:hAnsi="Cambria Math"/>
                    <w:i/>
                    <w:vertAlign w:val="superscript"/>
                  </w:rPr>
                </m:ctrlPr>
              </m:sSupPr>
              <m:e>
                <m:r>
                  <w:rPr>
                    <w:rFonts w:ascii="Cambria Math" w:hAnsi="Cambria Math"/>
                    <w:vertAlign w:val="superscript"/>
                  </w:rPr>
                  <m:t>x</m:t>
                </m:r>
              </m:e>
              <m:sup>
                <m:r>
                  <w:rPr>
                    <w:rFonts w:ascii="Cambria Math" w:hAnsi="Cambria Math"/>
                    <w:vertAlign w:val="superscript"/>
                  </w:rPr>
                  <m:t>2</m:t>
                </m:r>
              </m:sup>
            </m:sSup>
            <m:r>
              <w:rPr>
                <w:rFonts w:ascii="Cambria Math" w:hAnsi="Cambria Math"/>
              </w:rPr>
              <m:t xml:space="preserve"> – 1, </m:t>
            </m:r>
            <m:sSup>
              <m:sSupPr>
                <m:ctrlPr>
                  <w:rPr>
                    <w:rFonts w:ascii="Cambria Math" w:hAnsi="Cambria Math"/>
                    <w:i/>
                    <w:vertAlign w:val="superscript"/>
                  </w:rPr>
                </m:ctrlPr>
              </m:sSupPr>
              <m:e>
                <m:r>
                  <w:rPr>
                    <w:rFonts w:ascii="Cambria Math" w:hAnsi="Cambria Math"/>
                    <w:vertAlign w:val="superscript"/>
                  </w:rPr>
                  <m:t>x</m:t>
                </m:r>
              </m:e>
              <m:sup>
                <m:r>
                  <w:rPr>
                    <w:rFonts w:ascii="Cambria Math" w:hAnsi="Cambria Math"/>
                    <w:vertAlign w:val="superscript"/>
                  </w:rPr>
                  <m:t>2</m:t>
                </m:r>
              </m:sup>
            </m:sSup>
            <m:r>
              <w:rPr>
                <w:rFonts w:ascii="Cambria Math" w:hAnsi="Cambria Math"/>
              </w:rPr>
              <m:t xml:space="preserve"> + 4x – 5</m:t>
            </m:r>
          </m:e>
        </m:d>
      </m:oMath>
      <w:r w:rsidRPr="002754E6">
        <w:t xml:space="preserve"> because </w:t>
      </w:r>
      <w:r w:rsidRPr="002754E6">
        <w:br/>
      </w:r>
      <m:oMath>
        <m:r>
          <w:rPr>
            <w:rFonts w:ascii="Cambria Math" w:hAnsi="Cambria Math"/>
          </w:rPr>
          <m:t>2x – 2=2</m:t>
        </m:r>
        <m:d>
          <m:dPr>
            <m:ctrlPr>
              <w:rPr>
                <w:rFonts w:ascii="Cambria Math" w:hAnsi="Cambria Math"/>
                <w:i/>
              </w:rPr>
            </m:ctrlPr>
          </m:dPr>
          <m:e>
            <m:r>
              <w:rPr>
                <w:rFonts w:ascii="Cambria Math" w:hAnsi="Cambria Math"/>
              </w:rPr>
              <m:t>x-1</m:t>
            </m:r>
          </m:e>
        </m:d>
        <m:r>
          <w:rPr>
            <w:rFonts w:ascii="Cambria Math" w:hAnsi="Cambria Math"/>
          </w:rPr>
          <m:t>,</m:t>
        </m:r>
      </m:oMath>
      <w:r w:rsidRPr="002754E6">
        <w:t xml:space="preserve"> </w:t>
      </w:r>
      <m:oMath>
        <m:sSup>
          <m:sSupPr>
            <m:ctrlPr>
              <w:rPr>
                <w:rFonts w:ascii="Cambria Math" w:hAnsi="Cambria Math"/>
                <w:i/>
                <w:vertAlign w:val="superscript"/>
              </w:rPr>
            </m:ctrlPr>
          </m:sSupPr>
          <m:e>
            <m:r>
              <w:rPr>
                <w:rFonts w:ascii="Cambria Math" w:hAnsi="Cambria Math"/>
                <w:vertAlign w:val="superscript"/>
              </w:rPr>
              <m:t>x</m:t>
            </m:r>
          </m:e>
          <m:sup>
            <m:r>
              <w:rPr>
                <w:rFonts w:ascii="Cambria Math" w:hAnsi="Cambria Math"/>
                <w:vertAlign w:val="superscript"/>
              </w:rPr>
              <m:t>2</m:t>
            </m:r>
          </m:sup>
        </m:sSup>
        <m:r>
          <w:rPr>
            <w:rFonts w:ascii="Cambria Math" w:hAnsi="Cambria Math"/>
          </w:rPr>
          <m:t xml:space="preserve"> – 1=</m:t>
        </m:r>
        <m:d>
          <m:dPr>
            <m:ctrlPr>
              <w:rPr>
                <w:rFonts w:ascii="Cambria Math" w:hAnsi="Cambria Math"/>
                <w:i/>
              </w:rPr>
            </m:ctrlPr>
          </m:dPr>
          <m:e>
            <m:r>
              <w:rPr>
                <w:rFonts w:ascii="Cambria Math" w:hAnsi="Cambria Math"/>
              </w:rPr>
              <m:t>x-1</m:t>
            </m:r>
          </m:e>
        </m:d>
        <m:d>
          <m:dPr>
            <m:ctrlPr>
              <w:rPr>
                <w:rFonts w:ascii="Cambria Math" w:hAnsi="Cambria Math"/>
                <w:i/>
              </w:rPr>
            </m:ctrlPr>
          </m:dPr>
          <m:e>
            <m:r>
              <w:rPr>
                <w:rFonts w:ascii="Cambria Math" w:hAnsi="Cambria Math"/>
              </w:rPr>
              <m:t>x+1</m:t>
            </m:r>
          </m:e>
        </m:d>
        <m:r>
          <w:rPr>
            <w:rFonts w:ascii="Cambria Math" w:hAnsi="Cambria Math"/>
          </w:rPr>
          <m:t xml:space="preserve"> </m:t>
        </m:r>
      </m:oMath>
      <w:r w:rsidRPr="002754E6">
        <w:t xml:space="preserve">and </w:t>
      </w:r>
      <m:oMath>
        <m:r>
          <w:rPr>
            <w:rFonts w:ascii="Cambria Math" w:hAnsi="Cambria Math"/>
          </w:rPr>
          <m:t xml:space="preserve"> </m:t>
        </m:r>
        <m:sSup>
          <m:sSupPr>
            <m:ctrlPr>
              <w:rPr>
                <w:rFonts w:ascii="Cambria Math" w:hAnsi="Cambria Math"/>
                <w:i/>
                <w:vertAlign w:val="superscript"/>
              </w:rPr>
            </m:ctrlPr>
          </m:sSupPr>
          <m:e>
            <m:r>
              <w:rPr>
                <w:rFonts w:ascii="Cambria Math" w:hAnsi="Cambria Math"/>
                <w:vertAlign w:val="superscript"/>
              </w:rPr>
              <m:t>x</m:t>
            </m:r>
          </m:e>
          <m:sup>
            <m:r>
              <w:rPr>
                <w:rFonts w:ascii="Cambria Math" w:hAnsi="Cambria Math"/>
                <w:vertAlign w:val="superscript"/>
              </w:rPr>
              <m:t>2</m:t>
            </m:r>
          </m:sup>
        </m:sSup>
        <m:r>
          <w:rPr>
            <w:rFonts w:ascii="Cambria Math" w:hAnsi="Cambria Math"/>
          </w:rPr>
          <m:t xml:space="preserve"> + 4x – 5=</m:t>
        </m:r>
        <m:d>
          <m:dPr>
            <m:ctrlPr>
              <w:rPr>
                <w:rFonts w:ascii="Cambria Math" w:hAnsi="Cambria Math"/>
                <w:i/>
              </w:rPr>
            </m:ctrlPr>
          </m:dPr>
          <m:e>
            <m:r>
              <w:rPr>
                <w:rFonts w:ascii="Cambria Math" w:hAnsi="Cambria Math"/>
              </w:rPr>
              <m:t>x-1</m:t>
            </m:r>
          </m:e>
        </m:d>
        <m:d>
          <m:dPr>
            <m:ctrlPr>
              <w:rPr>
                <w:rFonts w:ascii="Cambria Math" w:hAnsi="Cambria Math"/>
                <w:i/>
              </w:rPr>
            </m:ctrlPr>
          </m:dPr>
          <m:e>
            <m:r>
              <w:rPr>
                <w:rFonts w:ascii="Cambria Math" w:hAnsi="Cambria Math"/>
              </w:rPr>
              <m:t>x+5</m:t>
            </m:r>
          </m:e>
        </m:d>
        <m:r>
          <w:rPr>
            <w:rFonts w:ascii="Cambria Math" w:hAnsi="Cambria Math"/>
          </w:rPr>
          <m:t>.</m:t>
        </m:r>
        <m:r>
          <m:rPr>
            <m:sty m:val="p"/>
          </m:rPr>
          <w:rPr>
            <w:rFonts w:ascii="Cambria Math" w:hAnsi="Cambria Math"/>
          </w:rPr>
          <m:t xml:space="preserve"> </m:t>
        </m:r>
      </m:oMath>
    </w:p>
    <w:p w14:paraId="0113E893" w14:textId="4E89D0B0" w:rsidR="00331946" w:rsidRPr="00FA6D69" w:rsidRDefault="00331946" w:rsidP="00873D03">
      <w:pPr>
        <w:pStyle w:val="GlossaryCross-Reference"/>
      </w:pPr>
      <w:r w:rsidRPr="002754E6">
        <w:t>See also: algebraic expression.</w:t>
      </w:r>
    </w:p>
    <w:p w14:paraId="73CE11C9" w14:textId="77777777" w:rsidR="00331946" w:rsidRPr="002754E6" w:rsidRDefault="00331946" w:rsidP="006C4DEA">
      <w:pPr>
        <w:pStyle w:val="GlossaryTerm"/>
      </w:pPr>
      <w:r w:rsidRPr="002754E6">
        <w:t xml:space="preserve">Commutative </w:t>
      </w:r>
    </w:p>
    <w:p w14:paraId="1E504864" w14:textId="334B5286" w:rsidR="00331946" w:rsidRPr="002754E6" w:rsidRDefault="00331946" w:rsidP="00331946">
      <w:pPr>
        <w:pStyle w:val="GlossaryDefinition"/>
      </w:pPr>
      <w:r w:rsidRPr="002754E6">
        <w:t xml:space="preserve">An operation is </w:t>
      </w:r>
      <w:r w:rsidRPr="000E3BAA">
        <w:rPr>
          <w:rStyle w:val="Characteremphasis"/>
        </w:rPr>
        <w:t>commutative</w:t>
      </w:r>
      <w:r w:rsidRPr="002754E6">
        <w:t xml:space="preserve"> if the result of applying the operation to any </w:t>
      </w:r>
      <w:r w:rsidR="008B7C8F">
        <w:t>2</w:t>
      </w:r>
      <w:r w:rsidR="008B7C8F" w:rsidRPr="002754E6">
        <w:t xml:space="preserve"> </w:t>
      </w:r>
      <w:r w:rsidRPr="002754E6">
        <w:t xml:space="preserve">elements of a set is the same, regardless of the order of the elements. Addition and multiplication </w:t>
      </w:r>
      <w:r w:rsidRPr="00E1259D">
        <w:rPr>
          <w:rStyle w:val="Characteremphasisitalic"/>
        </w:rPr>
        <w:t>are</w:t>
      </w:r>
      <w:r w:rsidRPr="002754E6">
        <w:t xml:space="preserve"> commutative on the set of natural numbers</w:t>
      </w:r>
      <w:r w:rsidR="00273161">
        <w:t>.</w:t>
      </w:r>
      <w:r w:rsidRPr="002754E6">
        <w:t xml:space="preserve"> </w:t>
      </w:r>
      <w:r w:rsidR="00273161">
        <w:t>F</w:t>
      </w:r>
      <w:r w:rsidRPr="002754E6">
        <w:t>or example:</w:t>
      </w:r>
    </w:p>
    <w:p w14:paraId="6A82F4DA" w14:textId="6846C16D" w:rsidR="006A6B99" w:rsidRDefault="00331946" w:rsidP="00331946">
      <w:pPr>
        <w:pStyle w:val="GlossaryDefinition"/>
        <w:jc w:val="center"/>
      </w:pPr>
      <w:r w:rsidRPr="002754E6">
        <w:t>6 + 12 = 12 + 6 = 18 and 6 × 12 = 12 × 6 = 72</w:t>
      </w:r>
    </w:p>
    <w:p w14:paraId="58B0E526" w14:textId="7D776C5A" w:rsidR="00331946" w:rsidRPr="002754E6" w:rsidRDefault="00331946" w:rsidP="00331946">
      <w:pPr>
        <w:pStyle w:val="GlossaryDefinition"/>
      </w:pPr>
      <w:r w:rsidRPr="002754E6">
        <w:t xml:space="preserve">However, subtraction and division </w:t>
      </w:r>
      <w:r w:rsidRPr="000E3BAA">
        <w:rPr>
          <w:rStyle w:val="Characteremphasisitalic"/>
        </w:rPr>
        <w:t xml:space="preserve">are </w:t>
      </w:r>
      <w:r w:rsidRPr="00E1259D">
        <w:rPr>
          <w:rStyle w:val="Characteremphasisitalic"/>
        </w:rPr>
        <w:t>not</w:t>
      </w:r>
      <w:r w:rsidRPr="002754E6">
        <w:t xml:space="preserve"> commutative</w:t>
      </w:r>
      <w:r w:rsidR="00273161">
        <w:t>.</w:t>
      </w:r>
      <w:r w:rsidRPr="002754E6">
        <w:t xml:space="preserve"> </w:t>
      </w:r>
      <w:r w:rsidR="00273161">
        <w:t>F</w:t>
      </w:r>
      <w:r w:rsidRPr="002754E6">
        <w:t>or example:</w:t>
      </w:r>
    </w:p>
    <w:p w14:paraId="1553C710" w14:textId="77777777" w:rsidR="00331946" w:rsidRPr="002754E6" w:rsidRDefault="00331946" w:rsidP="00331946">
      <w:pPr>
        <w:pStyle w:val="GlossaryDefinition"/>
        <w:jc w:val="center"/>
      </w:pPr>
      <w:r w:rsidRPr="002754E6">
        <w:t xml:space="preserve">6 − 12 = − 6 but 12 − 6 = 6 and 6 ÷ 12 = </w:t>
      </w:r>
      <m:oMath>
        <m:f>
          <m:fPr>
            <m:ctrlPr>
              <w:rPr>
                <w:rFonts w:ascii="Cambria Math" w:eastAsia="Times New Roman" w:hAnsi="Cambria Math"/>
                <w:i/>
              </w:rPr>
            </m:ctrlPr>
          </m:fPr>
          <m:num>
            <m:r>
              <w:rPr>
                <w:rFonts w:ascii="Cambria Math" w:hAnsi="Cambria Math"/>
              </w:rPr>
              <m:t>1</m:t>
            </m:r>
          </m:num>
          <m:den>
            <m:r>
              <w:rPr>
                <w:rFonts w:ascii="Cambria Math" w:hAnsi="Cambria Math"/>
              </w:rPr>
              <m:t>2</m:t>
            </m:r>
          </m:den>
        </m:f>
      </m:oMath>
      <w:r w:rsidRPr="002754E6">
        <w:t xml:space="preserve">  but 12 ÷ 6 = 2.</w:t>
      </w:r>
    </w:p>
    <w:p w14:paraId="4A0865A3" w14:textId="77777777" w:rsidR="00331946" w:rsidRPr="002754E6" w:rsidRDefault="00331946" w:rsidP="00873D03">
      <w:pPr>
        <w:pStyle w:val="GlossaryCross-Reference"/>
      </w:pPr>
      <w:r w:rsidRPr="002754E6">
        <w:t>See also: commutative laws.</w:t>
      </w:r>
    </w:p>
    <w:p w14:paraId="3F2FFA3A" w14:textId="6984BF44" w:rsidR="00331946" w:rsidRPr="002754E6" w:rsidRDefault="00331946" w:rsidP="006C4DEA">
      <w:pPr>
        <w:pStyle w:val="GlossaryTerm"/>
      </w:pPr>
      <w:r w:rsidRPr="002754E6">
        <w:t xml:space="preserve">Commutative </w:t>
      </w:r>
      <w:r w:rsidR="00273161">
        <w:t>l</w:t>
      </w:r>
      <w:r w:rsidRPr="002754E6">
        <w:t>aws</w:t>
      </w:r>
    </w:p>
    <w:p w14:paraId="411A47B2" w14:textId="77777777" w:rsidR="00FA6D69" w:rsidRDefault="00331946" w:rsidP="00331946">
      <w:pPr>
        <w:pStyle w:val="GlossaryDefinition"/>
      </w:pPr>
      <w:r w:rsidRPr="002754E6">
        <w:t xml:space="preserve">In general, the </w:t>
      </w:r>
      <w:r w:rsidRPr="000E3BAA">
        <w:rPr>
          <w:rStyle w:val="Characteremphasis"/>
        </w:rPr>
        <w:t xml:space="preserve">commutative </w:t>
      </w:r>
      <w:r w:rsidRPr="00273161">
        <w:rPr>
          <w:rStyle w:val="Characteremphasis"/>
          <w:bCs/>
        </w:rPr>
        <w:t>laws</w:t>
      </w:r>
      <w:r w:rsidRPr="002754E6">
        <w:t xml:space="preserve"> (properties) for addition and multiplication of real numbers state that </w:t>
      </w:r>
      <w:r w:rsidRPr="00E1259D">
        <w:rPr>
          <w:rStyle w:val="Characteremphasisitalic"/>
        </w:rPr>
        <w:t>for all</w:t>
      </w:r>
      <w:r w:rsidRPr="002754E6">
        <w:t xml:space="preserve"> real numbers </w:t>
      </w:r>
      <m:oMath>
        <m:r>
          <w:rPr>
            <w:rStyle w:val="Characteremphasisitalic"/>
            <w:rFonts w:ascii="Cambria Math" w:hAnsi="Cambria Math"/>
          </w:rPr>
          <m:t>a</m:t>
        </m:r>
      </m:oMath>
      <w:r w:rsidRPr="00E1259D">
        <w:rPr>
          <w:rStyle w:val="Characteremphasisitalic"/>
        </w:rPr>
        <w:t xml:space="preserve"> </w:t>
      </w:r>
      <w:r w:rsidRPr="002754E6">
        <w:t xml:space="preserve">and </w:t>
      </w:r>
      <m:oMath>
        <m:r>
          <w:rPr>
            <w:rStyle w:val="Characteremphasisitalic"/>
            <w:rFonts w:ascii="Cambria Math" w:hAnsi="Cambria Math"/>
          </w:rPr>
          <m:t>b</m:t>
        </m:r>
      </m:oMath>
      <w:r w:rsidRPr="002754E6">
        <w:t xml:space="preserve">, </w:t>
      </w:r>
      <m:oMath>
        <m:r>
          <w:rPr>
            <w:rStyle w:val="Characteremphasisitalic"/>
            <w:rFonts w:ascii="Cambria Math" w:hAnsi="Cambria Math"/>
          </w:rPr>
          <m:t>a</m:t>
        </m:r>
        <m:r>
          <m:rPr>
            <m:sty m:val="p"/>
          </m:rPr>
          <w:rPr>
            <w:rFonts w:ascii="Cambria Math" w:hAnsi="Cambria Math"/>
          </w:rPr>
          <m:t>+</m:t>
        </m:r>
        <m:r>
          <w:rPr>
            <w:rStyle w:val="Characteremphasisitalic"/>
            <w:rFonts w:ascii="Cambria Math" w:hAnsi="Cambria Math"/>
          </w:rPr>
          <m:t>b</m:t>
        </m:r>
        <m:r>
          <m:rPr>
            <m:sty m:val="p"/>
          </m:rPr>
          <w:rPr>
            <w:rFonts w:ascii="Cambria Math" w:hAnsi="Cambria Math"/>
          </w:rPr>
          <m:t xml:space="preserve"> = </m:t>
        </m:r>
        <m:r>
          <w:rPr>
            <w:rStyle w:val="Characteremphasisitalic"/>
            <w:rFonts w:ascii="Cambria Math" w:hAnsi="Cambria Math"/>
          </w:rPr>
          <m:t>b</m:t>
        </m:r>
        <m:r>
          <m:rPr>
            <m:sty m:val="p"/>
          </m:rPr>
          <w:rPr>
            <w:rFonts w:ascii="Cambria Math" w:hAnsi="Cambria Math"/>
          </w:rPr>
          <m:t>+</m:t>
        </m:r>
        <m:r>
          <w:rPr>
            <w:rStyle w:val="Characteremphasisitalic"/>
            <w:rFonts w:ascii="Cambria Math" w:hAnsi="Cambria Math"/>
          </w:rPr>
          <m:t>a</m:t>
        </m:r>
      </m:oMath>
      <w:r w:rsidRPr="002754E6">
        <w:t xml:space="preserve"> and </w:t>
      </w:r>
      <m:oMath>
        <m:r>
          <w:rPr>
            <w:rStyle w:val="Characteremphasisitalic"/>
            <w:rFonts w:ascii="Cambria Math" w:hAnsi="Cambria Math"/>
          </w:rPr>
          <m:t>ab</m:t>
        </m:r>
        <m:r>
          <m:rPr>
            <m:sty m:val="p"/>
          </m:rPr>
          <w:rPr>
            <w:rFonts w:ascii="Cambria Math" w:hAnsi="Cambria Math"/>
          </w:rPr>
          <m:t xml:space="preserve"> = </m:t>
        </m:r>
        <m:r>
          <w:rPr>
            <w:rStyle w:val="Characteremphasisitalic"/>
            <w:rFonts w:ascii="Cambria Math" w:hAnsi="Cambria Math"/>
          </w:rPr>
          <m:t>ba</m:t>
        </m:r>
      </m:oMath>
      <w:r w:rsidRPr="002754E6">
        <w:t xml:space="preserve">, respectively. </w:t>
      </w:r>
    </w:p>
    <w:p w14:paraId="2E9F5F02" w14:textId="40B6D51B" w:rsidR="00331946" w:rsidRPr="002754E6" w:rsidRDefault="00331946" w:rsidP="00873D03">
      <w:pPr>
        <w:pStyle w:val="GlossaryCross-Reference"/>
      </w:pPr>
      <w:r w:rsidRPr="002754E6">
        <w:t>See also: commutative.</w:t>
      </w:r>
    </w:p>
    <w:p w14:paraId="330CA4B2" w14:textId="77777777" w:rsidR="00331946" w:rsidRPr="002754E6" w:rsidRDefault="00331946" w:rsidP="006C4DEA">
      <w:pPr>
        <w:pStyle w:val="GlossaryTerm"/>
      </w:pPr>
      <w:r w:rsidRPr="002754E6">
        <w:t>Complement (set)</w:t>
      </w:r>
    </w:p>
    <w:p w14:paraId="1C43D9D5" w14:textId="24AA763C" w:rsidR="00331946" w:rsidRPr="002754E6" w:rsidRDefault="00331946" w:rsidP="00331946">
      <w:pPr>
        <w:pStyle w:val="GlossaryDefinition"/>
      </w:pPr>
      <w:r w:rsidRPr="002754E6">
        <w:t xml:space="preserve">The set of all elements </w:t>
      </w:r>
      <w:r w:rsidRPr="00E1259D">
        <w:rPr>
          <w:rStyle w:val="Characteremphasisitalic"/>
        </w:rPr>
        <w:t>not</w:t>
      </w:r>
      <w:r w:rsidRPr="002754E6">
        <w:t xml:space="preserve"> in a given set with respect to the universal set for a particular context or situation is the </w:t>
      </w:r>
      <w:r w:rsidRPr="002754E6">
        <w:rPr>
          <w:rStyle w:val="Characteremphasis"/>
        </w:rPr>
        <w:t>complement set</w:t>
      </w:r>
      <w:r w:rsidRPr="002754E6">
        <w:t xml:space="preserve">. </w:t>
      </w:r>
    </w:p>
    <w:p w14:paraId="69A6E3AE" w14:textId="77777777" w:rsidR="00FA6D69" w:rsidRDefault="00331946" w:rsidP="00331946">
      <w:pPr>
        <w:pStyle w:val="GlossaryDefinition"/>
      </w:pPr>
      <w:r w:rsidRPr="002754E6">
        <w:t xml:space="preserve">For example, if the universal set in a particular situation is taken to be the letters of the alphabet, the complement to the set of vowels is the rest of the alphabet. If the universal set in a particular situation is taken to be the set of numbers {1, 2, 3, 4, 5, 6, 7, 8, 9, 10}, then the complement to </w:t>
      </w:r>
      <m:oMath>
        <m:r>
          <w:rPr>
            <w:rFonts w:ascii="Cambria Math" w:hAnsi="Cambria Math"/>
          </w:rPr>
          <m:t>A</m:t>
        </m:r>
      </m:oMath>
      <w:r w:rsidRPr="002754E6">
        <w:t xml:space="preserve"> = {4, 5, 6} is the set {1, 2, 3, 7, 8, 9, 10}. The complement of </w:t>
      </w:r>
      <m:oMath>
        <m:r>
          <w:rPr>
            <w:rFonts w:ascii="Cambria Math" w:hAnsi="Cambria Math"/>
          </w:rPr>
          <m:t>A</m:t>
        </m:r>
      </m:oMath>
      <w:r w:rsidRPr="002754E6">
        <w:t xml:space="preserve"> is written as </w:t>
      </w:r>
      <m:oMath>
        <m:r>
          <w:rPr>
            <w:rFonts w:ascii="Cambria Math" w:hAnsi="Cambria Math"/>
          </w:rPr>
          <m:t>A'</m:t>
        </m:r>
      </m:oMath>
      <w:r w:rsidRPr="002754E6">
        <w:t xml:space="preserve">, or </w:t>
      </w:r>
      <m:oMath>
        <m:acc>
          <m:accPr>
            <m:chr m:val="̅"/>
            <m:ctrlPr>
              <w:rPr>
                <w:rFonts w:ascii="Cambria Math" w:hAnsi="Cambria Math"/>
                <w:i/>
              </w:rPr>
            </m:ctrlPr>
          </m:accPr>
          <m:e>
            <m:r>
              <w:rPr>
                <w:rFonts w:ascii="Cambria Math" w:hAnsi="Cambria Math"/>
              </w:rPr>
              <m:t>A</m:t>
            </m:r>
          </m:e>
        </m:acc>
      </m:oMath>
      <w:r w:rsidRPr="002754E6">
        <w:t>. So here we could write</w:t>
      </w:r>
      <m:oMath>
        <m:r>
          <w:rPr>
            <w:rFonts w:ascii="Cambria Math" w:hAnsi="Cambria Math"/>
          </w:rPr>
          <m:t xml:space="preserve"> </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 xml:space="preserve">= </m:t>
        </m:r>
      </m:oMath>
      <w:r w:rsidRPr="002754E6">
        <w:t xml:space="preserve">{1, 2, 3, 7, 8, 9, 10}. </w:t>
      </w:r>
    </w:p>
    <w:p w14:paraId="72087640" w14:textId="3E6CA947" w:rsidR="00331946" w:rsidRPr="002754E6" w:rsidRDefault="00331946" w:rsidP="00873D03">
      <w:pPr>
        <w:pStyle w:val="GlossaryCross-Reference"/>
      </w:pPr>
      <w:r w:rsidRPr="002754E6">
        <w:t>See also: element, set.</w:t>
      </w:r>
    </w:p>
    <w:p w14:paraId="49AD6617" w14:textId="77777777" w:rsidR="00331946" w:rsidRPr="002754E6" w:rsidRDefault="00331946" w:rsidP="006C4DEA">
      <w:pPr>
        <w:pStyle w:val="GlossaryTerm"/>
      </w:pPr>
      <w:r w:rsidRPr="002754E6">
        <w:t>Complementary angles</w:t>
      </w:r>
    </w:p>
    <w:p w14:paraId="55EB5D1B" w14:textId="5C212953" w:rsidR="00331946" w:rsidRPr="002754E6" w:rsidRDefault="00331946" w:rsidP="00AC1720">
      <w:pPr>
        <w:pStyle w:val="GlossaryDefinition"/>
        <w:rPr>
          <w:rFonts w:asciiTheme="minorHAnsi" w:hAnsiTheme="minorHAnsi"/>
        </w:rPr>
      </w:pPr>
      <w:r w:rsidRPr="002754E6">
        <w:rPr>
          <w:rFonts w:asciiTheme="minorHAnsi" w:hAnsiTheme="minorHAnsi"/>
        </w:rPr>
        <w:t xml:space="preserve">Two adjacent angles that form a right angle are said to be </w:t>
      </w:r>
      <w:r w:rsidRPr="002754E6">
        <w:rPr>
          <w:rFonts w:asciiTheme="minorHAnsi" w:hAnsiTheme="minorHAnsi"/>
          <w:b/>
        </w:rPr>
        <w:t>complementary</w:t>
      </w:r>
      <w:r w:rsidRPr="002754E6">
        <w:rPr>
          <w:rFonts w:asciiTheme="minorHAnsi" w:hAnsiTheme="minorHAnsi"/>
        </w:rPr>
        <w:t xml:space="preserve"> </w:t>
      </w:r>
      <w:r w:rsidRPr="002754E6">
        <w:rPr>
          <w:rFonts w:asciiTheme="minorHAnsi" w:hAnsiTheme="minorHAnsi"/>
          <w:b/>
        </w:rPr>
        <w:t>angles</w:t>
      </w:r>
      <w:r w:rsidR="00273161">
        <w:rPr>
          <w:rFonts w:asciiTheme="minorHAnsi" w:hAnsiTheme="minorHAnsi"/>
        </w:rPr>
        <w:t>:</w:t>
      </w:r>
      <w:r w:rsidRPr="002754E6">
        <w:rPr>
          <w:rFonts w:asciiTheme="minorHAnsi" w:hAnsiTheme="minorHAnsi"/>
        </w:rPr>
        <w:t xml:space="preserve"> that is</w:t>
      </w:r>
      <w:r w:rsidR="00273161">
        <w:rPr>
          <w:rFonts w:asciiTheme="minorHAnsi" w:hAnsiTheme="minorHAnsi"/>
        </w:rPr>
        <w:t>,</w:t>
      </w:r>
      <w:r w:rsidRPr="002754E6">
        <w:rPr>
          <w:rFonts w:asciiTheme="minorHAnsi" w:hAnsiTheme="minorHAnsi"/>
        </w:rPr>
        <w:t xml:space="preserve"> the sum of the angle measures in degrees of complementary angles is 90</w:t>
      </w:r>
      <w:r w:rsidRPr="002754E6">
        <w:rPr>
          <w:rFonts w:asciiTheme="minorHAnsi" w:hAnsiTheme="minorHAnsi"/>
        </w:rPr>
        <w:sym w:font="Symbol" w:char="F0B0"/>
      </w:r>
      <w:r w:rsidRPr="002754E6">
        <w:rPr>
          <w:rFonts w:asciiTheme="minorHAnsi" w:hAnsiTheme="minorHAnsi"/>
        </w:rPr>
        <w:t xml:space="preserve">. An example of </w:t>
      </w:r>
      <w:r w:rsidR="008B7C8F">
        <w:rPr>
          <w:rFonts w:asciiTheme="minorHAnsi" w:hAnsiTheme="minorHAnsi"/>
        </w:rPr>
        <w:t>2</w:t>
      </w:r>
      <w:r w:rsidR="008B7C8F" w:rsidRPr="002754E6">
        <w:rPr>
          <w:rFonts w:asciiTheme="minorHAnsi" w:hAnsiTheme="minorHAnsi"/>
        </w:rPr>
        <w:t xml:space="preserve"> </w:t>
      </w:r>
      <w:r w:rsidRPr="002754E6">
        <w:rPr>
          <w:rFonts w:asciiTheme="minorHAnsi" w:hAnsiTheme="minorHAnsi"/>
        </w:rPr>
        <w:t>complementary angles is shown below:</w:t>
      </w:r>
    </w:p>
    <w:p w14:paraId="117F082A" w14:textId="261527A7" w:rsidR="00331946" w:rsidRPr="002754E6" w:rsidRDefault="00331946" w:rsidP="00E1259D">
      <w:pPr>
        <w:pStyle w:val="Diagramcentred"/>
        <w:rPr>
          <w:lang w:val="en-AU"/>
        </w:rPr>
      </w:pPr>
      <w:r w:rsidRPr="002754E6">
        <w:rPr>
          <w:noProof/>
          <w:lang w:val="en-AU"/>
        </w:rPr>
        <mc:AlternateContent>
          <mc:Choice Requires="wpg">
            <w:drawing>
              <wp:inline distT="0" distB="0" distL="0" distR="0" wp14:anchorId="045FEAF2" wp14:editId="6EC4E89A">
                <wp:extent cx="1120775" cy="1050925"/>
                <wp:effectExtent l="0" t="0" r="0" b="3175"/>
                <wp:docPr id="476" name="Group 476"/>
                <wp:cNvGraphicFramePr/>
                <a:graphic xmlns:a="http://schemas.openxmlformats.org/drawingml/2006/main">
                  <a:graphicData uri="http://schemas.microsoft.com/office/word/2010/wordprocessingGroup">
                    <wpg:wgp>
                      <wpg:cNvGrpSpPr/>
                      <wpg:grpSpPr>
                        <a:xfrm>
                          <a:off x="0" y="0"/>
                          <a:ext cx="1120775" cy="1050925"/>
                          <a:chOff x="0" y="0"/>
                          <a:chExt cx="1120775" cy="1050925"/>
                        </a:xfrm>
                      </wpg:grpSpPr>
                      <pic:pic xmlns:pic="http://schemas.openxmlformats.org/drawingml/2006/picture">
                        <pic:nvPicPr>
                          <pic:cNvPr id="474" name="Picture 474"/>
                          <pic:cNvPicPr>
                            <a:picLocks noChangeAspect="1"/>
                          </pic:cNvPicPr>
                        </pic:nvPicPr>
                        <pic:blipFill>
                          <a:blip r:embed="rId69">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20775" cy="1050925"/>
                          </a:xfrm>
                          <a:prstGeom prst="rect">
                            <a:avLst/>
                          </a:prstGeom>
                        </pic:spPr>
                      </pic:pic>
                      <wps:wsp>
                        <wps:cNvPr id="475" name="Rectangle 475"/>
                        <wps:cNvSpPr/>
                        <wps:spPr>
                          <a:xfrm>
                            <a:off x="68366" y="846033"/>
                            <a:ext cx="136733" cy="136733"/>
                          </a:xfrm>
                          <a:prstGeom prst="rect">
                            <a:avLst/>
                          </a:prstGeom>
                          <a:noFill/>
                          <a:ln w="12700">
                            <a:solidFill>
                              <a:schemeClr val="accent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4AA348A" id="Group 476" o:spid="_x0000_s1026" style="width:88.25pt;height:82.75pt;mso-position-horizontal-relative:char;mso-position-vertical-relative:line" coordsize="11207,10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">
                <v:shape id="Picture 474" o:spid="_x0000_s1027" type="#_x0000_t75" style="position:absolute;width:11207;height:10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">
                  <v:imagedata r:id="rId70" o:title="" recolortarget="#004365 [1444]"/>
                </v:shape>
                <v:rect id="Rectangle 475" o:spid="_x0000_s1028" style="position:absolute;left:683;top:8460;width:1367;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" filled="f" strokecolor="#0099e3 [3204]" strokeweight="1pt"/>
                <w10:anchorlock/>
              </v:group>
            </w:pict>
          </mc:Fallback>
        </mc:AlternateContent>
      </w:r>
    </w:p>
    <w:p w14:paraId="5168FC50" w14:textId="77777777" w:rsidR="00331946" w:rsidRPr="002754E6" w:rsidRDefault="00331946" w:rsidP="00873D03">
      <w:pPr>
        <w:pStyle w:val="GlossaryCross-Reference"/>
      </w:pPr>
      <w:r w:rsidRPr="002754E6">
        <w:t>See also: adjacent, angle.</w:t>
      </w:r>
    </w:p>
    <w:p w14:paraId="43A466B9" w14:textId="77777777" w:rsidR="00331946" w:rsidRPr="002754E6" w:rsidRDefault="00331946" w:rsidP="006C4DEA">
      <w:pPr>
        <w:pStyle w:val="GlossaryTerm"/>
      </w:pPr>
      <w:r w:rsidRPr="002754E6">
        <w:t xml:space="preserve">Complementary events </w:t>
      </w:r>
    </w:p>
    <w:p w14:paraId="1505A2FF" w14:textId="7F3B4ED5" w:rsidR="00331946" w:rsidRPr="002754E6" w:rsidRDefault="00331946" w:rsidP="00853429">
      <w:pPr>
        <w:pStyle w:val="GlossaryDefinition"/>
      </w:pPr>
      <w:r w:rsidRPr="002754E6">
        <w:t xml:space="preserve">Events </w:t>
      </w:r>
      <m:oMath>
        <m:r>
          <w:rPr>
            <w:rFonts w:ascii="Cambria Math" w:hAnsi="Cambria Math"/>
          </w:rPr>
          <m:t>A</m:t>
        </m:r>
      </m:oMath>
      <w:r w:rsidRPr="002754E6">
        <w:t xml:space="preserve"> and </w:t>
      </w:r>
      <m:oMath>
        <m:r>
          <w:rPr>
            <w:rFonts w:ascii="Cambria Math" w:hAnsi="Cambria Math"/>
          </w:rPr>
          <m:t>B</m:t>
        </m:r>
      </m:oMath>
      <w:r w:rsidRPr="002754E6">
        <w:t xml:space="preserve"> are </w:t>
      </w:r>
      <w:r w:rsidRPr="00273161">
        <w:rPr>
          <w:rStyle w:val="Characteremphasis"/>
        </w:rPr>
        <w:t>complementary</w:t>
      </w:r>
      <w:r w:rsidRPr="00E1259D">
        <w:rPr>
          <w:b/>
        </w:rPr>
        <w:t xml:space="preserve"> events</w:t>
      </w:r>
      <w:r w:rsidRPr="002754E6">
        <w:t xml:space="preserve">, if </w:t>
      </w:r>
      <m:oMath>
        <m:r>
          <w:rPr>
            <w:rFonts w:ascii="Cambria Math" w:hAnsi="Cambria Math"/>
          </w:rPr>
          <m:t>A</m:t>
        </m:r>
      </m:oMath>
      <w:r w:rsidRPr="002754E6">
        <w:t xml:space="preserve"> and </w:t>
      </w:r>
      <m:oMath>
        <m:r>
          <w:rPr>
            <w:rFonts w:ascii="Cambria Math" w:hAnsi="Cambria Math"/>
          </w:rPr>
          <m:t>B</m:t>
        </m:r>
      </m:oMath>
      <w:r w:rsidRPr="002754E6">
        <w:t xml:space="preserve"> are mutually exclusive and </w:t>
      </w:r>
      <w:r w:rsidRPr="002754E6">
        <w:br/>
      </w:r>
      <m:oMath>
        <m:r>
          <w:rPr>
            <w:rFonts w:ascii="Cambria Math" w:hAnsi="Cambria Math"/>
          </w:rPr>
          <m:t>Pr</m:t>
        </m:r>
        <m:d>
          <m:dPr>
            <m:ctrlPr>
              <w:rPr>
                <w:rFonts w:ascii="Cambria Math" w:hAnsi="Cambria Math"/>
                <w:i/>
              </w:rPr>
            </m:ctrlPr>
          </m:dPr>
          <m:e>
            <m:r>
              <w:rPr>
                <w:rFonts w:ascii="Cambria Math" w:hAnsi="Cambria Math"/>
              </w:rPr>
              <m:t>A</m:t>
            </m:r>
          </m:e>
        </m:d>
        <m:r>
          <w:rPr>
            <w:rFonts w:ascii="Cambria Math" w:hAnsi="Cambria Math"/>
          </w:rPr>
          <m:t>+ Pr</m:t>
        </m:r>
        <m:d>
          <m:dPr>
            <m:ctrlPr>
              <w:rPr>
                <w:rFonts w:ascii="Cambria Math" w:hAnsi="Cambria Math"/>
                <w:i/>
              </w:rPr>
            </m:ctrlPr>
          </m:dPr>
          <m:e>
            <m:r>
              <w:rPr>
                <w:rFonts w:ascii="Cambria Math" w:hAnsi="Cambria Math"/>
              </w:rPr>
              <m:t>B</m:t>
            </m:r>
          </m:e>
        </m:d>
        <m:r>
          <w:rPr>
            <w:rFonts w:ascii="Cambria Math" w:hAnsi="Cambria Math"/>
          </w:rPr>
          <m:t>= 1</m:t>
        </m:r>
      </m:oMath>
      <w:r w:rsidRPr="002754E6">
        <w:t xml:space="preserve"> where </w:t>
      </w:r>
      <m:oMath>
        <m:r>
          <w:rPr>
            <w:rFonts w:ascii="Cambria Math" w:hAnsi="Cambria Math"/>
          </w:rPr>
          <m:t>Pr</m:t>
        </m:r>
        <m:d>
          <m:dPr>
            <m:ctrlPr>
              <w:rPr>
                <w:rFonts w:ascii="Cambria Math" w:hAnsi="Cambria Math"/>
                <w:i/>
              </w:rPr>
            </m:ctrlPr>
          </m:dPr>
          <m:e>
            <m:r>
              <w:rPr>
                <w:rFonts w:ascii="Cambria Math" w:hAnsi="Cambria Math"/>
              </w:rPr>
              <m:t>A</m:t>
            </m:r>
          </m:e>
        </m:d>
      </m:oMath>
      <w:r w:rsidRPr="002754E6">
        <w:t xml:space="preserve"> is the probability of event </w:t>
      </w:r>
      <m:oMath>
        <m:r>
          <w:rPr>
            <w:rFonts w:ascii="Cambria Math" w:hAnsi="Cambria Math"/>
          </w:rPr>
          <m:t>A</m:t>
        </m:r>
      </m:oMath>
      <w:r w:rsidRPr="002754E6">
        <w:t xml:space="preserve"> and </w:t>
      </w:r>
      <m:oMath>
        <m:r>
          <w:rPr>
            <w:rFonts w:ascii="Cambria Math" w:hAnsi="Cambria Math"/>
          </w:rPr>
          <m:t>Pr</m:t>
        </m:r>
        <m:d>
          <m:dPr>
            <m:ctrlPr>
              <w:rPr>
                <w:rFonts w:ascii="Cambria Math" w:hAnsi="Cambria Math"/>
                <w:i/>
              </w:rPr>
            </m:ctrlPr>
          </m:dPr>
          <m:e>
            <m:r>
              <w:rPr>
                <w:rFonts w:ascii="Cambria Math" w:hAnsi="Cambria Math"/>
              </w:rPr>
              <m:t>B</m:t>
            </m:r>
          </m:e>
        </m:d>
      </m:oMath>
      <w:r w:rsidRPr="002754E6">
        <w:t xml:space="preserve"> the probability of event </w:t>
      </w:r>
      <m:oMath>
        <m:r>
          <w:rPr>
            <w:rFonts w:ascii="Cambria Math" w:hAnsi="Cambria Math"/>
          </w:rPr>
          <m:t>B</m:t>
        </m:r>
      </m:oMath>
      <w:r w:rsidRPr="002754E6">
        <w:t xml:space="preserve">. For example, </w:t>
      </w:r>
      <m:oMath>
        <m:r>
          <w:rPr>
            <w:rFonts w:ascii="Cambria Math" w:hAnsi="Cambria Math"/>
          </w:rPr>
          <m:t>A</m:t>
        </m:r>
      </m:oMath>
      <w:r w:rsidRPr="002754E6">
        <w:t xml:space="preserve"> and </w:t>
      </w:r>
      <m:oMath>
        <m:r>
          <w:rPr>
            <w:rFonts w:ascii="Cambria Math" w:hAnsi="Cambria Math"/>
          </w:rPr>
          <m:t>B</m:t>
        </m:r>
      </m:oMath>
      <w:r w:rsidRPr="002754E6">
        <w:t xml:space="preserve"> are complementary events if </w:t>
      </w:r>
      <m:oMath>
        <m:r>
          <w:rPr>
            <w:rFonts w:ascii="Cambria Math" w:hAnsi="Cambria Math"/>
          </w:rPr>
          <m:t>Pr</m:t>
        </m:r>
        <m:d>
          <m:dPr>
            <m:ctrlPr>
              <w:rPr>
                <w:rFonts w:ascii="Cambria Math" w:hAnsi="Cambria Math"/>
                <w:i/>
              </w:rPr>
            </m:ctrlPr>
          </m:dPr>
          <m:e>
            <m:r>
              <w:rPr>
                <w:rFonts w:ascii="Cambria Math" w:hAnsi="Cambria Math"/>
              </w:rPr>
              <m:t>A</m:t>
            </m:r>
          </m:e>
        </m:d>
      </m:oMath>
      <w:r w:rsidRPr="002754E6">
        <w:t xml:space="preserve"> is the probability of rolling a 3 on a dice and </w:t>
      </w:r>
      <m:oMath>
        <m:r>
          <w:rPr>
            <w:rFonts w:ascii="Cambria Math" w:hAnsi="Cambria Math"/>
          </w:rPr>
          <m:t>Pr</m:t>
        </m:r>
        <m:d>
          <m:dPr>
            <m:ctrlPr>
              <w:rPr>
                <w:rFonts w:ascii="Cambria Math" w:hAnsi="Cambria Math"/>
                <w:i/>
              </w:rPr>
            </m:ctrlPr>
          </m:dPr>
          <m:e>
            <m:r>
              <w:rPr>
                <w:rFonts w:ascii="Cambria Math" w:hAnsi="Cambria Math"/>
              </w:rPr>
              <m:t>B</m:t>
            </m:r>
          </m:e>
        </m:d>
      </m:oMath>
      <w:r w:rsidRPr="002754E6">
        <w:t xml:space="preserve"> the probability of </w:t>
      </w:r>
      <w:r w:rsidRPr="002754E6">
        <w:rPr>
          <w:i/>
        </w:rPr>
        <w:t>not</w:t>
      </w:r>
      <w:r w:rsidRPr="002754E6">
        <w:t xml:space="preserve"> rolling a 3. This is because </w:t>
      </w:r>
      <m:oMath>
        <m:r>
          <w:rPr>
            <w:rFonts w:ascii="Cambria Math" w:hAnsi="Cambria Math"/>
          </w:rPr>
          <m:t>Pr</m:t>
        </m:r>
        <m:d>
          <m:dPr>
            <m:ctrlPr>
              <w:rPr>
                <w:rFonts w:ascii="Cambria Math" w:hAnsi="Cambria Math"/>
                <w:i/>
              </w:rPr>
            </m:ctrlPr>
          </m:dPr>
          <m:e>
            <m:r>
              <w:rPr>
                <w:rFonts w:ascii="Cambria Math" w:hAnsi="Cambria Math"/>
              </w:rPr>
              <m:t>A</m:t>
            </m:r>
          </m:e>
        </m:d>
        <m:r>
          <w:rPr>
            <w:rFonts w:ascii="Cambria Math" w:hAnsi="Cambria Math"/>
          </w:rPr>
          <m:t>+ Pr</m:t>
        </m:r>
        <m:d>
          <m:dPr>
            <m:ctrlPr>
              <w:rPr>
                <w:rFonts w:ascii="Cambria Math" w:hAnsi="Cambria Math"/>
                <w:i/>
              </w:rPr>
            </m:ctrlPr>
          </m:dPr>
          <m:e>
            <m:r>
              <w:rPr>
                <w:rFonts w:ascii="Cambria Math" w:hAnsi="Cambria Math"/>
              </w:rPr>
              <m:t>B</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 1</m:t>
        </m:r>
      </m:oMath>
      <w:r w:rsidRPr="002754E6">
        <w:t>.</w:t>
      </w:r>
    </w:p>
    <w:p w14:paraId="144AD7AC" w14:textId="77777777" w:rsidR="00331946" w:rsidRPr="002754E6" w:rsidRDefault="00331946" w:rsidP="006C4DEA">
      <w:pPr>
        <w:pStyle w:val="GlossaryTerm"/>
      </w:pPr>
      <w:r w:rsidRPr="002754E6">
        <w:t>Complex shapes and objects</w:t>
      </w:r>
    </w:p>
    <w:p w14:paraId="16409C75" w14:textId="0565C3EA" w:rsidR="00331946" w:rsidRPr="002754E6" w:rsidRDefault="00331946" w:rsidP="00AC1720">
      <w:pPr>
        <w:pStyle w:val="GlossaryDefinition"/>
        <w:rPr>
          <w:rStyle w:val="Characteremphasis"/>
        </w:rPr>
      </w:pPr>
      <w:r w:rsidRPr="002754E6">
        <w:t xml:space="preserve">A </w:t>
      </w:r>
      <w:r w:rsidRPr="00E1259D">
        <w:rPr>
          <w:b/>
          <w:bCs/>
        </w:rPr>
        <w:t>complex shape</w:t>
      </w:r>
      <w:r w:rsidRPr="002754E6">
        <w:t xml:space="preserve"> is a closed shape compris</w:t>
      </w:r>
      <w:r w:rsidR="00D21621">
        <w:t>ing</w:t>
      </w:r>
      <w:r w:rsidRPr="002754E6">
        <w:t xml:space="preserve"> a number of plane shapes. </w:t>
      </w:r>
      <w:r w:rsidRPr="00E1259D">
        <w:rPr>
          <w:b/>
          <w:bCs/>
        </w:rPr>
        <w:t>Complex objects</w:t>
      </w:r>
      <w:r w:rsidRPr="002754E6">
        <w:t xml:space="preserve"> are </w:t>
      </w:r>
      <w:r w:rsidR="00D21621" w:rsidRPr="002754E6">
        <w:t>comp</w:t>
      </w:r>
      <w:r w:rsidR="00D21621">
        <w:t>osed</w:t>
      </w:r>
      <w:r w:rsidR="00D21621" w:rsidRPr="002754E6">
        <w:t xml:space="preserve"> </w:t>
      </w:r>
      <w:r w:rsidRPr="002754E6">
        <w:t>of simpler objects.</w:t>
      </w:r>
    </w:p>
    <w:p w14:paraId="018E7D18" w14:textId="4F575C4C" w:rsidR="00331946" w:rsidRPr="002754E6" w:rsidRDefault="00AC1720" w:rsidP="00E1259D">
      <w:pPr>
        <w:pStyle w:val="Diagramcentred"/>
        <w:rPr>
          <w:lang w:val="en-AU"/>
        </w:rPr>
      </w:pPr>
      <w:r w:rsidRPr="002754E6">
        <w:rPr>
          <w:noProof/>
          <w:lang w:val="en-AU"/>
        </w:rPr>
        <w:drawing>
          <wp:inline distT="0" distB="0" distL="0" distR="0" wp14:anchorId="4FE640A6" wp14:editId="4F4B06CE">
            <wp:extent cx="1013460" cy="954405"/>
            <wp:effectExtent l="0" t="0" r="0" b="0"/>
            <wp:docPr id="3136" name="Picture 3136" descr="An outline of a maple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n outline of a maple lea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13460" cy="954405"/>
                    </a:xfrm>
                    <a:prstGeom prst="rect">
                      <a:avLst/>
                    </a:prstGeom>
                  </pic:spPr>
                </pic:pic>
              </a:graphicData>
            </a:graphic>
          </wp:inline>
        </w:drawing>
      </w:r>
    </w:p>
    <w:p w14:paraId="5261A8AE" w14:textId="77777777" w:rsidR="00331946" w:rsidRPr="002754E6" w:rsidRDefault="00331946" w:rsidP="006C4DEA">
      <w:pPr>
        <w:pStyle w:val="GlossaryTerm"/>
      </w:pPr>
      <w:r w:rsidRPr="002754E6">
        <w:t>Composite number</w:t>
      </w:r>
    </w:p>
    <w:p w14:paraId="61B0B2DA" w14:textId="6D99D3C7" w:rsidR="00331946" w:rsidRPr="002754E6" w:rsidRDefault="00331946" w:rsidP="00331946">
      <w:pPr>
        <w:pStyle w:val="GlossaryDefinition"/>
      </w:pPr>
      <w:r w:rsidRPr="002754E6">
        <w:t xml:space="preserve">A non-zero natural number that has a factor other than 1 and itself is a </w:t>
      </w:r>
      <w:r w:rsidRPr="002754E6">
        <w:rPr>
          <w:rStyle w:val="Characteremphasis"/>
        </w:rPr>
        <w:t>composite number</w:t>
      </w:r>
      <w:r w:rsidRPr="002754E6">
        <w:t xml:space="preserve">. Using sets, a non-zero natural number </w:t>
      </w:r>
      <w:r w:rsidR="00132CE8">
        <w:t>that</w:t>
      </w:r>
      <w:r w:rsidR="00132CE8" w:rsidRPr="002754E6">
        <w:t xml:space="preserve"> </w:t>
      </w:r>
      <w:r w:rsidRPr="002754E6">
        <w:t>has </w:t>
      </w:r>
      <w:r w:rsidRPr="002754E6">
        <w:rPr>
          <w:iCs/>
        </w:rPr>
        <w:t xml:space="preserve">more than </w:t>
      </w:r>
      <w:r w:rsidR="008B7C8F">
        <w:rPr>
          <w:iCs/>
        </w:rPr>
        <w:t>2</w:t>
      </w:r>
      <w:r w:rsidR="008B7C8F" w:rsidRPr="002754E6">
        <w:rPr>
          <w:iCs/>
        </w:rPr>
        <w:t xml:space="preserve"> </w:t>
      </w:r>
      <w:r w:rsidRPr="002754E6">
        <w:rPr>
          <w:iCs/>
        </w:rPr>
        <w:t>distinct elements</w:t>
      </w:r>
      <w:r w:rsidRPr="002754E6">
        <w:t xml:space="preserve"> in its factor set is a composite number. </w:t>
      </w:r>
    </w:p>
    <w:p w14:paraId="526E3A94" w14:textId="5CD2D810" w:rsidR="00FA6D69" w:rsidRDefault="00331946" w:rsidP="00331946">
      <w:pPr>
        <w:pStyle w:val="GlossaryDefinition"/>
      </w:pPr>
      <w:r w:rsidRPr="002754E6">
        <w:t xml:space="preserve">For example, 8 is a composite number as it has </w:t>
      </w:r>
      <w:r w:rsidR="009E1E44">
        <w:t>4</w:t>
      </w:r>
      <w:r w:rsidR="009E1E44" w:rsidRPr="002754E6">
        <w:t xml:space="preserve"> </w:t>
      </w:r>
      <w:r w:rsidRPr="002754E6">
        <w:t xml:space="preserve">distinct elements in its factor set: {1, 2, 4, 8}. The number 2 is not a composite number since it has only </w:t>
      </w:r>
      <w:r w:rsidR="008B7C8F">
        <w:t>2</w:t>
      </w:r>
      <w:r w:rsidR="008B7C8F" w:rsidRPr="002754E6">
        <w:t xml:space="preserve"> </w:t>
      </w:r>
      <w:r w:rsidRPr="002754E6">
        <w:t>distinct elements in its factor set: {1, 2}. With the exception of 1, which has only one distinct element in its factor set: {1}, all non-zero natural numbers are either </w:t>
      </w:r>
      <w:r w:rsidRPr="002754E6">
        <w:rPr>
          <w:iCs/>
        </w:rPr>
        <w:t>composite</w:t>
      </w:r>
      <w:r w:rsidRPr="002754E6">
        <w:t> or </w:t>
      </w:r>
      <w:r w:rsidRPr="002754E6">
        <w:rPr>
          <w:iCs/>
        </w:rPr>
        <w:t>prime</w:t>
      </w:r>
      <w:r w:rsidRPr="002754E6">
        <w:t xml:space="preserve">. </w:t>
      </w:r>
    </w:p>
    <w:p w14:paraId="52CA4FED" w14:textId="58370957" w:rsidR="00331946" w:rsidRPr="002754E6" w:rsidRDefault="00331946" w:rsidP="00873D03">
      <w:pPr>
        <w:pStyle w:val="GlossaryCross-Reference"/>
      </w:pPr>
      <w:r w:rsidRPr="002754E6">
        <w:t>See also: factor, natural number, prime number.</w:t>
      </w:r>
    </w:p>
    <w:p w14:paraId="3669252B" w14:textId="2F021497" w:rsidR="00331946" w:rsidRPr="002754E6" w:rsidRDefault="00331946" w:rsidP="00AC1720">
      <w:pPr>
        <w:pStyle w:val="GlossaryTerm"/>
      </w:pPr>
      <w:r w:rsidRPr="002754E6">
        <w:t>Composite shape</w:t>
      </w:r>
    </w:p>
    <w:p w14:paraId="7AC3B5F0" w14:textId="6785E265" w:rsidR="00331946" w:rsidRPr="002754E6" w:rsidRDefault="00331946" w:rsidP="00331946">
      <w:pPr>
        <w:pStyle w:val="GlossaryDefinition"/>
        <w:rPr>
          <w:rFonts w:cs="Calibri"/>
        </w:rPr>
      </w:pPr>
      <w:r w:rsidRPr="002754E6">
        <w:rPr>
          <w:rFonts w:cs="Calibri"/>
        </w:rPr>
        <w:t xml:space="preserve">A shape that is formed by combining other plane shapes. </w:t>
      </w:r>
      <w:r w:rsidRPr="00E1259D">
        <w:rPr>
          <w:rFonts w:cs="Calibri"/>
          <w:b/>
          <w:bCs/>
        </w:rPr>
        <w:t>Composite shapes</w:t>
      </w:r>
      <w:r w:rsidRPr="002754E6">
        <w:rPr>
          <w:rFonts w:cs="Calibri"/>
        </w:rPr>
        <w:t xml:space="preserve"> are often described as </w:t>
      </w:r>
      <w:r w:rsidR="00D21621">
        <w:rPr>
          <w:rFonts w:cs="Calibri"/>
        </w:rPr>
        <w:t>‘</w:t>
      </w:r>
      <w:r w:rsidRPr="002754E6">
        <w:rPr>
          <w:rFonts w:cs="Calibri"/>
        </w:rPr>
        <w:t>complex</w:t>
      </w:r>
      <w:r w:rsidR="00D21621">
        <w:rPr>
          <w:rFonts w:cs="Calibri"/>
        </w:rPr>
        <w:t>’</w:t>
      </w:r>
      <w:r w:rsidRPr="002754E6">
        <w:rPr>
          <w:rFonts w:cs="Calibri"/>
        </w:rPr>
        <w:t xml:space="preserve"> when they are made up of many and different shapes.</w:t>
      </w:r>
    </w:p>
    <w:p w14:paraId="6591B822" w14:textId="1EA4138C" w:rsidR="00331946" w:rsidRPr="002754E6" w:rsidRDefault="00331946" w:rsidP="00AC1720">
      <w:pPr>
        <w:rPr>
          <w:lang w:val="en-AU"/>
        </w:rPr>
      </w:pPr>
      <w:r w:rsidRPr="002754E6">
        <w:rPr>
          <w:noProof/>
          <w:lang w:val="en-AU"/>
        </w:rPr>
        <w:drawing>
          <wp:inline distT="0" distB="0" distL="0" distR="0" wp14:anchorId="3D87CCE0" wp14:editId="455D35D4">
            <wp:extent cx="1682115" cy="748030"/>
            <wp:effectExtent l="0" t="0" r="0" b="0"/>
            <wp:docPr id="3137" name="Picture 3137" descr="A composite shape made up of two rectangles offset to one another and a right-angled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omposite shape made up of two rectangles offset to one another and a right-angled triangl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82115" cy="748030"/>
                    </a:xfrm>
                    <a:prstGeom prst="rect">
                      <a:avLst/>
                    </a:prstGeom>
                  </pic:spPr>
                </pic:pic>
              </a:graphicData>
            </a:graphic>
          </wp:inline>
        </w:drawing>
      </w:r>
    </w:p>
    <w:p w14:paraId="39B7A997" w14:textId="77777777" w:rsidR="00331946" w:rsidRPr="002754E6" w:rsidRDefault="00331946" w:rsidP="006C4DEA">
      <w:pPr>
        <w:pStyle w:val="GlossaryTerm"/>
      </w:pPr>
      <w:r w:rsidRPr="002754E6">
        <w:t>Compound event</w:t>
      </w:r>
    </w:p>
    <w:p w14:paraId="55F1D9B3" w14:textId="6C25DB5A" w:rsidR="00331946" w:rsidRPr="00E1259D" w:rsidRDefault="00331946" w:rsidP="00AC1720">
      <w:pPr>
        <w:pStyle w:val="GlossaryDefinition"/>
      </w:pPr>
      <w:r w:rsidRPr="002754E6">
        <w:t>In probability,</w:t>
      </w:r>
      <w:r w:rsidR="00592079">
        <w:t xml:space="preserve"> a </w:t>
      </w:r>
      <w:r w:rsidR="00592079" w:rsidRPr="00E1259D">
        <w:rPr>
          <w:b/>
          <w:bCs/>
        </w:rPr>
        <w:t>compound event</w:t>
      </w:r>
      <w:r w:rsidR="00592079">
        <w:t xml:space="preserve"> is</w:t>
      </w:r>
      <w:r w:rsidRPr="002754E6">
        <w:t xml:space="preserve"> an event that consists of more than one event occurring at the same time</w:t>
      </w:r>
      <w:r w:rsidR="00592079">
        <w:t>:</w:t>
      </w:r>
      <w:r w:rsidR="00CD6DE3">
        <w:t xml:space="preserve"> for example,</w:t>
      </w:r>
      <w:r w:rsidRPr="002754E6">
        <w:t xml:space="preserve"> tossing a coin and selecting a card.</w:t>
      </w:r>
    </w:p>
    <w:p w14:paraId="3A398BAF" w14:textId="77777777" w:rsidR="00331946" w:rsidRPr="002754E6" w:rsidRDefault="00331946" w:rsidP="006C4DEA">
      <w:pPr>
        <w:pStyle w:val="GlossaryTerm"/>
      </w:pPr>
      <w:r w:rsidRPr="002754E6">
        <w:t>Compound interest</w:t>
      </w:r>
    </w:p>
    <w:p w14:paraId="2A8699DB" w14:textId="6F12F978" w:rsidR="00331946" w:rsidRPr="002754E6" w:rsidRDefault="00331946" w:rsidP="00331946">
      <w:pPr>
        <w:pStyle w:val="GlossaryDefinition"/>
      </w:pPr>
      <w:r w:rsidRPr="002754E6">
        <w:t xml:space="preserve">The interest earned by investing a sum of money (the principal) is </w:t>
      </w:r>
      <w:r w:rsidRPr="002754E6">
        <w:rPr>
          <w:rStyle w:val="Characteremphasis"/>
        </w:rPr>
        <w:t>compound interest</w:t>
      </w:r>
      <w:r w:rsidRPr="002754E6">
        <w:t xml:space="preserve"> if each successive interest payment is added to the principal for the purpose of calculating the next interest payment. If the principal </w:t>
      </w:r>
      <m:oMath>
        <m:r>
          <m:rPr>
            <m:sty m:val="p"/>
          </m:rPr>
          <w:rPr>
            <w:rFonts w:ascii="Cambria Math" w:hAnsi="Cambria Math"/>
          </w:rPr>
          <m:t>$</m:t>
        </m:r>
        <m:r>
          <w:rPr>
            <w:rFonts w:ascii="Cambria Math" w:hAnsi="Cambria Math"/>
          </w:rPr>
          <m:t>P</m:t>
        </m:r>
      </m:oMath>
      <w:r w:rsidRPr="002754E6">
        <w:t xml:space="preserve"> earns compound interest at the rate of </w:t>
      </w:r>
      <m:oMath>
        <m:r>
          <w:rPr>
            <w:rFonts w:ascii="Cambria Math" w:hAnsi="Cambria Math"/>
          </w:rPr>
          <m:t>r</m:t>
        </m:r>
      </m:oMath>
      <w:r w:rsidRPr="002754E6">
        <w:t xml:space="preserve"> per period, then after </w:t>
      </w:r>
      <m:oMath>
        <m:r>
          <w:rPr>
            <w:rFonts w:ascii="Cambria Math" w:hAnsi="Cambria Math"/>
          </w:rPr>
          <m:t>n</m:t>
        </m:r>
      </m:oMath>
      <w:r w:rsidRPr="002754E6">
        <w:t xml:space="preserve"> periods the principal plus interest is </w:t>
      </w:r>
      <m:oMath>
        <m:r>
          <m:rPr>
            <m:sty m:val="p"/>
          </m:rPr>
          <w:rPr>
            <w:rFonts w:ascii="Cambria Math" w:hAnsi="Cambria Math"/>
          </w:rPr>
          <m:t>$</m:t>
        </m:r>
        <m:r>
          <w:rPr>
            <w:rFonts w:ascii="Cambria Math" w:hAnsi="Cambria Math"/>
          </w:rPr>
          <m:t>P</m:t>
        </m:r>
        <m:sSup>
          <m:sSupPr>
            <m:ctrlPr>
              <w:rPr>
                <w:rFonts w:ascii="Cambria Math" w:hAnsi="Cambria Math"/>
              </w:rPr>
            </m:ctrlPr>
          </m:sSupPr>
          <m:e>
            <m:r>
              <m:rPr>
                <m:sty m:val="p"/>
              </m:rPr>
              <w:rPr>
                <w:rFonts w:ascii="Cambria Math" w:hAnsi="Cambria Math"/>
              </w:rPr>
              <m:t>(1+</m:t>
            </m:r>
            <m:r>
              <w:rPr>
                <w:rFonts w:ascii="Cambria Math" w:hAnsi="Cambria Math"/>
              </w:rPr>
              <m:t>r</m:t>
            </m:r>
            <m:r>
              <m:rPr>
                <m:sty m:val="p"/>
              </m:rPr>
              <w:rPr>
                <w:rFonts w:ascii="Cambria Math" w:hAnsi="Cambria Math"/>
              </w:rPr>
              <m:t>)</m:t>
            </m:r>
          </m:e>
          <m:sup>
            <m:r>
              <w:rPr>
                <w:rFonts w:ascii="Cambria Math" w:hAnsi="Cambria Math"/>
              </w:rPr>
              <m:t>n</m:t>
            </m:r>
          </m:sup>
        </m:sSup>
      </m:oMath>
      <w:r w:rsidRPr="002754E6">
        <w:t>.</w:t>
      </w:r>
    </w:p>
    <w:p w14:paraId="2B95DC48" w14:textId="45F95F43" w:rsidR="00331946" w:rsidRPr="002754E6" w:rsidRDefault="00331946" w:rsidP="00331946">
      <w:pPr>
        <w:pStyle w:val="GlossaryDefinition"/>
      </w:pPr>
      <w:r w:rsidRPr="002754E6">
        <w:t>For example, if $2000 is deposited into a savings account (</w:t>
      </w:r>
      <m:oMath>
        <m:r>
          <w:rPr>
            <w:rFonts w:ascii="Cambria Math" w:hAnsi="Cambria Math"/>
          </w:rPr>
          <m:t>P=2000</m:t>
        </m:r>
      </m:oMath>
      <w:r w:rsidRPr="002754E6">
        <w:t>) at an annual interest rate of 2% (</w:t>
      </w:r>
      <m:oMath>
        <m:r>
          <w:rPr>
            <w:rFonts w:ascii="Cambria Math" w:hAnsi="Cambria Math"/>
          </w:rPr>
          <m:t>r=</m:t>
        </m:r>
        <m:f>
          <m:fPr>
            <m:ctrlPr>
              <w:rPr>
                <w:rFonts w:ascii="Cambria Math" w:hAnsi="Cambria Math"/>
                <w:i/>
              </w:rPr>
            </m:ctrlPr>
          </m:fPr>
          <m:num>
            <m:r>
              <w:rPr>
                <w:rFonts w:ascii="Cambria Math" w:hAnsi="Cambria Math"/>
              </w:rPr>
              <m:t>2</m:t>
            </m:r>
          </m:num>
          <m:den>
            <m:r>
              <w:rPr>
                <w:rFonts w:ascii="Cambria Math" w:hAnsi="Cambria Math"/>
              </w:rPr>
              <m:t>100</m:t>
            </m:r>
          </m:den>
        </m:f>
        <m:r>
          <w:rPr>
            <w:rFonts w:ascii="Cambria Math" w:hAnsi="Cambria Math"/>
          </w:rPr>
          <m:t xml:space="preserve"> per year=0.02 per year=</m:t>
        </m:r>
        <m:f>
          <m:fPr>
            <m:ctrlPr>
              <w:rPr>
                <w:rFonts w:ascii="Cambria Math" w:hAnsi="Cambria Math"/>
                <w:i/>
              </w:rPr>
            </m:ctrlPr>
          </m:fPr>
          <m:num>
            <m:r>
              <w:rPr>
                <w:rFonts w:ascii="Cambria Math" w:hAnsi="Cambria Math"/>
              </w:rPr>
              <m:t>0.02</m:t>
            </m:r>
          </m:num>
          <m:den>
            <m:r>
              <w:rPr>
                <w:rFonts w:ascii="Cambria Math" w:hAnsi="Cambria Math"/>
              </w:rPr>
              <m:t>12</m:t>
            </m:r>
          </m:den>
        </m:f>
        <m:r>
          <w:rPr>
            <w:rFonts w:ascii="Cambria Math" w:hAnsi="Cambria Math"/>
          </w:rPr>
          <m:t xml:space="preserve"> per month</m:t>
        </m:r>
      </m:oMath>
      <w:r w:rsidRPr="002754E6">
        <w:t>), compounded monthly (period is months), the value of the investment after 5 years (</w:t>
      </w:r>
      <m:oMath>
        <m:r>
          <w:rPr>
            <w:rFonts w:ascii="Cambria Math" w:hAnsi="Cambria Math"/>
          </w:rPr>
          <m:t xml:space="preserve">n=5×12 </m:t>
        </m:r>
      </m:oMath>
      <w:r w:rsidRPr="002754E6">
        <w:t xml:space="preserve">months </w:t>
      </w:r>
      <m:oMath>
        <m:r>
          <w:rPr>
            <w:rFonts w:ascii="Cambria Math" w:hAnsi="Cambria Math"/>
          </w:rPr>
          <m:t>= 60</m:t>
        </m:r>
      </m:oMath>
      <w:r w:rsidRPr="002754E6">
        <w:t xml:space="preserve">) would be </w:t>
      </w:r>
      <m:oMath>
        <m:r>
          <m:rPr>
            <m:sty m:val="p"/>
          </m:rPr>
          <w:rPr>
            <w:rFonts w:ascii="Cambria Math" w:hAnsi="Cambria Math"/>
          </w:rPr>
          <m:t>$</m:t>
        </m:r>
        <m:r>
          <w:rPr>
            <w:rFonts w:ascii="Cambria Math" w:hAnsi="Cambria Math"/>
          </w:rPr>
          <m:t>2000</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f>
                  <m:fPr>
                    <m:ctrlPr>
                      <w:rPr>
                        <w:rFonts w:ascii="Cambria Math" w:hAnsi="Cambria Math"/>
                        <w:i/>
                      </w:rPr>
                    </m:ctrlPr>
                  </m:fPr>
                  <m:num>
                    <m:r>
                      <w:rPr>
                        <w:rFonts w:ascii="Cambria Math" w:hAnsi="Cambria Math"/>
                      </w:rPr>
                      <m:t>0.02</m:t>
                    </m:r>
                  </m:num>
                  <m:den>
                    <m:r>
                      <w:rPr>
                        <w:rFonts w:ascii="Cambria Math" w:hAnsi="Cambria Math"/>
                      </w:rPr>
                      <m:t>12</m:t>
                    </m:r>
                  </m:den>
                </m:f>
              </m:e>
            </m:d>
          </m:e>
          <m:sup>
            <m:r>
              <w:rPr>
                <w:rFonts w:ascii="Cambria Math" w:hAnsi="Cambria Math"/>
              </w:rPr>
              <m:t>60</m:t>
            </m:r>
          </m:sup>
        </m:sSup>
        <m:r>
          <w:rPr>
            <w:rFonts w:ascii="Cambria Math" w:hAnsi="Cambria Math"/>
          </w:rPr>
          <m:t>=$2210.16</m:t>
        </m:r>
      </m:oMath>
      <w:r w:rsidRPr="002754E6">
        <w:t>.</w:t>
      </w:r>
    </w:p>
    <w:p w14:paraId="2F307446" w14:textId="77777777" w:rsidR="00331946" w:rsidRPr="002754E6" w:rsidRDefault="00331946" w:rsidP="00873D03">
      <w:pPr>
        <w:pStyle w:val="GlossaryCross-Reference"/>
      </w:pPr>
      <w:r w:rsidRPr="002754E6">
        <w:t>See also: simple interest.</w:t>
      </w:r>
    </w:p>
    <w:p w14:paraId="70E96B28" w14:textId="77777777" w:rsidR="00331946" w:rsidRPr="002754E6" w:rsidRDefault="00331946" w:rsidP="006C4DEA">
      <w:pPr>
        <w:pStyle w:val="GlossaryTerm"/>
      </w:pPr>
      <w:r w:rsidRPr="002754E6">
        <w:t>Computation</w:t>
      </w:r>
    </w:p>
    <w:p w14:paraId="45C0D38B" w14:textId="77777777" w:rsidR="00331946" w:rsidRPr="002754E6" w:rsidRDefault="00331946" w:rsidP="00331946">
      <w:pPr>
        <w:pStyle w:val="GlossaryDefinition"/>
      </w:pPr>
      <w:r w:rsidRPr="002754E6">
        <w:rPr>
          <w:rStyle w:val="Characteremphasis"/>
        </w:rPr>
        <w:t>Computation</w:t>
      </w:r>
      <w:r w:rsidRPr="002754E6">
        <w:t xml:space="preserve"> is the action of a mathematical calculation. Computation may also be used in the context of computer science.</w:t>
      </w:r>
    </w:p>
    <w:p w14:paraId="118058A3" w14:textId="77777777" w:rsidR="00331946" w:rsidRPr="002754E6" w:rsidRDefault="00331946" w:rsidP="006C4DEA">
      <w:pPr>
        <w:pStyle w:val="GlossaryTerm"/>
      </w:pPr>
      <w:r w:rsidRPr="002754E6">
        <w:t xml:space="preserve">Computational thinking </w:t>
      </w:r>
    </w:p>
    <w:p w14:paraId="42C075FD" w14:textId="3DBFAF36" w:rsidR="00FA6D69" w:rsidRDefault="00AC0ABF" w:rsidP="00331946">
      <w:pPr>
        <w:pStyle w:val="GlossaryDefinition"/>
      </w:pPr>
      <w:r w:rsidRPr="00E1259D">
        <w:rPr>
          <w:b/>
          <w:bCs/>
        </w:rPr>
        <w:t>Computational thinking</w:t>
      </w:r>
      <w:r>
        <w:t xml:space="preserve"> is a</w:t>
      </w:r>
      <w:r w:rsidR="00331946" w:rsidRPr="002754E6">
        <w:t xml:space="preserve"> way of thinking </w:t>
      </w:r>
      <w:r w:rsidR="00132CE8">
        <w:t>that</w:t>
      </w:r>
      <w:r w:rsidR="00132CE8" w:rsidRPr="002754E6">
        <w:t xml:space="preserve"> </w:t>
      </w:r>
      <w:r w:rsidR="00331946" w:rsidRPr="002754E6">
        <w:t xml:space="preserve">helps to organise data logically by breaking down problems into parts; defining abstract concepts; and designing and using algorithms, patterns and models. This type of thinking may be considered specific to computers </w:t>
      </w:r>
      <w:r w:rsidR="00D21621">
        <w:t>and</w:t>
      </w:r>
      <w:r w:rsidR="00132CE8" w:rsidRPr="002754E6">
        <w:t xml:space="preserve"> </w:t>
      </w:r>
      <w:r w:rsidR="00331946" w:rsidRPr="002754E6">
        <w:t xml:space="preserve">involves solving problems, designing systems and implementation. </w:t>
      </w:r>
    </w:p>
    <w:p w14:paraId="03D5103A" w14:textId="5028A7F6" w:rsidR="00331946" w:rsidRPr="002754E6" w:rsidRDefault="00331946" w:rsidP="00873D03">
      <w:pPr>
        <w:pStyle w:val="GlossaryCross-Reference"/>
      </w:pPr>
      <w:r w:rsidRPr="002754E6">
        <w:t>See also: algorithmic thinking, implementation.</w:t>
      </w:r>
    </w:p>
    <w:p w14:paraId="1FDC3E97" w14:textId="77777777" w:rsidR="00331946" w:rsidRPr="002754E6" w:rsidRDefault="00331946" w:rsidP="006C4DEA">
      <w:pPr>
        <w:pStyle w:val="GlossaryTerm"/>
      </w:pPr>
      <w:r w:rsidRPr="002754E6">
        <w:t>Concave (shape)</w:t>
      </w:r>
    </w:p>
    <w:p w14:paraId="15D49826" w14:textId="7E9866EB" w:rsidR="00331946" w:rsidRPr="002754E6" w:rsidRDefault="00331946" w:rsidP="00873D03">
      <w:pPr>
        <w:pStyle w:val="GlossaryCross-Reference"/>
      </w:pPr>
      <w:r w:rsidRPr="002754E6">
        <w:t>See polygon.</w:t>
      </w:r>
    </w:p>
    <w:p w14:paraId="3B7E7014" w14:textId="77777777" w:rsidR="00331946" w:rsidRPr="002754E6" w:rsidRDefault="00331946" w:rsidP="006C4DEA">
      <w:pPr>
        <w:pStyle w:val="GlossaryTerm"/>
      </w:pPr>
      <w:r w:rsidRPr="002754E6">
        <w:t xml:space="preserve">Cone </w:t>
      </w:r>
    </w:p>
    <w:p w14:paraId="676C3496" w14:textId="7DB18FEB" w:rsidR="00331946" w:rsidRPr="002754E6" w:rsidRDefault="00331946" w:rsidP="00331946">
      <w:pPr>
        <w:pStyle w:val="GlossaryDefinition"/>
        <w:rPr>
          <w:rFonts w:asciiTheme="minorHAnsi" w:hAnsiTheme="minorHAnsi"/>
        </w:rPr>
      </w:pPr>
      <w:r w:rsidRPr="002754E6">
        <w:rPr>
          <w:rFonts w:asciiTheme="minorHAnsi" w:hAnsiTheme="minorHAnsi"/>
        </w:rPr>
        <w:t xml:space="preserve">A </w:t>
      </w:r>
      <w:r w:rsidRPr="002754E6">
        <w:rPr>
          <w:rFonts w:asciiTheme="minorHAnsi" w:hAnsiTheme="minorHAnsi"/>
          <w:b/>
          <w:bCs/>
        </w:rPr>
        <w:t>cone</w:t>
      </w:r>
      <w:r w:rsidRPr="002754E6">
        <w:rPr>
          <w:rFonts w:asciiTheme="minorHAnsi" w:hAnsiTheme="minorHAnsi"/>
        </w:rPr>
        <w:t xml:space="preserve"> is a solid that is formed by taking a circular base and a point not in the plane of this circle (either above or below the circle) called the vertex and joining the vertex to each point on the circumference of the circular base. </w:t>
      </w:r>
    </w:p>
    <w:p w14:paraId="3D2A3988" w14:textId="19603716" w:rsidR="00331946" w:rsidRPr="002754E6" w:rsidRDefault="00331946" w:rsidP="00331946">
      <w:pPr>
        <w:pStyle w:val="GlossaryDefinition"/>
        <w:rPr>
          <w:rFonts w:asciiTheme="minorHAnsi" w:hAnsiTheme="minorHAnsi"/>
        </w:rPr>
      </w:pPr>
      <w:r w:rsidRPr="002754E6">
        <w:t xml:space="preserve">A </w:t>
      </w:r>
      <w:r w:rsidRPr="002754E6">
        <w:rPr>
          <w:rStyle w:val="Characteremphasis"/>
        </w:rPr>
        <w:t>right-cone</w:t>
      </w:r>
      <w:r w:rsidRPr="002754E6">
        <w:t xml:space="preserve">, or </w:t>
      </w:r>
      <w:r w:rsidRPr="002754E6">
        <w:rPr>
          <w:rStyle w:val="Characteremphasis"/>
        </w:rPr>
        <w:t>vertical</w:t>
      </w:r>
      <w:r w:rsidRPr="002754E6">
        <w:t xml:space="preserve"> </w:t>
      </w:r>
      <w:r w:rsidRPr="002754E6">
        <w:rPr>
          <w:rStyle w:val="Characteremphasis"/>
        </w:rPr>
        <w:t>cone</w:t>
      </w:r>
      <w:r w:rsidRPr="002754E6">
        <w:t xml:space="preserve">, is a cone with its vertex </w:t>
      </w:r>
      <w:r w:rsidRPr="002754E6">
        <w:rPr>
          <w:i/>
        </w:rPr>
        <w:t>directly above</w:t>
      </w:r>
      <w:r w:rsidRPr="002754E6">
        <w:t xml:space="preserve"> the centre of the circular base. The term </w:t>
      </w:r>
      <w:r w:rsidR="002639D9">
        <w:t>‘</w:t>
      </w:r>
      <w:r w:rsidRPr="002754E6">
        <w:t>cone</w:t>
      </w:r>
      <w:r w:rsidR="002639D9">
        <w:t>’</w:t>
      </w:r>
      <w:r w:rsidRPr="002754E6">
        <w:t xml:space="preserve"> is often used to mean a right-cone. </w:t>
      </w:r>
    </w:p>
    <w:p w14:paraId="22D6C082" w14:textId="77777777" w:rsidR="00331946" w:rsidRPr="002754E6" w:rsidRDefault="00331946" w:rsidP="00331946">
      <w:pPr>
        <w:pStyle w:val="GlossaryDefinition"/>
        <w:numPr>
          <w:ilvl w:val="0"/>
          <w:numId w:val="38"/>
        </w:numPr>
        <w:ind w:left="284"/>
      </w:pPr>
      <w:r w:rsidRPr="002754E6">
        <w:t xml:space="preserve">The </w:t>
      </w:r>
      <w:r w:rsidRPr="002754E6">
        <w:rPr>
          <w:rStyle w:val="Characteremphasis"/>
        </w:rPr>
        <w:t>height of the cone</w:t>
      </w:r>
      <w:r w:rsidRPr="002754E6">
        <w:t xml:space="preserve"> is the distance from the vertex to the centre of the circular base. </w:t>
      </w:r>
    </w:p>
    <w:p w14:paraId="63FAB632" w14:textId="34AA39E4" w:rsidR="00331946" w:rsidRPr="002754E6" w:rsidRDefault="00331946" w:rsidP="00331946">
      <w:pPr>
        <w:pStyle w:val="GlossaryDefinition"/>
        <w:numPr>
          <w:ilvl w:val="0"/>
          <w:numId w:val="38"/>
        </w:numPr>
        <w:ind w:left="284"/>
      </w:pPr>
      <w:r w:rsidRPr="002754E6">
        <w:t xml:space="preserve">The </w:t>
      </w:r>
      <w:r w:rsidRPr="002754E6">
        <w:rPr>
          <w:rStyle w:val="Characteremphasis"/>
        </w:rPr>
        <w:t>slant height</w:t>
      </w:r>
      <w:r w:rsidRPr="002754E6">
        <w:t xml:space="preserve"> of a cone is the distance from any point on the circumference of the circle to the vertex. </w:t>
      </w:r>
    </w:p>
    <w:p w14:paraId="5E43D626" w14:textId="017BBB52" w:rsidR="00331946" w:rsidRPr="002754E6" w:rsidRDefault="00331946" w:rsidP="000E3BAA">
      <w:pPr>
        <w:pStyle w:val="GlossaryDefinition"/>
        <w:keepNext/>
      </w:pPr>
      <w:r w:rsidRPr="002754E6">
        <w:t>An example of a right-cone is below:</w:t>
      </w:r>
    </w:p>
    <w:p w14:paraId="735215C9" w14:textId="02CDEF74" w:rsidR="00331946" w:rsidRPr="002754E6" w:rsidRDefault="00331946" w:rsidP="00E1259D">
      <w:pPr>
        <w:jc w:val="center"/>
        <w:rPr>
          <w:lang w:val="en-AU"/>
        </w:rPr>
      </w:pPr>
      <w:r w:rsidRPr="002754E6">
        <w:rPr>
          <w:noProof/>
          <w:lang w:val="en-AU"/>
        </w:rPr>
        <w:drawing>
          <wp:inline distT="0" distB="0" distL="0" distR="0" wp14:anchorId="23F25BF3" wp14:editId="23BE2F27">
            <wp:extent cx="1857375" cy="1781175"/>
            <wp:effectExtent l="0" t="0" r="9525" b="9525"/>
            <wp:docPr id="332" name="Picture 332" descr="http://www.australiancurriculum.edu.au/Image/8610e8c2-c8dd-4c72-bdeb-d47560d8c0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australiancurriculum.edu.au/Image/8610e8c2-c8dd-4c72-bdeb-d47560d8c0c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57375" cy="1781175"/>
                    </a:xfrm>
                    <a:prstGeom prst="rect">
                      <a:avLst/>
                    </a:prstGeom>
                    <a:noFill/>
                    <a:ln>
                      <a:noFill/>
                    </a:ln>
                  </pic:spPr>
                </pic:pic>
              </a:graphicData>
            </a:graphic>
          </wp:inline>
        </w:drawing>
      </w:r>
    </w:p>
    <w:p w14:paraId="2F1AA4F3" w14:textId="77777777" w:rsidR="00331946" w:rsidRPr="002754E6" w:rsidRDefault="00331946" w:rsidP="00331946">
      <w:pPr>
        <w:pStyle w:val="GlossaryDefinition"/>
      </w:pPr>
      <w:r w:rsidRPr="002754E6">
        <w:t xml:space="preserve">A </w:t>
      </w:r>
      <w:r w:rsidRPr="002754E6">
        <w:rPr>
          <w:rStyle w:val="Characteremphasis"/>
        </w:rPr>
        <w:t>slant cone</w:t>
      </w:r>
      <w:r w:rsidRPr="002754E6">
        <w:t xml:space="preserve"> is a cone with a vertex not directly above the centre of the circular base, as shown below:</w:t>
      </w:r>
    </w:p>
    <w:p w14:paraId="4D2ADE4C" w14:textId="3167E8E2" w:rsidR="00331946" w:rsidRPr="002754E6" w:rsidRDefault="00331946" w:rsidP="00E1259D">
      <w:pPr>
        <w:jc w:val="center"/>
        <w:rPr>
          <w:lang w:val="en-AU"/>
        </w:rPr>
      </w:pPr>
      <w:r w:rsidRPr="002754E6">
        <w:rPr>
          <w:noProof/>
          <w:lang w:val="en-AU"/>
        </w:rPr>
        <w:drawing>
          <wp:inline distT="0" distB="0" distL="0" distR="0" wp14:anchorId="5223B5A5" wp14:editId="3EFC69E9">
            <wp:extent cx="1367155" cy="1330697"/>
            <wp:effectExtent l="0" t="0" r="4445" b="317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382186" cy="1345327"/>
                    </a:xfrm>
                    <a:prstGeom prst="rect">
                      <a:avLst/>
                    </a:prstGeom>
                  </pic:spPr>
                </pic:pic>
              </a:graphicData>
            </a:graphic>
          </wp:inline>
        </w:drawing>
      </w:r>
    </w:p>
    <w:p w14:paraId="6ABC421E" w14:textId="7A5DE21D" w:rsidR="00331946" w:rsidRPr="002754E6" w:rsidRDefault="00331946" w:rsidP="00331946">
      <w:pPr>
        <w:pStyle w:val="GlossaryDefinition"/>
      </w:pPr>
      <w:r w:rsidRPr="002754E6">
        <w:t xml:space="preserve">A cone may be said to be open or closed depending on whether the circular end is included. For example, an ice-cream cone would be an example of an open cone.  </w:t>
      </w:r>
    </w:p>
    <w:p w14:paraId="122033F7" w14:textId="7EB86EB0" w:rsidR="00331946" w:rsidRPr="002754E6" w:rsidRDefault="00331946" w:rsidP="00331946">
      <w:pPr>
        <w:pStyle w:val="GlossaryDefinition"/>
      </w:pPr>
      <w:r w:rsidRPr="002754E6">
        <w:t xml:space="preserve">If a closed cone has radius r units, and height </w:t>
      </w:r>
      <m:oMath>
        <m:r>
          <w:rPr>
            <w:rFonts w:ascii="Cambria Math" w:hAnsi="Cambria Math"/>
          </w:rPr>
          <m:t>h</m:t>
        </m:r>
      </m:oMath>
      <w:r w:rsidRPr="002754E6">
        <w:t xml:space="preserve"> units, then its surface area, </w:t>
      </w:r>
      <m:oMath>
        <m:r>
          <w:rPr>
            <w:rFonts w:ascii="Cambria Math" w:hAnsi="Cambria Math"/>
          </w:rPr>
          <m:t>S</m:t>
        </m:r>
      </m:oMath>
      <w:r w:rsidRPr="002754E6">
        <w:t xml:space="preserve"> units</w:t>
      </w:r>
      <w:r w:rsidRPr="002754E6">
        <w:rPr>
          <w:vertAlign w:val="superscript"/>
        </w:rPr>
        <w:t>2</w:t>
      </w:r>
      <w:r w:rsidRPr="002754E6">
        <w:t xml:space="preserve"> is given by </w:t>
      </w:r>
      <m:oMath>
        <m:r>
          <w:rPr>
            <w:rFonts w:ascii="Cambria Math" w:hAnsi="Cambria Math"/>
          </w:rPr>
          <m:t>S=πr(r+</m:t>
        </m:r>
        <m:rad>
          <m:radPr>
            <m:degHide m:val="1"/>
            <m:ctrlPr>
              <w:rPr>
                <w:rFonts w:ascii="Cambria Math" w:hAnsi="Cambria Math" w:cs="Arial"/>
                <w:i/>
                <w:lang w:eastAsia="en-AU"/>
              </w:rPr>
            </m:ctrlPr>
          </m:radPr>
          <m:deg/>
          <m:e>
            <m:sSup>
              <m:sSupPr>
                <m:ctrlPr>
                  <w:rPr>
                    <w:rFonts w:ascii="Cambria Math" w:hAnsi="Cambria Math" w:cs="Arial"/>
                    <w:i/>
                    <w:lang w:eastAsia="en-AU"/>
                  </w:rPr>
                </m:ctrlPr>
              </m:sSupPr>
              <m:e>
                <m:r>
                  <w:rPr>
                    <w:rFonts w:ascii="Cambria Math" w:hAnsi="Cambria Math"/>
                  </w:rPr>
                  <m:t>h</m:t>
                </m:r>
              </m:e>
              <m:sup>
                <m:r>
                  <w:rPr>
                    <w:rFonts w:ascii="Cambria Math" w:hAnsi="Cambria Math"/>
                  </w:rPr>
                  <m:t>2</m:t>
                </m:r>
              </m:sup>
            </m:sSup>
            <m:r>
              <w:rPr>
                <w:rFonts w:ascii="Cambria Math" w:hAnsi="Cambria Math"/>
              </w:rPr>
              <m:t>+</m:t>
            </m:r>
            <m:sSup>
              <m:sSupPr>
                <m:ctrlPr>
                  <w:rPr>
                    <w:rFonts w:ascii="Cambria Math" w:hAnsi="Cambria Math" w:cs="Arial"/>
                    <w:i/>
                    <w:lang w:eastAsia="en-AU"/>
                  </w:rPr>
                </m:ctrlPr>
              </m:sSupPr>
              <m:e>
                <m:r>
                  <w:rPr>
                    <w:rFonts w:ascii="Cambria Math" w:hAnsi="Cambria Math"/>
                  </w:rPr>
                  <m:t>r</m:t>
                </m:r>
              </m:e>
              <m:sup>
                <m:r>
                  <w:rPr>
                    <w:rFonts w:ascii="Cambria Math" w:hAnsi="Cambria Math"/>
                  </w:rPr>
                  <m:t>2</m:t>
                </m:r>
              </m:sup>
            </m:sSup>
          </m:e>
        </m:rad>
        <m:r>
          <w:rPr>
            <w:rFonts w:ascii="Cambria Math" w:hAnsi="Cambria Math"/>
          </w:rPr>
          <m:t xml:space="preserve"> )</m:t>
        </m:r>
      </m:oMath>
      <w:r w:rsidRPr="002754E6">
        <w:t xml:space="preserve">, and its volume </w:t>
      </w:r>
      <m:oMath>
        <m:r>
          <w:rPr>
            <w:rFonts w:ascii="Cambria Math" w:hAnsi="Cambria Math"/>
          </w:rPr>
          <m:t>V</m:t>
        </m:r>
      </m:oMath>
      <w:r w:rsidRPr="002754E6">
        <w:t xml:space="preserve"> units</w:t>
      </w:r>
      <w:r w:rsidRPr="002754E6">
        <w:rPr>
          <w:vertAlign w:val="superscript"/>
        </w:rPr>
        <w:t>3</w:t>
      </w:r>
      <w:r w:rsidRPr="002754E6">
        <w:t xml:space="preserve"> is given by </w:t>
      </w:r>
      <m:oMath>
        <m:r>
          <w:rPr>
            <w:rFonts w:ascii="Cambria Math" w:hAnsi="Cambria Math"/>
          </w:rPr>
          <m:t>V=π</m:t>
        </m:r>
        <m:sSup>
          <m:sSupPr>
            <m:ctrlPr>
              <w:rPr>
                <w:rFonts w:ascii="Cambria Math" w:hAnsi="Cambria Math"/>
                <w:i/>
              </w:rPr>
            </m:ctrlPr>
          </m:sSupPr>
          <m:e>
            <m:r>
              <w:rPr>
                <w:rFonts w:ascii="Cambria Math" w:hAnsi="Cambria Math"/>
              </w:rPr>
              <m:t>r</m:t>
            </m:r>
          </m:e>
          <m:sup>
            <m:r>
              <w:rPr>
                <w:rFonts w:ascii="Cambria Math" w:hAnsi="Cambria Math"/>
              </w:rPr>
              <m:t>2</m:t>
            </m:r>
          </m:sup>
        </m:sSup>
        <m:f>
          <m:fPr>
            <m:ctrlPr>
              <w:rPr>
                <w:rFonts w:ascii="Cambria Math" w:hAnsi="Cambria Math" w:cs="Arial"/>
                <w:i/>
                <w:lang w:eastAsia="en-AU"/>
              </w:rPr>
            </m:ctrlPr>
          </m:fPr>
          <m:num>
            <m:r>
              <w:rPr>
                <w:rFonts w:ascii="Cambria Math" w:hAnsi="Cambria Math"/>
              </w:rPr>
              <m:t>h</m:t>
            </m:r>
          </m:num>
          <m:den>
            <m:r>
              <w:rPr>
                <w:rFonts w:ascii="Cambria Math" w:hAnsi="Cambria Math"/>
              </w:rPr>
              <m:t>3</m:t>
            </m:r>
          </m:den>
        </m:f>
        <m:r>
          <w:rPr>
            <w:rFonts w:ascii="Cambria Math" w:hAnsi="Cambria Math"/>
          </w:rPr>
          <m:t>.</m:t>
        </m:r>
      </m:oMath>
      <w:r w:rsidRPr="002754E6">
        <w:t xml:space="preserve">  </w:t>
      </w:r>
    </w:p>
    <w:p w14:paraId="78763570" w14:textId="77777777" w:rsidR="00331946" w:rsidRPr="002754E6" w:rsidRDefault="00331946" w:rsidP="00331946">
      <w:pPr>
        <w:pStyle w:val="GlossaryDefinition"/>
      </w:pPr>
      <w:r w:rsidRPr="002754E6">
        <w:t xml:space="preserve">For example, if a cone has a radius of 3 cm and a height of 4 cm then the surface area </w:t>
      </w:r>
      <m:oMath>
        <m:r>
          <m:rPr>
            <m:sty m:val="p"/>
          </m:rPr>
          <w:rPr>
            <w:rFonts w:ascii="Cambria Math" w:hAnsi="Cambria Math"/>
          </w:rPr>
          <w:br/>
        </m:r>
        <m:r>
          <w:rPr>
            <w:rFonts w:ascii="Cambria Math" w:hAnsi="Cambria Math"/>
          </w:rPr>
          <m:t>S=3π</m:t>
        </m:r>
        <m:d>
          <m:dPr>
            <m:ctrlPr>
              <w:rPr>
                <w:rFonts w:ascii="Cambria Math" w:hAnsi="Cambria Math"/>
                <w:i/>
              </w:rPr>
            </m:ctrlPr>
          </m:dPr>
          <m:e>
            <m:r>
              <w:rPr>
                <w:rFonts w:ascii="Cambria Math" w:hAnsi="Cambria Math"/>
              </w:rPr>
              <m:t>3+</m:t>
            </m:r>
            <m:rad>
              <m:radPr>
                <m:degHide m:val="1"/>
                <m:ctrlPr>
                  <w:rPr>
                    <w:rFonts w:ascii="Cambria Math" w:hAnsi="Cambria Math" w:cs="Arial"/>
                    <w:i/>
                    <w:lang w:eastAsia="en-AU"/>
                  </w:rPr>
                </m:ctrlPr>
              </m:radPr>
              <m:deg/>
              <m:e>
                <m:r>
                  <w:rPr>
                    <w:rFonts w:ascii="Cambria Math" w:hAnsi="Cambria Math" w:cs="Arial"/>
                    <w:lang w:eastAsia="en-AU"/>
                  </w:rPr>
                  <m:t>16</m:t>
                </m:r>
                <m:r>
                  <w:rPr>
                    <w:rFonts w:ascii="Cambria Math" w:hAnsi="Cambria Math"/>
                  </w:rPr>
                  <m:t>+</m:t>
                </m:r>
                <m:r>
                  <w:rPr>
                    <w:rFonts w:ascii="Cambria Math" w:hAnsi="Cambria Math" w:cs="Arial"/>
                    <w:lang w:eastAsia="en-AU"/>
                  </w:rPr>
                  <m:t>9</m:t>
                </m:r>
              </m:e>
            </m:rad>
            <m:r>
              <w:rPr>
                <w:rFonts w:ascii="Cambria Math" w:hAnsi="Cambria Math"/>
              </w:rPr>
              <m:t xml:space="preserve"> </m:t>
            </m:r>
          </m:e>
        </m:d>
        <m:r>
          <w:rPr>
            <w:rFonts w:ascii="Cambria Math" w:hAnsi="Cambria Math"/>
          </w:rPr>
          <m:t>=3π</m:t>
        </m:r>
        <m:d>
          <m:dPr>
            <m:ctrlPr>
              <w:rPr>
                <w:rFonts w:ascii="Cambria Math" w:hAnsi="Cambria Math"/>
                <w:i/>
              </w:rPr>
            </m:ctrlPr>
          </m:dPr>
          <m:e>
            <m:r>
              <w:rPr>
                <w:rFonts w:ascii="Cambria Math" w:hAnsi="Cambria Math"/>
              </w:rPr>
              <m:t>3+</m:t>
            </m:r>
            <m:rad>
              <m:radPr>
                <m:degHide m:val="1"/>
                <m:ctrlPr>
                  <w:rPr>
                    <w:rFonts w:ascii="Cambria Math" w:hAnsi="Cambria Math" w:cs="Arial"/>
                    <w:i/>
                    <w:lang w:eastAsia="en-AU"/>
                  </w:rPr>
                </m:ctrlPr>
              </m:radPr>
              <m:deg/>
              <m:e>
                <m:r>
                  <w:rPr>
                    <w:rFonts w:ascii="Cambria Math" w:hAnsi="Cambria Math" w:cs="Arial"/>
                    <w:lang w:eastAsia="en-AU"/>
                  </w:rPr>
                  <m:t>25</m:t>
                </m:r>
              </m:e>
            </m:rad>
            <m:r>
              <w:rPr>
                <w:rFonts w:ascii="Cambria Math" w:hAnsi="Cambria Math"/>
              </w:rPr>
              <m:t xml:space="preserve"> </m:t>
            </m:r>
          </m:e>
        </m:d>
        <m:r>
          <w:rPr>
            <w:rFonts w:ascii="Cambria Math" w:hAnsi="Cambria Math"/>
          </w:rPr>
          <m:t>=3π</m:t>
        </m:r>
        <m:d>
          <m:dPr>
            <m:ctrlPr>
              <w:rPr>
                <w:rFonts w:ascii="Cambria Math" w:hAnsi="Cambria Math"/>
                <w:i/>
              </w:rPr>
            </m:ctrlPr>
          </m:dPr>
          <m:e>
            <m:r>
              <w:rPr>
                <w:rFonts w:ascii="Cambria Math" w:hAnsi="Cambria Math"/>
              </w:rPr>
              <m:t>3+</m:t>
            </m:r>
            <m:r>
              <w:rPr>
                <w:rFonts w:ascii="Cambria Math" w:hAnsi="Cambria Math" w:cs="Arial"/>
                <w:lang w:eastAsia="en-AU"/>
              </w:rPr>
              <m:t>5</m:t>
            </m:r>
            <m:r>
              <w:rPr>
                <w:rFonts w:ascii="Cambria Math" w:hAnsi="Cambria Math"/>
              </w:rPr>
              <m:t xml:space="preserve"> </m:t>
            </m:r>
          </m:e>
        </m:d>
        <m:r>
          <w:rPr>
            <w:rFonts w:ascii="Cambria Math" w:hAnsi="Cambria Math"/>
          </w:rPr>
          <m:t xml:space="preserve">=24π </m:t>
        </m:r>
        <m:sSup>
          <m:sSupPr>
            <m:ctrlPr>
              <w:rPr>
                <w:rFonts w:ascii="Cambria Math" w:hAnsi="Cambria Math"/>
                <w:i/>
              </w:rPr>
            </m:ctrlPr>
          </m:sSupPr>
          <m:e>
            <m:r>
              <w:rPr>
                <w:rFonts w:ascii="Cambria Math" w:hAnsi="Cambria Math"/>
              </w:rPr>
              <m:t>cm</m:t>
            </m:r>
          </m:e>
          <m:sup>
            <m:r>
              <w:rPr>
                <w:rFonts w:ascii="Cambria Math" w:hAnsi="Cambria Math"/>
              </w:rPr>
              <m:t>2</m:t>
            </m:r>
          </m:sup>
        </m:sSup>
      </m:oMath>
      <w:r w:rsidRPr="002754E6">
        <w:t xml:space="preserve">, and its volume </w:t>
      </w:r>
      <m:oMath>
        <m:r>
          <w:rPr>
            <w:rFonts w:ascii="Cambria Math" w:hAnsi="Cambria Math"/>
          </w:rPr>
          <m:t>V</m:t>
        </m:r>
      </m:oMath>
      <w:r w:rsidRPr="002754E6">
        <w:t xml:space="preserve"> units</w:t>
      </w:r>
      <w:r w:rsidRPr="002754E6">
        <w:rPr>
          <w:vertAlign w:val="superscript"/>
        </w:rPr>
        <w:t>3</w:t>
      </w:r>
      <w:r w:rsidRPr="002754E6">
        <w:t xml:space="preserve"> would be </w:t>
      </w:r>
      <m:oMath>
        <m:r>
          <w:rPr>
            <w:rFonts w:ascii="Cambria Math" w:hAnsi="Cambria Math"/>
          </w:rPr>
          <m:t>V=π</m:t>
        </m:r>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m:t>
        </m:r>
        <m:f>
          <m:fPr>
            <m:ctrlPr>
              <w:rPr>
                <w:rFonts w:ascii="Cambria Math" w:hAnsi="Cambria Math" w:cs="Arial"/>
                <w:i/>
                <w:lang w:eastAsia="en-AU"/>
              </w:rPr>
            </m:ctrlPr>
          </m:fPr>
          <m:num>
            <m:r>
              <w:rPr>
                <w:rFonts w:ascii="Cambria Math" w:hAnsi="Cambria Math"/>
              </w:rPr>
              <m:t>4</m:t>
            </m:r>
          </m:num>
          <m:den>
            <m:r>
              <w:rPr>
                <w:rFonts w:ascii="Cambria Math" w:hAnsi="Cambria Math"/>
              </w:rPr>
              <m:t>3</m:t>
            </m:r>
          </m:den>
        </m:f>
        <m:r>
          <w:rPr>
            <w:rFonts w:ascii="Cambria Math" w:hAnsi="Cambria Math"/>
          </w:rPr>
          <m:t>=</m:t>
        </m:r>
        <m:f>
          <m:fPr>
            <m:ctrlPr>
              <w:rPr>
                <w:rFonts w:ascii="Cambria Math" w:hAnsi="Cambria Math" w:cs="Arial"/>
                <w:i/>
                <w:lang w:eastAsia="en-AU"/>
              </w:rPr>
            </m:ctrlPr>
          </m:fPr>
          <m:num>
            <m:r>
              <w:rPr>
                <w:rFonts w:ascii="Cambria Math" w:hAnsi="Cambria Math"/>
              </w:rPr>
              <m:t>36</m:t>
            </m:r>
          </m:num>
          <m:den>
            <m:r>
              <w:rPr>
                <w:rFonts w:ascii="Cambria Math" w:hAnsi="Cambria Math"/>
              </w:rPr>
              <m:t>3</m:t>
            </m:r>
          </m:den>
        </m:f>
        <m:r>
          <w:rPr>
            <w:rFonts w:ascii="Cambria Math" w:hAnsi="Cambria Math"/>
          </w:rPr>
          <m:t xml:space="preserve">π </m:t>
        </m:r>
        <m:sSup>
          <m:sSupPr>
            <m:ctrlPr>
              <w:rPr>
                <w:rFonts w:ascii="Cambria Math" w:hAnsi="Cambria Math"/>
                <w:i/>
              </w:rPr>
            </m:ctrlPr>
          </m:sSupPr>
          <m:e>
            <m:r>
              <w:rPr>
                <w:rFonts w:ascii="Cambria Math" w:hAnsi="Cambria Math"/>
              </w:rPr>
              <m:t>cm</m:t>
            </m:r>
          </m:e>
          <m:sup>
            <m:r>
              <w:rPr>
                <w:rFonts w:ascii="Cambria Math" w:hAnsi="Cambria Math"/>
              </w:rPr>
              <m:t>3</m:t>
            </m:r>
          </m:sup>
        </m:sSup>
        <m:r>
          <w:rPr>
            <w:rFonts w:ascii="Cambria Math" w:hAnsi="Cambria Math"/>
          </w:rPr>
          <m:t>.</m:t>
        </m:r>
      </m:oMath>
    </w:p>
    <w:p w14:paraId="69ECF80E" w14:textId="77777777" w:rsidR="00331946" w:rsidRPr="002754E6" w:rsidRDefault="00331946" w:rsidP="006C4DEA">
      <w:pPr>
        <w:pStyle w:val="GlossaryTerm"/>
      </w:pPr>
      <w:r w:rsidRPr="002754E6">
        <w:t>Conditional probability</w:t>
      </w:r>
    </w:p>
    <w:p w14:paraId="42F5205B" w14:textId="77777777" w:rsidR="00331946" w:rsidRPr="002754E6" w:rsidRDefault="00331946" w:rsidP="00AC1720">
      <w:pPr>
        <w:pStyle w:val="GlossaryDefinition"/>
        <w:rPr>
          <w:b/>
          <w:bCs/>
          <w:sz w:val="24"/>
        </w:rPr>
      </w:pPr>
      <w:r w:rsidRPr="002754E6">
        <w:t>Consideration of whether the knowledge of the occurrence of one event, A, affects the probability of occurrence of another event, B.</w:t>
      </w:r>
    </w:p>
    <w:p w14:paraId="50E712C8" w14:textId="1B2E08C8" w:rsidR="00331946" w:rsidRPr="002754E6" w:rsidRDefault="00331946" w:rsidP="006C4DEA">
      <w:pPr>
        <w:pStyle w:val="GlossaryTerm"/>
      </w:pPr>
      <w:r w:rsidRPr="002754E6">
        <w:t xml:space="preserve">Conditional </w:t>
      </w:r>
      <w:r w:rsidR="00AC0ABF">
        <w:t>s</w:t>
      </w:r>
      <w:r w:rsidRPr="002754E6">
        <w:t xml:space="preserve">tatement </w:t>
      </w:r>
    </w:p>
    <w:p w14:paraId="62183438" w14:textId="5098B6AC" w:rsidR="00331946" w:rsidRPr="002754E6" w:rsidRDefault="00331946" w:rsidP="00331946">
      <w:pPr>
        <w:pStyle w:val="GlossaryDefinition"/>
      </w:pPr>
      <w:r w:rsidRPr="002754E6">
        <w:t xml:space="preserve">A </w:t>
      </w:r>
      <w:r w:rsidRPr="002754E6">
        <w:rPr>
          <w:rStyle w:val="Characteremphasis"/>
        </w:rPr>
        <w:t>conditional</w:t>
      </w:r>
      <w:r w:rsidRPr="002754E6">
        <w:t xml:space="preserve"> </w:t>
      </w:r>
      <w:r w:rsidRPr="002754E6">
        <w:rPr>
          <w:rStyle w:val="Characteremphasis"/>
        </w:rPr>
        <w:t>statement</w:t>
      </w:r>
      <w:r w:rsidRPr="002754E6">
        <w:t xml:space="preserve"> is part of an algorithm </w:t>
      </w:r>
      <w:r w:rsidR="00132CE8">
        <w:t>that</w:t>
      </w:r>
      <w:r w:rsidR="00132CE8" w:rsidRPr="002754E6">
        <w:t xml:space="preserve"> </w:t>
      </w:r>
      <w:r w:rsidRPr="002754E6">
        <w:t xml:space="preserve">will engage different processes depending on a specific state of inputs at that point, and is of the form </w:t>
      </w:r>
      <w:r w:rsidR="002639D9">
        <w:t>‘</w:t>
      </w:r>
      <w:r w:rsidRPr="002754E6">
        <w:t xml:space="preserve">if </w:t>
      </w:r>
      <w:r w:rsidRPr="002754E6">
        <w:rPr>
          <w:i/>
        </w:rPr>
        <w:t>a</w:t>
      </w:r>
      <w:r w:rsidRPr="002754E6">
        <w:t xml:space="preserve"> then </w:t>
      </w:r>
      <w:r w:rsidRPr="002754E6">
        <w:rPr>
          <w:i/>
        </w:rPr>
        <w:t>b</w:t>
      </w:r>
      <w:r w:rsidR="002639D9">
        <w:t>’</w:t>
      </w:r>
      <w:r w:rsidRPr="002754E6">
        <w:t xml:space="preserve"> for a condition </w:t>
      </w:r>
      <w:r w:rsidRPr="002754E6">
        <w:rPr>
          <w:i/>
        </w:rPr>
        <w:t>a</w:t>
      </w:r>
      <w:r w:rsidRPr="002754E6">
        <w:t xml:space="preserve"> and a process </w:t>
      </w:r>
      <w:r w:rsidRPr="002754E6">
        <w:rPr>
          <w:i/>
        </w:rPr>
        <w:t>b</w:t>
      </w:r>
      <w:r w:rsidRPr="002754E6">
        <w:t xml:space="preserve">. </w:t>
      </w:r>
    </w:p>
    <w:p w14:paraId="559830B8" w14:textId="0DA4C226" w:rsidR="00331946" w:rsidRPr="002754E6" w:rsidRDefault="00331946" w:rsidP="00331946">
      <w:pPr>
        <w:pStyle w:val="GlossaryDefinition"/>
      </w:pPr>
      <w:r w:rsidRPr="002754E6">
        <w:t xml:space="preserve">For example, in a function machine </w:t>
      </w:r>
      <w:r w:rsidR="00132CE8">
        <w:t>that</w:t>
      </w:r>
      <w:r w:rsidR="00132CE8" w:rsidRPr="002754E6">
        <w:t xml:space="preserve"> </w:t>
      </w:r>
      <w:r w:rsidRPr="002754E6">
        <w:t xml:space="preserve">outputs only even numbers, if the input number </w:t>
      </w:r>
      <m:oMath>
        <m:r>
          <w:rPr>
            <w:rFonts w:ascii="Cambria Math" w:hAnsi="Cambria Math"/>
          </w:rPr>
          <m:t>x</m:t>
        </m:r>
      </m:oMath>
      <w:r w:rsidRPr="002754E6">
        <w:t xml:space="preserve"> is odd, then the output could be </w:t>
      </w:r>
      <m:oMath>
        <m:r>
          <w:rPr>
            <w:rFonts w:ascii="Cambria Math" w:hAnsi="Cambria Math"/>
          </w:rPr>
          <m:t>x+1</m:t>
        </m:r>
      </m:oMath>
      <w:r w:rsidRPr="002754E6">
        <w:t xml:space="preserve">. If the input number is even, then the output could be </w:t>
      </w:r>
      <m:oMath>
        <m:r>
          <w:rPr>
            <w:rFonts w:ascii="Cambria Math" w:hAnsi="Cambria Math"/>
          </w:rPr>
          <m:t>x</m:t>
        </m:r>
      </m:oMath>
      <w:r w:rsidRPr="002754E6">
        <w:t>. All input numbers will then result in an even number being output.</w:t>
      </w:r>
    </w:p>
    <w:p w14:paraId="4A91DDA8" w14:textId="77777777" w:rsidR="00331946" w:rsidRPr="002754E6" w:rsidRDefault="00331946" w:rsidP="006C4DEA">
      <w:pPr>
        <w:pStyle w:val="GlossaryTerm"/>
      </w:pPr>
      <w:r w:rsidRPr="002754E6">
        <w:t>Congruence</w:t>
      </w:r>
    </w:p>
    <w:p w14:paraId="3D6C65DB" w14:textId="43A55B77" w:rsidR="00331946" w:rsidRPr="002754E6" w:rsidRDefault="00331946" w:rsidP="00EF4164">
      <w:pPr>
        <w:pStyle w:val="GlossaryDefinition"/>
        <w:keepNext/>
      </w:pPr>
      <w:r w:rsidRPr="002754E6">
        <w:t>Two</w:t>
      </w:r>
      <w:r w:rsidR="00273161">
        <w:t>-</w:t>
      </w:r>
      <w:r w:rsidRPr="002754E6">
        <w:t xml:space="preserve">plane figures are called </w:t>
      </w:r>
      <w:r w:rsidRPr="00E1259D">
        <w:rPr>
          <w:b/>
          <w:bCs/>
        </w:rPr>
        <w:t>congruent</w:t>
      </w:r>
      <w:r w:rsidRPr="002754E6">
        <w:t xml:space="preserve"> if one can be moved by a sequence of translations, rotations and reflections so that it fits exactly on top of the other figure.</w:t>
      </w:r>
    </w:p>
    <w:p w14:paraId="028C55A8" w14:textId="39B2C590" w:rsidR="00331946" w:rsidRPr="002754E6" w:rsidRDefault="00331946" w:rsidP="00EF4164">
      <w:pPr>
        <w:pStyle w:val="GlossaryDefinition"/>
        <w:keepNext/>
      </w:pPr>
      <w:r w:rsidRPr="002754E6">
        <w:t xml:space="preserve">Two figures are congruent when we can match every part of one figure with the corresponding part of the other figure. For example, the </w:t>
      </w:r>
      <w:r w:rsidR="008B7C8F">
        <w:t>2</w:t>
      </w:r>
      <w:r w:rsidR="008B7C8F" w:rsidRPr="002754E6">
        <w:t xml:space="preserve"> </w:t>
      </w:r>
      <w:r w:rsidRPr="002754E6">
        <w:t>figures below are congruent.</w:t>
      </w:r>
    </w:p>
    <w:p w14:paraId="619D854E" w14:textId="566E7012" w:rsidR="006A6B99" w:rsidRDefault="00331946" w:rsidP="00EF4164">
      <w:pPr>
        <w:pStyle w:val="GlossaryDefinition"/>
        <w:keepNext/>
      </w:pPr>
      <w:r w:rsidRPr="002754E6">
        <w:t>Matching intervals have the same length, and matching angles have the same size.</w:t>
      </w:r>
    </w:p>
    <w:p w14:paraId="7F2ED74D" w14:textId="37CEDA4B" w:rsidR="006A6B99" w:rsidRDefault="00331946" w:rsidP="00331946">
      <w:pPr>
        <w:pStyle w:val="GlossaryDefinition"/>
        <w:jc w:val="center"/>
      </w:pPr>
      <w:r w:rsidRPr="002754E6">
        <w:rPr>
          <w:noProof/>
          <w:lang w:eastAsia="en-AU"/>
        </w:rPr>
        <w:drawing>
          <wp:inline distT="0" distB="0" distL="0" distR="0" wp14:anchorId="7477E9DB" wp14:editId="37536B13">
            <wp:extent cx="3958390" cy="1243130"/>
            <wp:effectExtent l="0" t="0" r="4445" b="1905"/>
            <wp:docPr id="295" name="Picture 295" descr="http://www.australiancurriculum.edu.au/Image/16331330-f4c0-466d-9122-46aa0238b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australiancurriculum.edu.au/Image/16331330-f4c0-466d-9122-46aa0238bb70"/>
                    <pic:cNvPicPr>
                      <a:picLocks noChangeAspect="1" noChangeArrowheads="1"/>
                    </pic:cNvPicPr>
                  </pic:nvPicPr>
                  <pic:blipFill rotWithShape="1">
                    <a:blip r:embed="rId75">
                      <a:extLst>
                        <a:ext uri="{28A0092B-C50C-407E-A947-70E740481C1C}">
                          <a14:useLocalDpi xmlns:a14="http://schemas.microsoft.com/office/drawing/2010/main" val="0"/>
                        </a:ext>
                      </a:extLst>
                    </a:blip>
                    <a:srcRect/>
                    <a:stretch/>
                  </pic:blipFill>
                  <pic:spPr bwMode="auto">
                    <a:xfrm>
                      <a:off x="0" y="0"/>
                      <a:ext cx="3958390" cy="1243130"/>
                    </a:xfrm>
                    <a:prstGeom prst="rect">
                      <a:avLst/>
                    </a:prstGeom>
                    <a:noFill/>
                    <a:ln>
                      <a:noFill/>
                    </a:ln>
                  </pic:spPr>
                </pic:pic>
              </a:graphicData>
            </a:graphic>
          </wp:inline>
        </w:drawing>
      </w:r>
    </w:p>
    <w:p w14:paraId="4AF9DE4A" w14:textId="15994651" w:rsidR="00331946" w:rsidRPr="002754E6" w:rsidRDefault="00331946" w:rsidP="00873D03">
      <w:pPr>
        <w:pStyle w:val="GlossaryCross-Reference"/>
      </w:pPr>
      <w:r w:rsidRPr="002754E6">
        <w:t xml:space="preserve">See also: reflection, </w:t>
      </w:r>
      <w:r w:rsidR="00224619" w:rsidRPr="002754E6">
        <w:t>rotation,</w:t>
      </w:r>
      <w:r w:rsidR="00224619">
        <w:t xml:space="preserve"> </w:t>
      </w:r>
      <w:r w:rsidRPr="002754E6">
        <w:t>transformation.</w:t>
      </w:r>
    </w:p>
    <w:p w14:paraId="6ED18E8D" w14:textId="77777777" w:rsidR="00331946" w:rsidRPr="002754E6" w:rsidRDefault="00331946" w:rsidP="006C4DEA">
      <w:pPr>
        <w:pStyle w:val="GlossaryTerm"/>
      </w:pPr>
      <w:r w:rsidRPr="002754E6">
        <w:t>Congruent triangles</w:t>
      </w:r>
    </w:p>
    <w:p w14:paraId="7856B6F9" w14:textId="77777777" w:rsidR="00331946" w:rsidRPr="002754E6" w:rsidRDefault="00331946" w:rsidP="00331946">
      <w:pPr>
        <w:pStyle w:val="GlossaryDefinition"/>
      </w:pPr>
      <w:r w:rsidRPr="002754E6">
        <w:t>The following are sets of conditions for a pair of triangles to be congruent:</w:t>
      </w:r>
    </w:p>
    <w:p w14:paraId="31B6631F" w14:textId="342B4773" w:rsidR="00331946" w:rsidRPr="002754E6" w:rsidRDefault="00331946" w:rsidP="00331946">
      <w:pPr>
        <w:pStyle w:val="GlossaryDefinition"/>
        <w:numPr>
          <w:ilvl w:val="0"/>
          <w:numId w:val="27"/>
        </w:numPr>
      </w:pPr>
      <w:r w:rsidRPr="002754E6">
        <w:rPr>
          <w:rStyle w:val="Characteremphasis"/>
        </w:rPr>
        <w:t>Side-Side-Side (SSS)</w:t>
      </w:r>
      <w:r w:rsidRPr="002754E6">
        <w:t xml:space="preserve"> </w:t>
      </w:r>
      <w:r w:rsidR="00273161">
        <w:t>–</w:t>
      </w:r>
      <w:r w:rsidRPr="002754E6">
        <w:t xml:space="preserve"> corresponding sides are equal in length</w:t>
      </w:r>
    </w:p>
    <w:p w14:paraId="3D056F0F" w14:textId="3761B315" w:rsidR="00331946" w:rsidRPr="002754E6" w:rsidRDefault="00331946" w:rsidP="00331946">
      <w:pPr>
        <w:pStyle w:val="GlossaryDefinition"/>
        <w:numPr>
          <w:ilvl w:val="0"/>
          <w:numId w:val="27"/>
        </w:numPr>
      </w:pPr>
      <w:r w:rsidRPr="002754E6">
        <w:rPr>
          <w:rStyle w:val="Characteremphasis"/>
        </w:rPr>
        <w:t>Side-Angle-Side (SAS)</w:t>
      </w:r>
      <w:r w:rsidRPr="002754E6">
        <w:t xml:space="preserve"> </w:t>
      </w:r>
      <w:r w:rsidR="00273161">
        <w:t>–</w:t>
      </w:r>
      <w:r w:rsidRPr="002754E6">
        <w:t xml:space="preserve"> </w:t>
      </w:r>
      <w:r w:rsidR="00A751FF">
        <w:t>2</w:t>
      </w:r>
      <w:r w:rsidR="00A751FF" w:rsidRPr="002754E6">
        <w:t xml:space="preserve"> </w:t>
      </w:r>
      <w:r w:rsidRPr="002754E6">
        <w:t>corresponding sides are of equal length and their included angles are of equal measure</w:t>
      </w:r>
    </w:p>
    <w:p w14:paraId="14826147" w14:textId="28194843" w:rsidR="00331946" w:rsidRPr="002754E6" w:rsidRDefault="00331946" w:rsidP="00331946">
      <w:pPr>
        <w:pStyle w:val="GlossaryDefinition"/>
        <w:numPr>
          <w:ilvl w:val="0"/>
          <w:numId w:val="27"/>
        </w:numPr>
      </w:pPr>
      <w:r w:rsidRPr="002754E6">
        <w:rPr>
          <w:rStyle w:val="Characteremphasis"/>
        </w:rPr>
        <w:t>Angle-Side-Angle (ASA)</w:t>
      </w:r>
      <w:r w:rsidRPr="002754E6">
        <w:t xml:space="preserve"> </w:t>
      </w:r>
      <w:r w:rsidR="00273161">
        <w:t xml:space="preserve">– </w:t>
      </w:r>
      <w:r w:rsidR="00A751FF">
        <w:t>2</w:t>
      </w:r>
      <w:r w:rsidR="00A751FF" w:rsidRPr="002754E6">
        <w:t xml:space="preserve"> </w:t>
      </w:r>
      <w:r w:rsidRPr="002754E6">
        <w:t>corresponding angles are of equal measure and their included sides are of equal length</w:t>
      </w:r>
    </w:p>
    <w:p w14:paraId="68DA9790" w14:textId="289B09F0" w:rsidR="00331946" w:rsidRPr="002754E6" w:rsidRDefault="00331946" w:rsidP="00331946">
      <w:pPr>
        <w:pStyle w:val="GlossaryDefinition"/>
        <w:numPr>
          <w:ilvl w:val="0"/>
          <w:numId w:val="27"/>
        </w:numPr>
      </w:pPr>
      <w:r w:rsidRPr="002754E6">
        <w:rPr>
          <w:rStyle w:val="Characteremphasis"/>
        </w:rPr>
        <w:t>Angle-Angle- Side (AAS)</w:t>
      </w:r>
      <w:r w:rsidRPr="002754E6">
        <w:t xml:space="preserve"> </w:t>
      </w:r>
      <w:r w:rsidR="00273161">
        <w:t>–</w:t>
      </w:r>
      <w:r w:rsidRPr="002754E6">
        <w:t xml:space="preserve"> </w:t>
      </w:r>
      <w:r w:rsidR="00A751FF">
        <w:t>2</w:t>
      </w:r>
      <w:r w:rsidR="00A751FF" w:rsidRPr="002754E6">
        <w:t xml:space="preserve"> </w:t>
      </w:r>
      <w:r w:rsidRPr="002754E6">
        <w:t>pairs of angles are of equal measure, and a pair of corresponding non-included sides are equal in length</w:t>
      </w:r>
    </w:p>
    <w:p w14:paraId="757F1B3C" w14:textId="17E68C58" w:rsidR="00331946" w:rsidRPr="002754E6" w:rsidRDefault="00331946" w:rsidP="00E1259D">
      <w:pPr>
        <w:pStyle w:val="GlossaryDefinition"/>
        <w:numPr>
          <w:ilvl w:val="0"/>
          <w:numId w:val="27"/>
        </w:numPr>
        <w:rPr>
          <w:i/>
        </w:rPr>
      </w:pPr>
      <w:r w:rsidRPr="002754E6">
        <w:rPr>
          <w:rStyle w:val="Characteremphasis"/>
        </w:rPr>
        <w:t>Right angle-Hypotenuse-Side (RHS)</w:t>
      </w:r>
      <w:r w:rsidRPr="002754E6">
        <w:t xml:space="preserve"> </w:t>
      </w:r>
      <w:r w:rsidR="00273161">
        <w:t>–</w:t>
      </w:r>
      <w:r w:rsidRPr="002754E6">
        <w:t xml:space="preserve"> </w:t>
      </w:r>
      <w:r w:rsidR="00A751FF">
        <w:t>2</w:t>
      </w:r>
      <w:r w:rsidR="00A751FF" w:rsidRPr="002754E6">
        <w:t xml:space="preserve"> </w:t>
      </w:r>
      <w:r w:rsidRPr="002754E6">
        <w:t>right</w:t>
      </w:r>
      <w:r w:rsidR="00273161">
        <w:t>-</w:t>
      </w:r>
      <w:r w:rsidRPr="002754E6">
        <w:t>angle</w:t>
      </w:r>
      <w:r w:rsidR="00273161">
        <w:t>d</w:t>
      </w:r>
      <w:r w:rsidRPr="002754E6">
        <w:t xml:space="preserve"> triangles are congruent if their hypotenuses are of equal length and one of the other sides is of equal length</w:t>
      </w:r>
      <w:r w:rsidR="00273161">
        <w:t>.</w:t>
      </w:r>
    </w:p>
    <w:p w14:paraId="2844D1DF" w14:textId="77777777" w:rsidR="00331946" w:rsidRPr="002754E6" w:rsidRDefault="00331946" w:rsidP="00873D03">
      <w:pPr>
        <w:pStyle w:val="GlossaryCross-Reference"/>
      </w:pPr>
      <w:r w:rsidRPr="002754E6">
        <w:t>See also: congruence, transformation.</w:t>
      </w:r>
    </w:p>
    <w:p w14:paraId="73342243" w14:textId="77777777" w:rsidR="00331946" w:rsidRPr="002754E6" w:rsidRDefault="00331946" w:rsidP="006C4DEA">
      <w:pPr>
        <w:pStyle w:val="GlossaryTerm"/>
      </w:pPr>
      <w:r w:rsidRPr="002754E6">
        <w:t>Conjecture</w:t>
      </w:r>
    </w:p>
    <w:p w14:paraId="321364C5" w14:textId="25C0C198" w:rsidR="00331946" w:rsidRPr="002754E6" w:rsidRDefault="00331946" w:rsidP="00331946">
      <w:pPr>
        <w:pStyle w:val="GlossaryDefinition"/>
      </w:pPr>
      <w:r w:rsidRPr="002754E6">
        <w:t xml:space="preserve">A </w:t>
      </w:r>
      <w:r w:rsidRPr="002754E6">
        <w:rPr>
          <w:rStyle w:val="Characteremphasis"/>
        </w:rPr>
        <w:t>conjecture</w:t>
      </w:r>
      <w:r w:rsidRPr="002754E6">
        <w:t xml:space="preserve"> is </w:t>
      </w:r>
      <w:r w:rsidR="00273161">
        <w:t xml:space="preserve">a </w:t>
      </w:r>
      <w:r w:rsidRPr="002754E6">
        <w:t>statement whose truth or otherwise is not yet determined but is open to further investigation</w:t>
      </w:r>
      <w:r w:rsidR="00273161">
        <w:t>: f</w:t>
      </w:r>
      <w:r w:rsidRPr="002754E6">
        <w:t>or example, </w:t>
      </w:r>
      <w:r w:rsidRPr="002754E6">
        <w:rPr>
          <w:iCs/>
        </w:rPr>
        <w:t xml:space="preserve">Goldbach's Conjecture: </w:t>
      </w:r>
      <w:r w:rsidR="002639D9">
        <w:rPr>
          <w:iCs/>
        </w:rPr>
        <w:t>‘</w:t>
      </w:r>
      <w:r w:rsidRPr="002754E6">
        <w:rPr>
          <w:iCs/>
        </w:rPr>
        <w:t xml:space="preserve">every even natural number greater than 2 can be expressed as a sum of </w:t>
      </w:r>
      <w:r w:rsidR="008B7C8F">
        <w:rPr>
          <w:iCs/>
        </w:rPr>
        <w:t>2</w:t>
      </w:r>
      <w:r w:rsidR="008B7C8F" w:rsidRPr="002754E6">
        <w:rPr>
          <w:iCs/>
        </w:rPr>
        <w:t xml:space="preserve"> </w:t>
      </w:r>
      <w:r w:rsidRPr="002754E6">
        <w:rPr>
          <w:iCs/>
        </w:rPr>
        <w:t>prime numbers</w:t>
      </w:r>
      <w:r w:rsidR="002639D9">
        <w:rPr>
          <w:iCs/>
        </w:rPr>
        <w:t>’</w:t>
      </w:r>
      <w:r w:rsidRPr="002754E6">
        <w:t>. First stated in 1742, the </w:t>
      </w:r>
      <w:r w:rsidRPr="002754E6">
        <w:rPr>
          <w:iCs/>
        </w:rPr>
        <w:t>Goldbach conjecture</w:t>
      </w:r>
      <w:r w:rsidRPr="002754E6">
        <w:t xml:space="preserve"> has not yet been either proven to be true or shown to be false, although many mathematicians </w:t>
      </w:r>
      <w:r w:rsidRPr="002754E6">
        <w:rPr>
          <w:i/>
        </w:rPr>
        <w:t>believe</w:t>
      </w:r>
      <w:r w:rsidRPr="002754E6">
        <w:t xml:space="preserve"> that it is true.</w:t>
      </w:r>
    </w:p>
    <w:p w14:paraId="2D0D99EE" w14:textId="77777777" w:rsidR="00331946" w:rsidRPr="002754E6" w:rsidRDefault="00331946" w:rsidP="006C4DEA">
      <w:pPr>
        <w:pStyle w:val="GlossaryTerm"/>
      </w:pPr>
      <w:r w:rsidRPr="002754E6">
        <w:t>Connected</w:t>
      </w:r>
    </w:p>
    <w:p w14:paraId="0C78B6DD" w14:textId="1B5D8E38" w:rsidR="006A6B99" w:rsidRDefault="00331946" w:rsidP="00331946">
      <w:pPr>
        <w:pStyle w:val="GlossaryDefinition"/>
      </w:pPr>
      <w:r w:rsidRPr="002754E6">
        <w:t xml:space="preserve">Two points in the plane are said to be </w:t>
      </w:r>
      <w:r w:rsidRPr="002754E6">
        <w:rPr>
          <w:rStyle w:val="Characteremphasis"/>
        </w:rPr>
        <w:t>connected</w:t>
      </w:r>
      <w:r w:rsidRPr="002754E6">
        <w:t xml:space="preserve"> if there is a line or curve (edge) that joins them. A set of points in the plane, such as a </w:t>
      </w:r>
      <w:r w:rsidRPr="002754E6">
        <w:rPr>
          <w:iCs/>
        </w:rPr>
        <w:t>network</w:t>
      </w:r>
      <w:r w:rsidRPr="002754E6">
        <w:t xml:space="preserve">, is said to be connected if there are no </w:t>
      </w:r>
      <w:r w:rsidR="008B7C8F">
        <w:t>2</w:t>
      </w:r>
      <w:r w:rsidR="008B7C8F" w:rsidRPr="002754E6">
        <w:t xml:space="preserve"> </w:t>
      </w:r>
      <w:r w:rsidRPr="002754E6">
        <w:t xml:space="preserve">points in the set </w:t>
      </w:r>
      <w:r w:rsidR="00132CE8">
        <w:t>that</w:t>
      </w:r>
      <w:r w:rsidR="00132CE8" w:rsidRPr="002754E6">
        <w:t xml:space="preserve"> </w:t>
      </w:r>
      <w:r w:rsidRPr="002754E6">
        <w:t>are not connected</w:t>
      </w:r>
      <w:r w:rsidR="00273161">
        <w:t>:</w:t>
      </w:r>
      <w:r w:rsidRPr="002754E6">
        <w:t xml:space="preserve"> that is, every point can be reached from another point. A set of points that is not connected is called </w:t>
      </w:r>
      <w:r w:rsidRPr="002754E6">
        <w:rPr>
          <w:rStyle w:val="Characteremphasis"/>
        </w:rPr>
        <w:t>disconnected</w:t>
      </w:r>
      <w:r w:rsidRPr="002754E6">
        <w:t>.</w:t>
      </w:r>
    </w:p>
    <w:p w14:paraId="48F877C4" w14:textId="77777777" w:rsidR="00331946" w:rsidRPr="002754E6" w:rsidRDefault="00331946" w:rsidP="00331946">
      <w:pPr>
        <w:pStyle w:val="GlossaryDefinition"/>
      </w:pPr>
      <w:r w:rsidRPr="002754E6">
        <w:t>Examples of a connected graph (network) and a disconnected graph respectively are shown below:</w:t>
      </w:r>
    </w:p>
    <w:p w14:paraId="7F177503" w14:textId="77777777" w:rsidR="00331946" w:rsidRPr="002754E6" w:rsidRDefault="00331946" w:rsidP="00331946">
      <w:pPr>
        <w:pStyle w:val="GlossaryDefinition"/>
        <w:jc w:val="center"/>
      </w:pPr>
      <w:r w:rsidRPr="002754E6">
        <w:rPr>
          <w:noProof/>
          <w:lang w:eastAsia="en-AU"/>
        </w:rPr>
        <w:drawing>
          <wp:inline distT="0" distB="0" distL="0" distR="0" wp14:anchorId="163F7CC4" wp14:editId="1CA21BE9">
            <wp:extent cx="782603" cy="746621"/>
            <wp:effectExtent l="0" t="0" r="5080" b="317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duotone>
                        <a:schemeClr val="accent1">
                          <a:shade val="45000"/>
                          <a:satMod val="135000"/>
                        </a:schemeClr>
                        <a:prstClr val="white"/>
                      </a:duotone>
                    </a:blip>
                    <a:stretch>
                      <a:fillRect/>
                    </a:stretch>
                  </pic:blipFill>
                  <pic:spPr>
                    <a:xfrm>
                      <a:off x="0" y="0"/>
                      <a:ext cx="785061" cy="748966"/>
                    </a:xfrm>
                    <a:prstGeom prst="rect">
                      <a:avLst/>
                    </a:prstGeom>
                  </pic:spPr>
                </pic:pic>
              </a:graphicData>
            </a:graphic>
          </wp:inline>
        </w:drawing>
      </w:r>
      <w:r w:rsidRPr="002754E6">
        <w:t xml:space="preserve">         </w:t>
      </w:r>
      <w:r w:rsidRPr="002754E6">
        <w:rPr>
          <w:noProof/>
          <w:lang w:eastAsia="en-AU"/>
        </w:rPr>
        <w:drawing>
          <wp:inline distT="0" distB="0" distL="0" distR="0" wp14:anchorId="12156FAC" wp14:editId="5B69CB89">
            <wp:extent cx="904333" cy="822121"/>
            <wp:effectExtent l="0" t="0" r="0" b="381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duotone>
                        <a:schemeClr val="accent1">
                          <a:shade val="45000"/>
                          <a:satMod val="135000"/>
                        </a:schemeClr>
                        <a:prstClr val="white"/>
                      </a:duotone>
                    </a:blip>
                    <a:stretch>
                      <a:fillRect/>
                    </a:stretch>
                  </pic:blipFill>
                  <pic:spPr>
                    <a:xfrm>
                      <a:off x="0" y="0"/>
                      <a:ext cx="913501" cy="830455"/>
                    </a:xfrm>
                    <a:prstGeom prst="rect">
                      <a:avLst/>
                    </a:prstGeom>
                  </pic:spPr>
                </pic:pic>
              </a:graphicData>
            </a:graphic>
          </wp:inline>
        </w:drawing>
      </w:r>
    </w:p>
    <w:p w14:paraId="41F0F9FD" w14:textId="77777777" w:rsidR="00331946" w:rsidRPr="00FA6D69" w:rsidRDefault="00331946" w:rsidP="00873D03">
      <w:pPr>
        <w:pStyle w:val="GlossaryCross-Reference"/>
      </w:pPr>
      <w:r w:rsidRPr="002754E6">
        <w:t>See also: network.</w:t>
      </w:r>
    </w:p>
    <w:p w14:paraId="54B3292A" w14:textId="77777777" w:rsidR="00331946" w:rsidRPr="002754E6" w:rsidRDefault="00331946" w:rsidP="006C4DEA">
      <w:pPr>
        <w:pStyle w:val="GlossaryTerm"/>
      </w:pPr>
      <w:r w:rsidRPr="002754E6">
        <w:t>Connective</w:t>
      </w:r>
    </w:p>
    <w:p w14:paraId="783F0A52" w14:textId="14C9349C" w:rsidR="00331946" w:rsidRPr="002754E6" w:rsidRDefault="00331946" w:rsidP="00331946">
      <w:pPr>
        <w:pStyle w:val="GlossaryDefinition"/>
      </w:pPr>
      <w:r w:rsidRPr="002754E6">
        <w:t>A logical term that connects or qualifies other expressions, such as ‘and’, ‘or’, ‘not’, ‘if ... then ...’ and ‘is equivalent to’</w:t>
      </w:r>
      <w:r w:rsidR="00AC0ABF">
        <w:t xml:space="preserve"> is a </w:t>
      </w:r>
      <w:r w:rsidR="00AC0ABF" w:rsidRPr="00E1259D">
        <w:rPr>
          <w:b/>
          <w:bCs/>
        </w:rPr>
        <w:t>connective</w:t>
      </w:r>
      <w:r w:rsidRPr="002754E6">
        <w:t>. For example, given a set of attribute blocks, specifying the blocks that are red </w:t>
      </w:r>
      <w:r w:rsidRPr="002754E6">
        <w:rPr>
          <w:i/>
          <w:iCs/>
        </w:rPr>
        <w:t>and</w:t>
      </w:r>
      <w:r w:rsidRPr="002754E6">
        <w:t xml:space="preserve"> square involves </w:t>
      </w:r>
      <w:r w:rsidR="008B7C8F">
        <w:t>2</w:t>
      </w:r>
      <w:r w:rsidR="008B7C8F" w:rsidRPr="002754E6">
        <w:t xml:space="preserve"> </w:t>
      </w:r>
      <w:r w:rsidRPr="002754E6">
        <w:t xml:space="preserve">attributes ‘red’, ‘square’ </w:t>
      </w:r>
      <w:r w:rsidR="00132CE8">
        <w:t>that</w:t>
      </w:r>
      <w:r w:rsidR="00132CE8" w:rsidRPr="002754E6">
        <w:t xml:space="preserve"> </w:t>
      </w:r>
      <w:r w:rsidRPr="002754E6">
        <w:t>apply to some blocks but not to others. The use of the connective </w:t>
      </w:r>
      <w:r w:rsidRPr="002754E6">
        <w:rPr>
          <w:i/>
          <w:iCs/>
        </w:rPr>
        <w:t>and</w:t>
      </w:r>
      <w:r w:rsidRPr="002754E6">
        <w:t> to specify ‘red’ </w:t>
      </w:r>
      <w:r w:rsidRPr="002754E6">
        <w:rPr>
          <w:i/>
          <w:iCs/>
        </w:rPr>
        <w:t>and</w:t>
      </w:r>
      <w:r w:rsidRPr="002754E6">
        <w:t> ‘square’ required both attributes to apply.</w:t>
      </w:r>
    </w:p>
    <w:p w14:paraId="257BD25E" w14:textId="77777777" w:rsidR="00331946" w:rsidRPr="002754E6" w:rsidRDefault="00331946" w:rsidP="006C4DEA">
      <w:pPr>
        <w:pStyle w:val="GlossaryTerm"/>
      </w:pPr>
      <w:r w:rsidRPr="002754E6">
        <w:t>Constant</w:t>
      </w:r>
    </w:p>
    <w:p w14:paraId="77CEC690" w14:textId="05F3FAB3" w:rsidR="00331946" w:rsidRPr="002754E6" w:rsidRDefault="00331946" w:rsidP="00331946">
      <w:pPr>
        <w:pStyle w:val="GlossaryDefinition"/>
      </w:pPr>
      <w:r w:rsidRPr="002754E6">
        <w:t xml:space="preserve">A </w:t>
      </w:r>
      <w:r w:rsidRPr="002754E6">
        <w:rPr>
          <w:rStyle w:val="Characteremphasis"/>
        </w:rPr>
        <w:t>constant</w:t>
      </w:r>
      <w:r w:rsidRPr="002754E6">
        <w:t xml:space="preserve"> is a number that has a fixed value in a given context. For example, in the calculation of </w:t>
      </w:r>
      <m:oMath>
        <m:r>
          <w:rPr>
            <w:rFonts w:ascii="Cambria Math" w:hAnsi="Cambria Math"/>
          </w:rPr>
          <m:t>n + 11</m:t>
        </m:r>
      </m:oMath>
      <w:r w:rsidRPr="002754E6">
        <w:t xml:space="preserve"> for different natural numbers </w:t>
      </w:r>
      <m:oMath>
        <m:r>
          <w:rPr>
            <w:rFonts w:ascii="Cambria Math" w:hAnsi="Cambria Math"/>
          </w:rPr>
          <m:t>n</m:t>
        </m:r>
      </m:oMath>
      <w:r w:rsidRPr="002754E6">
        <w:t>, the number 11 is a </w:t>
      </w:r>
      <w:r w:rsidRPr="002754E6">
        <w:rPr>
          <w:iCs/>
        </w:rPr>
        <w:t>constant</w:t>
      </w:r>
      <w:r w:rsidRPr="002754E6">
        <w:t>. In formulas such as </w:t>
      </w:r>
      <m:oMath>
        <m:r>
          <w:rPr>
            <w:rFonts w:ascii="Cambria Math" w:hAnsi="Cambria Math"/>
          </w:rPr>
          <m:t>P = 4 × l</m:t>
        </m:r>
      </m:oMath>
      <w:r w:rsidRPr="002754E6">
        <w:t>, 4 is a </w:t>
      </w:r>
      <w:r w:rsidRPr="002754E6">
        <w:rPr>
          <w:iCs/>
        </w:rPr>
        <w:t>constant</w:t>
      </w:r>
      <w:r w:rsidRPr="002754E6">
        <w:t> while </w:t>
      </w:r>
      <m:oMath>
        <m:r>
          <w:rPr>
            <w:rFonts w:ascii="Cambria Math" w:hAnsi="Cambria Math"/>
          </w:rPr>
          <m:t>P</m:t>
        </m:r>
      </m:oMath>
      <w:r w:rsidRPr="002754E6">
        <w:t> and </w:t>
      </w:r>
      <m:oMath>
        <m:r>
          <w:rPr>
            <w:rFonts w:ascii="Cambria Math" w:hAnsi="Cambria Math"/>
          </w:rPr>
          <m:t>l</m:t>
        </m:r>
      </m:oMath>
      <w:r w:rsidRPr="002754E6">
        <w:t> are </w:t>
      </w:r>
      <w:r w:rsidRPr="002754E6">
        <w:rPr>
          <w:iCs/>
        </w:rPr>
        <w:t>variables</w:t>
      </w:r>
      <w:r w:rsidRPr="002754E6">
        <w:t>.</w:t>
      </w:r>
    </w:p>
    <w:p w14:paraId="409E290E" w14:textId="284A80FE" w:rsidR="00132CE8" w:rsidRDefault="00331946" w:rsidP="00331946">
      <w:pPr>
        <w:pStyle w:val="GlossaryDefinition"/>
      </w:pPr>
      <w:r w:rsidRPr="002754E6">
        <w:rPr>
          <w:rStyle w:val="Characteremphasis"/>
        </w:rPr>
        <w:t>Undetermined constants</w:t>
      </w:r>
      <w:r w:rsidRPr="002754E6">
        <w:t xml:space="preserve"> are constants without known values. For example, the general linear equation </w:t>
      </w:r>
      <m:oMath>
        <m:r>
          <w:rPr>
            <w:rFonts w:ascii="Cambria Math" w:hAnsi="Cambria Math"/>
          </w:rPr>
          <m:t>y=mx+c</m:t>
        </m:r>
      </m:oMath>
      <w:r w:rsidRPr="002754E6">
        <w:t xml:space="preserve"> has </w:t>
      </w:r>
      <w:r w:rsidR="008B7C8F">
        <w:t>2</w:t>
      </w:r>
      <w:r w:rsidR="008B7C8F" w:rsidRPr="002754E6">
        <w:t xml:space="preserve"> </w:t>
      </w:r>
      <w:r w:rsidRPr="002754E6">
        <w:t xml:space="preserve">such constants: </w:t>
      </w:r>
      <m:oMath>
        <m:r>
          <w:rPr>
            <w:rFonts w:ascii="Cambria Math" w:hAnsi="Cambria Math"/>
          </w:rPr>
          <m:t>m</m:t>
        </m:r>
      </m:oMath>
      <w:r w:rsidRPr="002754E6">
        <w:t xml:space="preserve"> and </w:t>
      </w:r>
      <m:oMath>
        <m:r>
          <w:rPr>
            <w:rFonts w:ascii="Cambria Math" w:hAnsi="Cambria Math"/>
          </w:rPr>
          <m:t>c</m:t>
        </m:r>
      </m:oMath>
      <w:r w:rsidRPr="002754E6">
        <w:t xml:space="preserve">. Two or more points that lie on a line could be used to find the values of </w:t>
      </w:r>
      <m:oMath>
        <m:r>
          <w:rPr>
            <w:rFonts w:ascii="Cambria Math" w:hAnsi="Cambria Math"/>
          </w:rPr>
          <m:t>m</m:t>
        </m:r>
      </m:oMath>
      <w:r w:rsidRPr="002754E6">
        <w:t xml:space="preserve"> and </w:t>
      </w:r>
      <m:oMath>
        <m:r>
          <w:rPr>
            <w:rFonts w:ascii="Cambria Math" w:hAnsi="Cambria Math"/>
          </w:rPr>
          <m:t>c</m:t>
        </m:r>
      </m:oMath>
      <w:r w:rsidRPr="002754E6">
        <w:t xml:space="preserve"> for the equation </w:t>
      </w:r>
      <m:oMath>
        <m:r>
          <w:rPr>
            <w:rFonts w:ascii="Cambria Math" w:hAnsi="Cambria Math"/>
          </w:rPr>
          <m:t xml:space="preserve">y=mx+c </m:t>
        </m:r>
      </m:oMath>
      <w:r w:rsidR="00132CE8">
        <w:t>that</w:t>
      </w:r>
      <w:r w:rsidR="00132CE8" w:rsidRPr="002754E6">
        <w:t xml:space="preserve"> </w:t>
      </w:r>
      <w:r w:rsidRPr="002754E6">
        <w:t xml:space="preserve">describes the line. </w:t>
      </w:r>
    </w:p>
    <w:p w14:paraId="52A48C1B" w14:textId="2B539594" w:rsidR="00331946" w:rsidRPr="002754E6" w:rsidRDefault="00331946" w:rsidP="00873D03">
      <w:pPr>
        <w:pStyle w:val="GlossaryCross-Reference"/>
      </w:pPr>
      <w:r w:rsidRPr="002754E6">
        <w:t>See also: variables.</w:t>
      </w:r>
    </w:p>
    <w:p w14:paraId="0D9FC326" w14:textId="77777777" w:rsidR="00331946" w:rsidRPr="002754E6" w:rsidRDefault="00331946" w:rsidP="006C4DEA">
      <w:pPr>
        <w:pStyle w:val="GlossaryTerm"/>
      </w:pPr>
      <w:r w:rsidRPr="002754E6">
        <w:t>Constraint</w:t>
      </w:r>
    </w:p>
    <w:p w14:paraId="450E4C64" w14:textId="4D436B50" w:rsidR="00331946" w:rsidRPr="002754E6" w:rsidRDefault="00331946" w:rsidP="00331946">
      <w:pPr>
        <w:pStyle w:val="GlossaryDefinition"/>
      </w:pPr>
      <w:r w:rsidRPr="002754E6">
        <w:t xml:space="preserve">A condition </w:t>
      </w:r>
      <w:r w:rsidR="00132CE8">
        <w:t>that</w:t>
      </w:r>
      <w:r w:rsidR="00132CE8" w:rsidRPr="002754E6">
        <w:t xml:space="preserve"> </w:t>
      </w:r>
      <w:r w:rsidRPr="002754E6">
        <w:t xml:space="preserve">is applied in a given context is a </w:t>
      </w:r>
      <w:r w:rsidRPr="002754E6">
        <w:rPr>
          <w:rStyle w:val="Characteremphasis"/>
        </w:rPr>
        <w:t>constraint</w:t>
      </w:r>
      <w:r w:rsidRPr="002754E6">
        <w:t xml:space="preserve">. For example, in solving the equation </w:t>
      </w:r>
      <m:oMath>
        <m:r>
          <w:rPr>
            <w:rFonts w:ascii="Cambria Math" w:hAnsi="Cambria Math"/>
          </w:rPr>
          <m:t>3x + 2y = 8</m:t>
        </m:r>
      </m:oMath>
      <w:r w:rsidRPr="002754E6">
        <w:t>, a </w:t>
      </w:r>
      <w:r w:rsidRPr="002754E6">
        <w:rPr>
          <w:iCs/>
        </w:rPr>
        <w:t>constraint</w:t>
      </w:r>
      <w:r w:rsidRPr="002754E6">
        <w:t> may be that only natural number solutions are required (there are an infinite number of integer solutions).</w:t>
      </w:r>
    </w:p>
    <w:p w14:paraId="50956C06" w14:textId="77777777" w:rsidR="00331946" w:rsidRPr="002754E6" w:rsidRDefault="00331946" w:rsidP="006C4DEA">
      <w:pPr>
        <w:pStyle w:val="GlossaryTerm"/>
      </w:pPr>
      <w:r w:rsidRPr="002754E6">
        <w:t xml:space="preserve">Continuous </w:t>
      </w:r>
    </w:p>
    <w:p w14:paraId="32A2F3C8" w14:textId="77777777" w:rsidR="00FA6D69" w:rsidRDefault="00331946" w:rsidP="00331946">
      <w:pPr>
        <w:pStyle w:val="GlossaryDefinition"/>
        <w:rPr>
          <w:shd w:val="clear" w:color="auto" w:fill="FFFFFF"/>
        </w:rPr>
      </w:pPr>
      <w:r w:rsidRPr="002754E6">
        <w:rPr>
          <w:b/>
          <w:shd w:val="clear" w:color="auto" w:fill="FFFFFF"/>
        </w:rPr>
        <w:t>Continuous</w:t>
      </w:r>
      <w:r w:rsidRPr="002754E6">
        <w:rPr>
          <w:shd w:val="clear" w:color="auto" w:fill="FFFFFF"/>
        </w:rPr>
        <w:t xml:space="preserve"> data can, in principle, assume all possible values in a given interval. For example, height is a continuous data measurement. While the actual height of a person can only be physically measured to a given accuracy, it is possible in principle for a person’s height to be any value within a typical range of heights for a human being. </w:t>
      </w:r>
    </w:p>
    <w:p w14:paraId="0F5DF7E7" w14:textId="2E78AA24" w:rsidR="00331946" w:rsidRPr="002754E6" w:rsidRDefault="00331946" w:rsidP="00873D03">
      <w:pPr>
        <w:pStyle w:val="GlossaryCross-Reference"/>
      </w:pPr>
      <w:r w:rsidRPr="002754E6">
        <w:rPr>
          <w:shd w:val="clear" w:color="auto" w:fill="FFFFFF"/>
        </w:rPr>
        <w:t>See also: numerical variable, variable.</w:t>
      </w:r>
    </w:p>
    <w:p w14:paraId="22FC049A" w14:textId="77777777" w:rsidR="00331946" w:rsidRPr="002754E6" w:rsidRDefault="00331946" w:rsidP="006C4DEA">
      <w:pPr>
        <w:pStyle w:val="GlossaryTerm"/>
      </w:pPr>
      <w:r w:rsidRPr="002754E6">
        <w:t>Continuous numerical variable</w:t>
      </w:r>
    </w:p>
    <w:p w14:paraId="6A7C0E1C" w14:textId="77777777" w:rsidR="00FA6D69" w:rsidRDefault="00331946" w:rsidP="00331946">
      <w:pPr>
        <w:pStyle w:val="GlossaryDefinition"/>
      </w:pPr>
      <w:r w:rsidRPr="002754E6">
        <w:t xml:space="preserve">A </w:t>
      </w:r>
      <w:r w:rsidRPr="002754E6">
        <w:rPr>
          <w:rStyle w:val="Characteremphasis"/>
        </w:rPr>
        <w:t>continuous</w:t>
      </w:r>
      <w:r w:rsidRPr="002754E6">
        <w:t xml:space="preserve"> </w:t>
      </w:r>
      <w:r w:rsidRPr="002754E6">
        <w:rPr>
          <w:rStyle w:val="Characteremphasis"/>
        </w:rPr>
        <w:t>variable</w:t>
      </w:r>
      <w:r w:rsidRPr="002754E6">
        <w:t xml:space="preserve"> is a variable that can take any value over an interval subset of the real numbers.  Examples of continuous variables for measurement data are height, reaction time to a stimulus and systolic blood pressure.</w:t>
      </w:r>
    </w:p>
    <w:p w14:paraId="39495DD0" w14:textId="6623E4E4" w:rsidR="00331946" w:rsidRPr="002754E6" w:rsidRDefault="00331946" w:rsidP="00873D03">
      <w:pPr>
        <w:pStyle w:val="GlossaryCross-Reference"/>
      </w:pPr>
      <w:r w:rsidRPr="002754E6">
        <w:rPr>
          <w:shd w:val="clear" w:color="auto" w:fill="FFFFFF"/>
        </w:rPr>
        <w:t>See also: numerical variable, variable.</w:t>
      </w:r>
    </w:p>
    <w:p w14:paraId="4EA0D48C" w14:textId="77777777" w:rsidR="00331946" w:rsidRPr="002754E6" w:rsidRDefault="00331946" w:rsidP="006C4DEA">
      <w:pPr>
        <w:pStyle w:val="GlossaryTerm"/>
      </w:pPr>
      <w:r w:rsidRPr="002754E6">
        <w:t>Convex (shape)</w:t>
      </w:r>
    </w:p>
    <w:p w14:paraId="0B06CC7D" w14:textId="77777777" w:rsidR="00331946" w:rsidRPr="002754E6" w:rsidRDefault="00331946" w:rsidP="00873D03">
      <w:pPr>
        <w:pStyle w:val="GlossaryCross-Reference"/>
      </w:pPr>
      <w:r w:rsidRPr="002754E6">
        <w:t>See polygon.</w:t>
      </w:r>
    </w:p>
    <w:p w14:paraId="1EDF91C8" w14:textId="77777777" w:rsidR="00331946" w:rsidRPr="002754E6" w:rsidRDefault="00331946" w:rsidP="006C4DEA">
      <w:pPr>
        <w:pStyle w:val="GlossaryTerm"/>
      </w:pPr>
      <w:r w:rsidRPr="002754E6">
        <w:t>Coordinate</w:t>
      </w:r>
    </w:p>
    <w:p w14:paraId="01E86C3E" w14:textId="483D1147" w:rsidR="00331946" w:rsidRPr="002754E6" w:rsidRDefault="00331946" w:rsidP="00331946">
      <w:pPr>
        <w:pStyle w:val="GlossaryDefinition"/>
      </w:pPr>
      <w:r w:rsidRPr="002754E6">
        <w:t>The position of any point on a plane can be represented by an ordered pair of numbers, given a specified set of axes. For example, the ordered pair (</w:t>
      </w:r>
      <m:oMath>
        <m:r>
          <w:rPr>
            <w:rFonts w:ascii="Cambria Math" w:hAnsi="Cambria Math"/>
          </w:rPr>
          <m:t>a, b</m:t>
        </m:r>
      </m:oMath>
      <w:r w:rsidRPr="002754E6">
        <w:t xml:space="preserve">) in the Cartesian plane (where the </w:t>
      </w:r>
      <w:r w:rsidR="008B7C8F">
        <w:t>2</w:t>
      </w:r>
      <w:r w:rsidR="008B7C8F" w:rsidRPr="002754E6">
        <w:t xml:space="preserve"> </w:t>
      </w:r>
      <w:r w:rsidRPr="002754E6">
        <w:t xml:space="preserve">axes are labelled </w:t>
      </w:r>
      <m:oMath>
        <m:r>
          <w:rPr>
            <w:rFonts w:ascii="Cambria Math" w:hAnsi="Cambria Math"/>
          </w:rPr>
          <m:t>x</m:t>
        </m:r>
      </m:oMath>
      <w:r w:rsidRPr="002754E6">
        <w:t xml:space="preserve"> and </w:t>
      </w:r>
      <m:oMath>
        <m:r>
          <w:rPr>
            <w:rFonts w:ascii="Cambria Math" w:hAnsi="Cambria Math"/>
          </w:rPr>
          <m:t>y</m:t>
        </m:r>
      </m:oMath>
      <w:r w:rsidRPr="002754E6">
        <w:t>)</w:t>
      </w:r>
      <w:r w:rsidRPr="002754E6">
        <w:rPr>
          <w:i/>
        </w:rPr>
        <w:t xml:space="preserve"> </w:t>
      </w:r>
      <w:r w:rsidRPr="002754E6">
        <w:t xml:space="preserve">is found at the point where both </w:t>
      </w:r>
      <m:oMath>
        <m:r>
          <w:rPr>
            <w:rFonts w:ascii="Cambria Math" w:hAnsi="Cambria Math"/>
          </w:rPr>
          <m:t>x = a</m:t>
        </m:r>
      </m:oMath>
      <w:r w:rsidRPr="002754E6">
        <w:t xml:space="preserve"> and </w:t>
      </w:r>
      <m:oMath>
        <m:r>
          <w:rPr>
            <w:rFonts w:ascii="Cambria Math" w:hAnsi="Cambria Math"/>
          </w:rPr>
          <m:t>y = b</m:t>
        </m:r>
      </m:oMath>
      <w:r w:rsidRPr="002754E6">
        <w:t xml:space="preserve">. This ordered pair is called the </w:t>
      </w:r>
      <w:r w:rsidRPr="002754E6">
        <w:rPr>
          <w:rStyle w:val="Characteremphasis"/>
        </w:rPr>
        <w:t>coordinates</w:t>
      </w:r>
      <w:r w:rsidRPr="002754E6">
        <w:t xml:space="preserve"> of the point. The </w:t>
      </w:r>
      <m:oMath>
        <m:r>
          <w:rPr>
            <w:rFonts w:ascii="Cambria Math" w:hAnsi="Cambria Math"/>
          </w:rPr>
          <m:t>x</m:t>
        </m:r>
      </m:oMath>
      <w:r w:rsidRPr="002754E6">
        <w:t xml:space="preserve"> coordinate (or </w:t>
      </w:r>
      <w:r w:rsidRPr="002754E6">
        <w:rPr>
          <w:i/>
        </w:rPr>
        <w:t>abscisse</w:t>
      </w:r>
      <w:r w:rsidRPr="002754E6">
        <w:t xml:space="preserve">) is the first number </w:t>
      </w:r>
      <m:oMath>
        <m:r>
          <w:rPr>
            <w:rFonts w:ascii="Cambria Math" w:hAnsi="Cambria Math"/>
          </w:rPr>
          <m:t>a</m:t>
        </m:r>
      </m:oMath>
      <w:r w:rsidRPr="002754E6">
        <w:t xml:space="preserve"> in this ordered pair, the </w:t>
      </w:r>
      <m:oMath>
        <m:r>
          <w:rPr>
            <w:rFonts w:ascii="Cambria Math" w:hAnsi="Cambria Math"/>
          </w:rPr>
          <m:t>y</m:t>
        </m:r>
      </m:oMath>
      <w:r w:rsidRPr="002754E6">
        <w:t xml:space="preserve"> coordinate (or </w:t>
      </w:r>
      <w:r w:rsidRPr="002754E6">
        <w:rPr>
          <w:i/>
        </w:rPr>
        <w:t>ordinate</w:t>
      </w:r>
      <w:r w:rsidRPr="002754E6">
        <w:t xml:space="preserve">) the second number, </w:t>
      </w:r>
      <m:oMath>
        <m:r>
          <w:rPr>
            <w:rFonts w:ascii="Cambria Math" w:hAnsi="Cambria Math"/>
          </w:rPr>
          <m:t>b</m:t>
        </m:r>
      </m:oMath>
      <w:r w:rsidRPr="002754E6">
        <w:t>.</w:t>
      </w:r>
    </w:p>
    <w:p w14:paraId="4C8D3E0B" w14:textId="77777777" w:rsidR="00331946" w:rsidRPr="002754E6" w:rsidRDefault="00331946" w:rsidP="006C4DEA">
      <w:pPr>
        <w:pStyle w:val="GlossaryTerm"/>
      </w:pPr>
      <w:r w:rsidRPr="002754E6">
        <w:t>Coordinate system</w:t>
      </w:r>
    </w:p>
    <w:p w14:paraId="61921CB0" w14:textId="77777777" w:rsidR="00331946" w:rsidRPr="002754E6" w:rsidRDefault="00331946" w:rsidP="00331946">
      <w:pPr>
        <w:pStyle w:val="GlossaryDefinition"/>
      </w:pPr>
      <w:r w:rsidRPr="002754E6">
        <w:t xml:space="preserve">There exist many </w:t>
      </w:r>
      <w:r w:rsidRPr="00E1259D">
        <w:rPr>
          <w:b/>
          <w:bCs/>
        </w:rPr>
        <w:t>coordinate systems</w:t>
      </w:r>
      <w:r w:rsidRPr="002754E6">
        <w:t>, depending on the coordinate axes chosen. An example of a coordinate system is the Cartesian coordinate system.</w:t>
      </w:r>
    </w:p>
    <w:p w14:paraId="3D6383F9" w14:textId="1A5FE2E5" w:rsidR="00331946" w:rsidRPr="002754E6" w:rsidRDefault="00331946" w:rsidP="00873D03">
      <w:pPr>
        <w:pStyle w:val="GlossaryCross-Reference"/>
      </w:pPr>
      <w:r w:rsidRPr="002754E6">
        <w:t>See</w:t>
      </w:r>
      <w:r w:rsidR="0013607E">
        <w:t xml:space="preserve"> also</w:t>
      </w:r>
      <w:r w:rsidRPr="002754E6">
        <w:t xml:space="preserve">: Cartesian </w:t>
      </w:r>
      <w:r w:rsidRPr="00FA6D69">
        <w:t>coordinate</w:t>
      </w:r>
      <w:r w:rsidRPr="002754E6">
        <w:t xml:space="preserve"> system</w:t>
      </w:r>
      <w:r w:rsidR="0013607E">
        <w:t>.</w:t>
      </w:r>
    </w:p>
    <w:p w14:paraId="2DCAC0D9" w14:textId="77777777" w:rsidR="00331946" w:rsidRPr="002754E6" w:rsidRDefault="00331946" w:rsidP="006C4DEA">
      <w:pPr>
        <w:pStyle w:val="GlossaryTerm"/>
      </w:pPr>
      <w:r w:rsidRPr="002754E6">
        <w:t>Co-prime</w:t>
      </w:r>
    </w:p>
    <w:p w14:paraId="1C5DAC81" w14:textId="62B1A38D" w:rsidR="00FA6D69" w:rsidRDefault="00331946" w:rsidP="00331946">
      <w:pPr>
        <w:pStyle w:val="GlossaryDefinition"/>
      </w:pPr>
      <w:r w:rsidRPr="002754E6">
        <w:t xml:space="preserve">Two positive integers </w:t>
      </w:r>
      <w:r w:rsidR="00132CE8">
        <w:t>that</w:t>
      </w:r>
      <w:r w:rsidR="00132CE8" w:rsidRPr="002754E6">
        <w:t xml:space="preserve"> </w:t>
      </w:r>
      <w:r w:rsidRPr="002754E6">
        <w:t xml:space="preserve">have no common factors other than 1 are said to be </w:t>
      </w:r>
      <w:r w:rsidRPr="002754E6">
        <w:rPr>
          <w:rStyle w:val="Characteremphasis"/>
        </w:rPr>
        <w:t>co-prime</w:t>
      </w:r>
      <w:r w:rsidRPr="002754E6">
        <w:t xml:space="preserve">. For example, 27 and 32 are co-prime because their factor sets are {1, 3, 9, 27} and {1, 2, 4, 8, 16, 32} respectively, with the only common factor being 1. </w:t>
      </w:r>
    </w:p>
    <w:p w14:paraId="5655130E" w14:textId="53DC556D" w:rsidR="00331946" w:rsidRPr="002754E6" w:rsidRDefault="00331946" w:rsidP="00873D03">
      <w:pPr>
        <w:pStyle w:val="GlossaryCross-Reference"/>
      </w:pPr>
      <w:r w:rsidRPr="002754E6">
        <w:t>See also: factor.</w:t>
      </w:r>
    </w:p>
    <w:p w14:paraId="23472701" w14:textId="77777777" w:rsidR="00331946" w:rsidRPr="002754E6" w:rsidRDefault="00331946" w:rsidP="006C4DEA">
      <w:pPr>
        <w:pStyle w:val="GlossaryTerm"/>
      </w:pPr>
      <w:r w:rsidRPr="002754E6">
        <w:t>Correspondence</w:t>
      </w:r>
    </w:p>
    <w:p w14:paraId="7BB0079C" w14:textId="77777777" w:rsidR="00331946" w:rsidRPr="002754E6" w:rsidRDefault="00331946" w:rsidP="00331946">
      <w:pPr>
        <w:pStyle w:val="GlossaryDefinition"/>
        <w:rPr>
          <w:bCs/>
        </w:rPr>
      </w:pPr>
      <w:r w:rsidRPr="002754E6">
        <w:rPr>
          <w:bCs/>
        </w:rPr>
        <w:t xml:space="preserve">Four classes of </w:t>
      </w:r>
      <w:r w:rsidRPr="00E1259D">
        <w:rPr>
          <w:b/>
        </w:rPr>
        <w:t>correspondence</w:t>
      </w:r>
      <w:r w:rsidRPr="002754E6">
        <w:rPr>
          <w:bCs/>
        </w:rPr>
        <w:t xml:space="preserve"> may be considered:</w:t>
      </w:r>
    </w:p>
    <w:p w14:paraId="2B20D8FE" w14:textId="187A959F" w:rsidR="00331946" w:rsidRPr="002754E6" w:rsidRDefault="00331946" w:rsidP="00331946">
      <w:pPr>
        <w:pStyle w:val="GlossaryDefinition"/>
        <w:numPr>
          <w:ilvl w:val="0"/>
          <w:numId w:val="25"/>
        </w:numPr>
      </w:pPr>
      <w:bookmarkStart w:id="7" w:name="one"/>
      <w:bookmarkEnd w:id="7"/>
      <w:r w:rsidRPr="002754E6">
        <w:rPr>
          <w:rStyle w:val="Characteremphasis"/>
        </w:rPr>
        <w:t>One-to-one correspondence:</w:t>
      </w:r>
      <w:r w:rsidRPr="002754E6">
        <w:t xml:space="preserve"> A function between </w:t>
      </w:r>
      <w:r w:rsidR="008B7C8F">
        <w:t>2</w:t>
      </w:r>
      <w:r w:rsidR="008B7C8F" w:rsidRPr="002754E6">
        <w:t xml:space="preserve"> </w:t>
      </w:r>
      <w:r w:rsidRPr="002754E6">
        <w:t>sets where each element in one set (domain) corresponds to exactly one element in the other set (range) and vice versa. Thus, in a ballroom dancing class, there will be a one-to-one correspondence between male and female partners during a given dance.</w:t>
      </w:r>
      <w:bookmarkStart w:id="8" w:name="many"/>
      <w:bookmarkEnd w:id="8"/>
    </w:p>
    <w:p w14:paraId="263162B7" w14:textId="486569A8" w:rsidR="00331946" w:rsidRPr="002754E6" w:rsidRDefault="00331946" w:rsidP="00331946">
      <w:pPr>
        <w:pStyle w:val="GlossaryDefinition"/>
        <w:numPr>
          <w:ilvl w:val="0"/>
          <w:numId w:val="25"/>
        </w:numPr>
      </w:pPr>
      <w:r w:rsidRPr="002754E6">
        <w:rPr>
          <w:rStyle w:val="Characteremphasis"/>
        </w:rPr>
        <w:t>Many-to-one correspondence:</w:t>
      </w:r>
      <w:r w:rsidRPr="002754E6">
        <w:t xml:space="preserve"> A function between </w:t>
      </w:r>
      <w:r w:rsidR="008B7C8F">
        <w:t>2</w:t>
      </w:r>
      <w:r w:rsidR="008B7C8F" w:rsidRPr="002754E6">
        <w:t xml:space="preserve"> </w:t>
      </w:r>
      <w:r w:rsidRPr="002754E6">
        <w:t xml:space="preserve">sets where each element in one set (domain) corresponds to exactly one element in the other set (range); however, an element in the range may be mapped onto by more than one element in the domain. For example, each student in a class has exactly one height measure (to the nearest centimetre) at a given instant (so the relation 'the height of' is a function) but it may be the case that </w:t>
      </w:r>
      <w:r w:rsidR="008B7C8F">
        <w:t>2</w:t>
      </w:r>
      <w:r w:rsidR="008B7C8F" w:rsidRPr="002754E6">
        <w:t xml:space="preserve"> </w:t>
      </w:r>
      <w:r w:rsidRPr="002754E6">
        <w:t>students are the same height.</w:t>
      </w:r>
      <w:bookmarkStart w:id="9" w:name="rangeof"/>
      <w:bookmarkEnd w:id="9"/>
    </w:p>
    <w:p w14:paraId="4FA4C32C" w14:textId="389B7110" w:rsidR="00331946" w:rsidRPr="002754E6" w:rsidRDefault="00331946" w:rsidP="00331946">
      <w:pPr>
        <w:pStyle w:val="GlossaryDefinition"/>
        <w:numPr>
          <w:ilvl w:val="0"/>
          <w:numId w:val="25"/>
        </w:numPr>
      </w:pPr>
      <w:r w:rsidRPr="002754E6">
        <w:rPr>
          <w:rStyle w:val="Characteremphasis"/>
        </w:rPr>
        <w:t>One-to-many correspondence:</w:t>
      </w:r>
      <w:r w:rsidRPr="002754E6">
        <w:t xml:space="preserve"> A relation between </w:t>
      </w:r>
      <w:r w:rsidR="008B7C8F">
        <w:t>2</w:t>
      </w:r>
      <w:r w:rsidR="008B7C8F" w:rsidRPr="002754E6">
        <w:t xml:space="preserve"> </w:t>
      </w:r>
      <w:r w:rsidRPr="002754E6">
        <w:t xml:space="preserve">sets where each element in one set (domain) corresponds to many elements in the other set (range). An example of such a correspondence could be in retail, where a shopper would have a unique customer ID but could have many purchases (given an order number). There would be many different order numbers </w:t>
      </w:r>
      <w:r w:rsidR="00132CE8">
        <w:t>that</w:t>
      </w:r>
      <w:r w:rsidR="00132CE8" w:rsidRPr="002754E6">
        <w:t xml:space="preserve"> </w:t>
      </w:r>
      <w:r w:rsidRPr="002754E6">
        <w:t xml:space="preserve">correspond to the same customer ID, and only one customer ID linked to each of these specific purchases. A one-to-many correspondence does not define a function. For example, a one-to-many function with </w:t>
      </w:r>
      <w:r w:rsidR="008B7C8F">
        <w:t>2</w:t>
      </w:r>
      <w:r w:rsidR="008B7C8F" w:rsidRPr="002754E6">
        <w:t xml:space="preserve"> </w:t>
      </w:r>
      <w:r w:rsidRPr="002754E6">
        <w:t xml:space="preserve">different </w:t>
      </w:r>
      <m:oMath>
        <m:r>
          <w:rPr>
            <w:rFonts w:ascii="Cambria Math" w:hAnsi="Cambria Math"/>
          </w:rPr>
          <m:t>y</m:t>
        </m:r>
      </m:oMath>
      <w:r w:rsidRPr="002754E6">
        <w:t xml:space="preserve">-values for one </w:t>
      </w:r>
      <m:oMath>
        <m:r>
          <w:rPr>
            <w:rFonts w:ascii="Cambria Math" w:hAnsi="Cambria Math"/>
          </w:rPr>
          <m:t>x</m:t>
        </m:r>
      </m:oMath>
      <w:r w:rsidRPr="002754E6">
        <w:t>-value (such as a circle) will fail the vertical line test to check if a relation is a function.</w:t>
      </w:r>
    </w:p>
    <w:p w14:paraId="36E51AA1" w14:textId="1A882D6B" w:rsidR="006A6B99" w:rsidRDefault="00331946" w:rsidP="00331946">
      <w:pPr>
        <w:pStyle w:val="GlossaryDefinition"/>
        <w:numPr>
          <w:ilvl w:val="0"/>
          <w:numId w:val="25"/>
        </w:numPr>
      </w:pPr>
      <w:r w:rsidRPr="002754E6">
        <w:rPr>
          <w:rStyle w:val="Characteremphasis"/>
        </w:rPr>
        <w:t>Many-to-many correspondence:</w:t>
      </w:r>
      <w:r w:rsidRPr="002754E6">
        <w:rPr>
          <w:bCs/>
        </w:rPr>
        <w:t xml:space="preserve"> </w:t>
      </w:r>
      <w:r w:rsidRPr="002754E6">
        <w:t xml:space="preserve">A relation between </w:t>
      </w:r>
      <w:r w:rsidR="008B7C8F">
        <w:t>2</w:t>
      </w:r>
      <w:r w:rsidR="008B7C8F" w:rsidRPr="002754E6">
        <w:t xml:space="preserve"> </w:t>
      </w:r>
      <w:r w:rsidRPr="002754E6">
        <w:t xml:space="preserve">sets where each element in one set (domain) corresponds to many elements in the other set (range), and each element in the range correspond to many elements in the domain. Examples of this type of correspondence are seen in databases. For example, business </w:t>
      </w:r>
      <w:r w:rsidRPr="002754E6">
        <w:rPr>
          <w:i/>
        </w:rPr>
        <w:t>A</w:t>
      </w:r>
      <w:r w:rsidRPr="002754E6">
        <w:t xml:space="preserve"> might have many suppliers of goods, and each supplier could have many other clients (including, in this case, business </w:t>
      </w:r>
      <w:r w:rsidRPr="002754E6">
        <w:rPr>
          <w:i/>
        </w:rPr>
        <w:t>A</w:t>
      </w:r>
      <w:r w:rsidRPr="002754E6">
        <w:t>).</w:t>
      </w:r>
    </w:p>
    <w:p w14:paraId="4D092D2E" w14:textId="29464CA0" w:rsidR="00331946" w:rsidRPr="002754E6" w:rsidRDefault="00331946" w:rsidP="00873D03">
      <w:pPr>
        <w:pStyle w:val="GlossaryCross-Reference"/>
        <w:rPr>
          <w:rFonts w:eastAsia="MS Gothic" w:cstheme="minorHAnsi"/>
          <w:color w:val="548DD4" w:themeColor="text2" w:themeTint="99"/>
        </w:rPr>
      </w:pPr>
      <w:r w:rsidRPr="002754E6">
        <w:t>See also: function, range, relation.</w:t>
      </w:r>
    </w:p>
    <w:p w14:paraId="74170E42" w14:textId="77777777" w:rsidR="00331946" w:rsidRPr="002754E6" w:rsidRDefault="00331946" w:rsidP="006C4DEA">
      <w:pPr>
        <w:pStyle w:val="GlossaryTerm"/>
      </w:pPr>
      <w:r w:rsidRPr="002754E6">
        <w:t>Corresponding angles</w:t>
      </w:r>
    </w:p>
    <w:p w14:paraId="7170D949" w14:textId="71322866" w:rsidR="00331946" w:rsidRPr="002754E6" w:rsidRDefault="00331946" w:rsidP="00EF4164">
      <w:pPr>
        <w:pStyle w:val="GlossaryDefinition"/>
        <w:keepNext/>
      </w:pPr>
      <w:r w:rsidRPr="002754E6">
        <w:t xml:space="preserve">Angles </w:t>
      </w:r>
      <w:r w:rsidR="00132CE8">
        <w:t>that</w:t>
      </w:r>
      <w:r w:rsidR="00132CE8" w:rsidRPr="002754E6">
        <w:t xml:space="preserve"> </w:t>
      </w:r>
      <w:r w:rsidRPr="002754E6">
        <w:t xml:space="preserve">are adjacent to a transversal intersecting a pair of lines, as indicated in the diagram </w:t>
      </w:r>
      <w:r w:rsidR="005B1BB2">
        <w:t xml:space="preserve">below </w:t>
      </w:r>
      <w:r w:rsidRPr="002754E6">
        <w:t xml:space="preserve">are said to be </w:t>
      </w:r>
      <w:r w:rsidRPr="00E1259D">
        <w:rPr>
          <w:rStyle w:val="Characteremphasisitalic"/>
        </w:rPr>
        <w:t>corresponding</w:t>
      </w:r>
      <w:r w:rsidRPr="002754E6">
        <w:t xml:space="preserve"> </w:t>
      </w:r>
      <w:r w:rsidRPr="002754E6">
        <w:rPr>
          <w:rStyle w:val="Characteremphasis"/>
        </w:rPr>
        <w:t>angles</w:t>
      </w:r>
      <w:r w:rsidRPr="002754E6">
        <w:t xml:space="preserve">. Corresponding angles are on the same side of the traversal and both above or both below the line the transversal intersects: </w:t>
      </w:r>
    </w:p>
    <w:p w14:paraId="486CC5FD" w14:textId="2C44D0CF" w:rsidR="00331946" w:rsidRPr="002754E6" w:rsidRDefault="00331946" w:rsidP="00E1259D">
      <w:pPr>
        <w:pStyle w:val="Diagramcentred"/>
      </w:pPr>
      <w:r w:rsidRPr="002754E6">
        <w:rPr>
          <w:noProof/>
          <w:lang w:val="en-AU" w:eastAsia="en-AU"/>
        </w:rPr>
        <mc:AlternateContent>
          <mc:Choice Requires="wpg">
            <w:drawing>
              <wp:inline distT="0" distB="0" distL="0" distR="0" wp14:anchorId="04B22D80" wp14:editId="42883C1A">
                <wp:extent cx="2407641" cy="1325460"/>
                <wp:effectExtent l="0" t="0" r="18415" b="8255"/>
                <wp:docPr id="201" name="Group 201"/>
                <wp:cNvGraphicFramePr/>
                <a:graphic xmlns:a="http://schemas.openxmlformats.org/drawingml/2006/main">
                  <a:graphicData uri="http://schemas.microsoft.com/office/word/2010/wordprocessingGroup">
                    <wpg:wgp>
                      <wpg:cNvGrpSpPr/>
                      <wpg:grpSpPr>
                        <a:xfrm>
                          <a:off x="0" y="0"/>
                          <a:ext cx="2407641" cy="1325460"/>
                          <a:chOff x="0" y="0"/>
                          <a:chExt cx="2536550" cy="1451833"/>
                        </a:xfrm>
                      </wpg:grpSpPr>
                      <wpg:grpSp>
                        <wpg:cNvPr id="200" name="Group 200"/>
                        <wpg:cNvGrpSpPr/>
                        <wpg:grpSpPr>
                          <a:xfrm>
                            <a:off x="168876" y="0"/>
                            <a:ext cx="848024" cy="1137202"/>
                            <a:chOff x="0" y="0"/>
                            <a:chExt cx="848024" cy="1137202"/>
                          </a:xfrm>
                        </wpg:grpSpPr>
                        <wps:wsp>
                          <wps:cNvPr id="197" name="Arc 197"/>
                          <wps:cNvSpPr/>
                          <wps:spPr>
                            <a:xfrm rot="19635967">
                              <a:off x="0" y="267730"/>
                              <a:ext cx="261372" cy="312788"/>
                            </a:xfrm>
                            <a:prstGeom prst="arc">
                              <a:avLst>
                                <a:gd name="adj1" fmla="val 16463521"/>
                                <a:gd name="adj2" fmla="val 2282856"/>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Text Box 198"/>
                          <wps:cNvSpPr txBox="1"/>
                          <wps:spPr>
                            <a:xfrm>
                              <a:off x="172994" y="0"/>
                              <a:ext cx="337278" cy="387558"/>
                            </a:xfrm>
                            <a:prstGeom prst="rect">
                              <a:avLst/>
                            </a:prstGeom>
                            <a:noFill/>
                            <a:ln w="6350">
                              <a:noFill/>
                            </a:ln>
                          </wps:spPr>
                          <wps:txbx>
                            <w:txbxContent>
                              <w:p w14:paraId="7C206C49" w14:textId="77777777" w:rsidR="00331946" w:rsidRPr="00A9769C" w:rsidRDefault="00331946" w:rsidP="00331946">
                                <w:pPr>
                                  <w:rPr>
                                    <w:i/>
                                  </w:rPr>
                                </w:pPr>
                                <w:r w:rsidRPr="00A9769C">
                                  <w:rPr>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99"/>
                          <wps:cNvSpPr txBox="1"/>
                          <wps:spPr>
                            <a:xfrm>
                              <a:off x="510746" y="749644"/>
                              <a:ext cx="337278" cy="387558"/>
                            </a:xfrm>
                            <a:prstGeom prst="rect">
                              <a:avLst/>
                            </a:prstGeom>
                            <a:noFill/>
                            <a:ln w="6350">
                              <a:noFill/>
                            </a:ln>
                          </wps:spPr>
                          <wps:txbx>
                            <w:txbxContent>
                              <w:p w14:paraId="7977C947" w14:textId="77777777" w:rsidR="00331946" w:rsidRPr="00A9769C" w:rsidRDefault="00331946" w:rsidP="00331946">
                                <w:pPr>
                                  <w:rPr>
                                    <w:i/>
                                  </w:rPr>
                                </w:pPr>
                                <w:r>
                                  <w:rPr>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3" name="Group 43"/>
                        <wpg:cNvGrpSpPr/>
                        <wpg:grpSpPr>
                          <a:xfrm>
                            <a:off x="0" y="45309"/>
                            <a:ext cx="2536550" cy="1406524"/>
                            <a:chOff x="21668" y="0"/>
                            <a:chExt cx="2131930" cy="1118823"/>
                          </a:xfrm>
                        </wpg:grpSpPr>
                        <wps:wsp>
                          <wps:cNvPr id="57" name="Arc 57"/>
                          <wps:cNvSpPr/>
                          <wps:spPr>
                            <a:xfrm rot="19635967">
                              <a:off x="502280" y="806061"/>
                              <a:ext cx="219710" cy="248920"/>
                            </a:xfrm>
                            <a:prstGeom prst="arc">
                              <a:avLst>
                                <a:gd name="adj1" fmla="val 16463521"/>
                                <a:gd name="adj2" fmla="val 2282856"/>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Straight Connector 193"/>
                          <wps:cNvCnPr/>
                          <wps:spPr>
                            <a:xfrm flipV="1">
                              <a:off x="21668" y="0"/>
                              <a:ext cx="2073275" cy="37973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wps:spPr>
                            <a:xfrm>
                              <a:off x="86673" y="871064"/>
                              <a:ext cx="2066925" cy="22987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95" name="Straight Connector 195"/>
                          <wps:cNvCnPr/>
                          <wps:spPr>
                            <a:xfrm>
                              <a:off x="137651" y="67586"/>
                              <a:ext cx="569678" cy="1051237"/>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04B22D80" id="Group 201" o:spid="_x0000_s1118" style="width:189.6pt;height:104.35pt;mso-position-horizontal-relative:char;mso-position-vertical-relative:line" coordsize="25365,14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">
                <v:group id="Group 200" o:spid="_x0000_s1119" style="position:absolute;left:1688;width:8481;height:11372" coordsize="8480,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Arc 197" o:spid="_x0000_s1120" style="position:absolute;top:2677;width:2613;height:3128;rotation:-2145248fd;visibility:visible;mso-wrap-style:square;v-text-anchor:middle" coordsize="261372,31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" path="m142648,656nsc192841,6177,235907,45750,253323,102355v14287,46436,9368,98224,-13263,139637l130686,156394,142648,656xem142648,656nfc192841,6177,235907,45750,253323,102355v14287,46436,9368,98224,-13263,139637e" filled="f" strokecolor="#919191 [3045]" strokeweight="1pt">
                    <v:path arrowok="t" o:connecttype="custom" o:connectlocs="142648,656;253323,102355;240060,241992" o:connectangles="0,0,0"/>
                  </v:shape>
                  <v:shape id="Text Box 198" o:spid="_x0000_s1121" type="#_x0000_t202" style="position:absolute;left:1729;width:3373;height:3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14:paraId="7C206C49" w14:textId="77777777" w:rsidR="00331946" w:rsidRPr="00A9769C" w:rsidRDefault="00331946" w:rsidP="00331946">
                          <w:pPr>
                            <w:rPr>
                              <w:i/>
                            </w:rPr>
                          </w:pPr>
                          <w:r w:rsidRPr="00A9769C">
                            <w:rPr>
                              <w:i/>
                            </w:rPr>
                            <w:t>a</w:t>
                          </w:r>
                        </w:p>
                      </w:txbxContent>
                    </v:textbox>
                  </v:shape>
                  <v:shape id="Text Box 199" o:spid="_x0000_s1122" type="#_x0000_t202" style="position:absolute;left:5107;top:7496;width:3373;height:3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14:paraId="7977C947" w14:textId="77777777" w:rsidR="00331946" w:rsidRPr="00A9769C" w:rsidRDefault="00331946" w:rsidP="00331946">
                          <w:pPr>
                            <w:rPr>
                              <w:i/>
                            </w:rPr>
                          </w:pPr>
                          <w:r>
                            <w:rPr>
                              <w:i/>
                            </w:rPr>
                            <w:t>b</w:t>
                          </w:r>
                        </w:p>
                      </w:txbxContent>
                    </v:textbox>
                  </v:shape>
                </v:group>
                <v:group id="Group 43" o:spid="_x0000_s1123" style="position:absolute;top:453;width:25365;height:14065" coordorigin="216" coordsize="21319,1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Arc 57" o:spid="_x0000_s1124" style="position:absolute;left:5022;top:8060;width:2197;height:2489;rotation:-2145248fd;visibility:visible;mso-wrap-style:square;v-text-anchor:middle" coordsize="21971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" path="m119378,469nsc161065,4579,197071,35163,212239,79346v13210,38482,8716,81881,-11998,115853l109855,124460,119378,469xem119378,469nfc161065,4579,197071,35163,212239,79346v13210,38482,8716,81881,-11998,115853e" filled="f" strokecolor="#919191 [3045]" strokeweight="1pt">
                    <v:path arrowok="t" o:connecttype="custom" o:connectlocs="119378,469;212239,79346;200241,195199" o:connectangles="0,0,0"/>
                  </v:shape>
                  <v:line id="Straight Connector 193" o:spid="_x0000_s1125" style="position:absolute;flip:y;visibility:visible;mso-wrap-style:square" from="216,0" to="20949,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" strokecolor="#0090d7 [3044]" strokeweight="1pt"/>
                  <v:line id="Straight Connector 194" o:spid="_x0000_s1126" style="position:absolute;visibility:visible;mso-wrap-style:square" from="866,8710" to="21535,1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" strokecolor="#0090d7 [3044]" strokeweight="1pt"/>
                  <v:line id="Straight Connector 195" o:spid="_x0000_s1127" style="position:absolute;visibility:visible;mso-wrap-style:square" from="1376,675" to="7073,1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" strokecolor="#0090d7 [3044]" strokeweight="1pt"/>
                </v:group>
                <w10:anchorlock/>
              </v:group>
            </w:pict>
          </mc:Fallback>
        </mc:AlternateContent>
      </w:r>
    </w:p>
    <w:p w14:paraId="0FF4464B" w14:textId="77777777" w:rsidR="00331946" w:rsidRPr="002754E6" w:rsidRDefault="00331946" w:rsidP="00331946">
      <w:pPr>
        <w:pStyle w:val="GlossaryDefinition"/>
        <w:rPr>
          <w:color w:val="000000"/>
        </w:rPr>
      </w:pPr>
      <w:r w:rsidRPr="002754E6">
        <w:t xml:space="preserve">If the pair of lines are parallel, then corresponding angles have equal measure. </w:t>
      </w:r>
    </w:p>
    <w:p w14:paraId="29395462" w14:textId="670B637F" w:rsidR="00331946" w:rsidRPr="002754E6" w:rsidRDefault="00331946" w:rsidP="00331946">
      <w:pPr>
        <w:pStyle w:val="GlossaryDefinition"/>
      </w:pPr>
      <w:r w:rsidRPr="002754E6">
        <w:t xml:space="preserve">Conversely, if a pair of corresponding angles have equal measure then the </w:t>
      </w:r>
      <w:r w:rsidR="008B7C8F">
        <w:t>2</w:t>
      </w:r>
      <w:r w:rsidR="008B7C8F" w:rsidRPr="002754E6">
        <w:t xml:space="preserve"> </w:t>
      </w:r>
      <w:r w:rsidRPr="002754E6">
        <w:t>lines the transversal intersects are parallel.</w:t>
      </w:r>
    </w:p>
    <w:p w14:paraId="176702BB" w14:textId="77777777" w:rsidR="00331946" w:rsidRPr="002754E6" w:rsidRDefault="00331946" w:rsidP="00E1259D">
      <w:pPr>
        <w:pStyle w:val="Diagramcentred"/>
      </w:pPr>
      <w:r w:rsidRPr="002754E6">
        <w:rPr>
          <w:noProof/>
          <w:lang w:val="en-AU" w:eastAsia="en-AU"/>
        </w:rPr>
        <mc:AlternateContent>
          <mc:Choice Requires="wpg">
            <w:drawing>
              <wp:inline distT="0" distB="0" distL="0" distR="0" wp14:anchorId="7F76788C" wp14:editId="7EFBA185">
                <wp:extent cx="2340958" cy="1483267"/>
                <wp:effectExtent l="0" t="0" r="21590" b="28575"/>
                <wp:docPr id="367" name="Group 367"/>
                <wp:cNvGraphicFramePr/>
                <a:graphic xmlns:a="http://schemas.openxmlformats.org/drawingml/2006/main">
                  <a:graphicData uri="http://schemas.microsoft.com/office/word/2010/wordprocessingGroup">
                    <wpg:wgp>
                      <wpg:cNvGrpSpPr/>
                      <wpg:grpSpPr>
                        <a:xfrm>
                          <a:off x="0" y="0"/>
                          <a:ext cx="2340958" cy="1483267"/>
                          <a:chOff x="0" y="0"/>
                          <a:chExt cx="2340958" cy="1483267"/>
                        </a:xfrm>
                      </wpg:grpSpPr>
                      <wps:wsp>
                        <wps:cNvPr id="350" name="Straight Connector 350"/>
                        <wps:cNvCnPr/>
                        <wps:spPr>
                          <a:xfrm>
                            <a:off x="1441128" y="404528"/>
                            <a:ext cx="68071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58" name="Straight Connector 358"/>
                        <wps:cNvCnPr/>
                        <wps:spPr>
                          <a:xfrm>
                            <a:off x="707923" y="46352"/>
                            <a:ext cx="774233" cy="143691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60" name="Text Box 360"/>
                        <wps:cNvSpPr txBox="1"/>
                        <wps:spPr>
                          <a:xfrm>
                            <a:off x="927041" y="0"/>
                            <a:ext cx="282611" cy="441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58088" w14:textId="77777777" w:rsidR="00331946" w:rsidRPr="009061C0" w:rsidRDefault="00331946" w:rsidP="00331946">
                              <w:pPr>
                                <w:rPr>
                                  <w:i/>
                                </w:rPr>
                              </w:pPr>
                              <w:r>
                                <w:rPr>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 name="Straight Arrow Connector 361"/>
                        <wps:cNvCnPr/>
                        <wps:spPr>
                          <a:xfrm>
                            <a:off x="0" y="404528"/>
                            <a:ext cx="1481720"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362" name="Straight Connector 362"/>
                        <wps:cNvCnPr/>
                        <wps:spPr>
                          <a:xfrm>
                            <a:off x="1660247" y="1070312"/>
                            <a:ext cx="68071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63" name="Straight Arrow Connector 363"/>
                        <wps:cNvCnPr/>
                        <wps:spPr>
                          <a:xfrm>
                            <a:off x="235974" y="1070312"/>
                            <a:ext cx="1481549"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364" name="Text Box 364"/>
                        <wps:cNvSpPr txBox="1"/>
                        <wps:spPr>
                          <a:xfrm>
                            <a:off x="1281003" y="678426"/>
                            <a:ext cx="283315" cy="442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DC1A7" w14:textId="77777777" w:rsidR="00331946" w:rsidRPr="009061C0" w:rsidRDefault="00331946" w:rsidP="00331946">
                              <w:pPr>
                                <w:rPr>
                                  <w:i/>
                                </w:rPr>
                              </w:pPr>
                              <w:r>
                                <w:rPr>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5" name="Arc 365"/>
                        <wps:cNvSpPr/>
                        <wps:spPr>
                          <a:xfrm rot="13451426">
                            <a:off x="1074525" y="918614"/>
                            <a:ext cx="334645" cy="339725"/>
                          </a:xfrm>
                          <a:prstGeom prst="arc">
                            <a:avLst>
                              <a:gd name="adj1" fmla="val 1382010"/>
                              <a:gd name="adj2" fmla="val 7852959"/>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Arc 366"/>
                        <wps:cNvSpPr/>
                        <wps:spPr>
                          <a:xfrm rot="13451426">
                            <a:off x="728992" y="244402"/>
                            <a:ext cx="334632" cy="339596"/>
                          </a:xfrm>
                          <a:prstGeom prst="arc">
                            <a:avLst>
                              <a:gd name="adj1" fmla="val 1382010"/>
                              <a:gd name="adj2" fmla="val 7852959"/>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F76788C" id="Group 367" o:spid="_x0000_s1128" style="width:184.35pt;height:116.8pt;mso-position-horizontal-relative:char;mso-position-vertical-relative:line" coordsize="23409,14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">
                <v:line id="Straight Connector 350" o:spid="_x0000_s1129" style="position:absolute;visibility:visible;mso-wrap-style:square" from="14411,4045" to="21218,4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" strokecolor="#0090d7 [3044]" strokeweight="1pt"/>
                <v:line id="Straight Connector 358" o:spid="_x0000_s1130" style="position:absolute;visibility:visible;mso-wrap-style:square" from="7079,463" to="14821,1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" strokecolor="#0090d7 [3044]" strokeweight="1pt"/>
                <v:shape id="Text Box 360" o:spid="_x0000_s1131" type="#_x0000_t202" style="position:absolute;left:9270;width:2826;height:4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FCxAAAANwAAAAPAAAAZHJzL2Rvd25yZXYueG1sRE/JasMw&#10;EL0X8g9iAr01clIa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BmPgULEAAAA3AAAAA8A&#10;AAAAAAAAAAAAAAAABwIAAGRycy9kb3ducmV2LnhtbFBLBQYAAAAAAwADALcAAAD4AgAAAAA=&#10;" filled="f" stroked="f" strokeweight=".5pt">
                  <v:textbox>
                    <w:txbxContent>
                      <w:p w14:paraId="3B058088" w14:textId="77777777" w:rsidR="00331946" w:rsidRPr="009061C0" w:rsidRDefault="00331946" w:rsidP="00331946">
                        <w:pPr>
                          <w:rPr>
                            <w:i/>
                          </w:rPr>
                        </w:pPr>
                        <w:r>
                          <w:rPr>
                            <w:i/>
                          </w:rPr>
                          <w:t>a</w:t>
                        </w:r>
                      </w:p>
                    </w:txbxContent>
                  </v:textbox>
                </v:shape>
                <v:shape id="Straight Arrow Connector 361" o:spid="_x0000_s1132" type="#_x0000_t32" style="position:absolute;top:4045;width:148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" strokecolor="#0090d7 [3044]" strokeweight="1pt">
                  <v:stroke endarrow="open"/>
                </v:shape>
                <v:line id="Straight Connector 362" o:spid="_x0000_s1133" style="position:absolute;visibility:visible;mso-wrap-style:square" from="16602,10703" to="23409,10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" strokecolor="#0090d7 [3044]" strokeweight="1pt"/>
                <v:shape id="Straight Arrow Connector 363" o:spid="_x0000_s1134" type="#_x0000_t32" style="position:absolute;left:2359;top:10703;width:148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" strokecolor="#0090d7 [3044]" strokeweight="1pt">
                  <v:stroke endarrow="open"/>
                </v:shape>
                <v:shape id="Text Box 364" o:spid="_x0000_s1135" type="#_x0000_t202" style="position:absolute;left:12810;top:6784;width:2833;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" filled="f" stroked="f" strokeweight=".5pt">
                  <v:textbox>
                    <w:txbxContent>
                      <w:p w14:paraId="4D1DC1A7" w14:textId="77777777" w:rsidR="00331946" w:rsidRPr="009061C0" w:rsidRDefault="00331946" w:rsidP="00331946">
                        <w:pPr>
                          <w:rPr>
                            <w:i/>
                          </w:rPr>
                        </w:pPr>
                        <w:r>
                          <w:rPr>
                            <w:i/>
                          </w:rPr>
                          <w:t>b</w:t>
                        </w:r>
                      </w:p>
                    </w:txbxContent>
                  </v:textbox>
                </v:shape>
                <v:shape id="Arc 365" o:spid="_x0000_s1136" style="position:absolute;left:10745;top:9186;width:3346;height:3397;rotation:-8900416fd;visibility:visible;mso-wrap-style:square;v-text-anchor:middle" coordsize="334645,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" path="m321656,235480nsc300949,285674,257805,322758,205624,335215,152940,347792,97518,333723,56866,297454l167323,169863r154333,65617xem321656,235480nfc300949,285674,257805,322758,205624,335215,152940,347792,97518,333723,56866,297454e" filled="f" strokecolor="#919191 [3045]" strokeweight="1pt">
                  <v:path arrowok="t" o:connecttype="custom" o:connectlocs="321656,235480;205624,335215;56866,297454" o:connectangles="0,0,0"/>
                </v:shape>
                <v:shape id="Arc 366" o:spid="_x0000_s1137" style="position:absolute;left:7289;top:2444;width:3347;height:3395;rotation:-8900416fd;visibility:visible;mso-wrap-style:square;v-text-anchor:middle" coordsize="334632,33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" path="m321636,235410nsc300924,285580,257782,322643,205604,335091,152936,347656,97532,333599,56886,297361l167316,169798r154320,65612xem321636,235410nfc300924,285580,257782,322643,205604,335091,152936,347656,97532,333599,56886,297361e" filled="f" strokecolor="#919191 [3045]" strokeweight="1pt">
                  <v:path arrowok="t" o:connecttype="custom" o:connectlocs="321636,235410;205604,335091;56886,297361" o:connectangles="0,0,0"/>
                </v:shape>
                <w10:anchorlock/>
              </v:group>
            </w:pict>
          </mc:Fallback>
        </mc:AlternateContent>
      </w:r>
    </w:p>
    <w:p w14:paraId="65E06C37" w14:textId="77777777" w:rsidR="00331946" w:rsidRPr="002754E6" w:rsidRDefault="00331946" w:rsidP="00873D03">
      <w:pPr>
        <w:pStyle w:val="GlossaryCross-Reference"/>
      </w:pPr>
      <w:r w:rsidRPr="002754E6">
        <w:t>See also: angle, parallel, transversal.</w:t>
      </w:r>
    </w:p>
    <w:p w14:paraId="6DA4613B" w14:textId="36C01636" w:rsidR="00331946" w:rsidRPr="002754E6" w:rsidRDefault="00331946" w:rsidP="006C4DEA">
      <w:pPr>
        <w:pStyle w:val="GlossaryTerm"/>
      </w:pPr>
      <w:r w:rsidRPr="002754E6">
        <w:t>Cosine</w:t>
      </w:r>
      <w:r w:rsidR="00F159E1">
        <w:t xml:space="preserve"> (ratio)</w:t>
      </w:r>
    </w:p>
    <w:p w14:paraId="7CA67142" w14:textId="3AF4F839" w:rsidR="00331946" w:rsidRPr="002754E6" w:rsidRDefault="00331946" w:rsidP="00331946">
      <w:pPr>
        <w:pStyle w:val="GlossaryDefinition"/>
      </w:pPr>
      <w:r w:rsidRPr="002754E6">
        <w:t xml:space="preserve">In any right-angled triangle,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 xml:space="preserve">(θ)= </m:t>
            </m:r>
            <m:f>
              <m:fPr>
                <m:ctrlPr>
                  <w:rPr>
                    <w:rFonts w:ascii="Cambria Math" w:hAnsi="Cambria Math"/>
                    <w:i/>
                  </w:rPr>
                </m:ctrlPr>
              </m:fPr>
              <m:num>
                <m:r>
                  <w:rPr>
                    <w:rFonts w:ascii="Cambria Math" w:hAnsi="Cambria Math"/>
                  </w:rPr>
                  <m:t>adjacent</m:t>
                </m:r>
              </m:num>
              <m:den>
                <m:r>
                  <w:rPr>
                    <w:rFonts w:ascii="Cambria Math" w:hAnsi="Cambria Math"/>
                  </w:rPr>
                  <m:t>hypotenuse</m:t>
                </m:r>
              </m:den>
            </m:f>
          </m:e>
        </m:func>
      </m:oMath>
      <w:r w:rsidRPr="002754E6">
        <w:t xml:space="preserve"> where </w:t>
      </w:r>
      <m:oMath>
        <m:r>
          <w:rPr>
            <w:rFonts w:ascii="Cambria Math" w:hAnsi="Cambria Math"/>
          </w:rPr>
          <m:t>0° &lt; θ &lt; 90°</m:t>
        </m:r>
      </m:oMath>
    </w:p>
    <w:p w14:paraId="1853E2DF" w14:textId="77777777" w:rsidR="00331946" w:rsidRPr="002754E6" w:rsidRDefault="00331946" w:rsidP="00E1259D">
      <w:pPr>
        <w:pStyle w:val="Diagramcentred"/>
      </w:pPr>
      <w:r w:rsidRPr="002754E6">
        <w:rPr>
          <w:noProof/>
          <w:lang w:val="en-AU" w:eastAsia="en-AU"/>
        </w:rPr>
        <w:drawing>
          <wp:inline distT="0" distB="0" distL="0" distR="0" wp14:anchorId="16706587" wp14:editId="70F3A968">
            <wp:extent cx="2143125" cy="1009650"/>
            <wp:effectExtent l="0" t="0" r="9525" b="0"/>
            <wp:docPr id="293" name="Picture 293" descr="http://www.australiancurriculum.edu.au/Image/eac1af41-5946-4f2f-8f10-84c00ff9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ustraliancurriculum.edu.au/Image/eac1af41-5946-4f2f-8f10-84c00ff917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43125" cy="1009650"/>
                    </a:xfrm>
                    <a:prstGeom prst="rect">
                      <a:avLst/>
                    </a:prstGeom>
                    <a:noFill/>
                    <a:ln>
                      <a:noFill/>
                    </a:ln>
                  </pic:spPr>
                </pic:pic>
              </a:graphicData>
            </a:graphic>
          </wp:inline>
        </w:drawing>
      </w:r>
    </w:p>
    <w:p w14:paraId="65333C15" w14:textId="77777777" w:rsidR="00331946" w:rsidRPr="002754E6" w:rsidRDefault="00331946" w:rsidP="00873D03">
      <w:pPr>
        <w:pStyle w:val="GlossaryCross-Reference"/>
      </w:pPr>
      <w:r w:rsidRPr="002754E6">
        <w:t>See also: trigonometry.</w:t>
      </w:r>
    </w:p>
    <w:p w14:paraId="7994DEDF" w14:textId="77777777" w:rsidR="00331946" w:rsidRPr="002754E6" w:rsidRDefault="00331946" w:rsidP="006C4DEA">
      <w:pPr>
        <w:pStyle w:val="GlossaryTerm"/>
      </w:pPr>
      <w:r w:rsidRPr="002754E6">
        <w:t>Cosine rule</w:t>
      </w:r>
    </w:p>
    <w:p w14:paraId="4A384FF1" w14:textId="497BF792" w:rsidR="006A6B99" w:rsidRDefault="00331946" w:rsidP="000E3BAA">
      <w:pPr>
        <w:pStyle w:val="GlossaryDefinition"/>
        <w:keepNext/>
        <w:rPr>
          <w:i/>
          <w:iCs/>
        </w:rPr>
      </w:pPr>
      <w:r w:rsidRPr="002754E6">
        <w:t xml:space="preserve">In any triangle </w:t>
      </w:r>
      <w:r w:rsidRPr="002754E6">
        <w:rPr>
          <w:i/>
          <w:iCs/>
        </w:rPr>
        <w:t xml:space="preserve">ABC </w:t>
      </w:r>
      <w:r w:rsidRPr="00E1259D">
        <w:t>as below</w:t>
      </w:r>
      <w:r w:rsidRPr="005B1BB2">
        <w:t>,</w:t>
      </w:r>
      <w:r w:rsidRPr="002754E6">
        <w:t xml:space="preserve"> the </w:t>
      </w:r>
      <w:r w:rsidRPr="00E1259D">
        <w:rPr>
          <w:b/>
          <w:bCs/>
        </w:rPr>
        <w:t>cosine rule</w:t>
      </w:r>
      <w:r w:rsidRPr="002754E6">
        <w:t xml:space="preserve"> is given by:  </w:t>
      </w:r>
      <m:oMath>
        <m:sSup>
          <m:sSupPr>
            <m:ctrlPr>
              <w:rPr>
                <w:rFonts w:ascii="Cambria Math" w:hAnsi="Cambria Math"/>
                <w:i/>
                <w:iCs/>
              </w:rPr>
            </m:ctrlPr>
          </m:sSupPr>
          <m:e>
            <m:r>
              <w:rPr>
                <w:rFonts w:ascii="Cambria Math" w:hAnsi="Cambria Math"/>
              </w:rPr>
              <m:t>c</m:t>
            </m:r>
          </m:e>
          <m:sup>
            <m:r>
              <w:rPr>
                <w:rFonts w:ascii="Cambria Math" w:hAnsi="Cambria Math"/>
              </w:rPr>
              <m:t>2</m:t>
            </m:r>
          </m:sup>
        </m:sSup>
        <m:r>
          <w:rPr>
            <w:rFonts w:ascii="Cambria Math" w:hAnsi="Cambria Math"/>
          </w:rPr>
          <m:t xml:space="preserve"> = </m:t>
        </m:r>
        <m:sSup>
          <m:sSupPr>
            <m:ctrlPr>
              <w:rPr>
                <w:rFonts w:ascii="Cambria Math" w:hAnsi="Cambria Math"/>
                <w:i/>
                <w:iCs/>
              </w:rPr>
            </m:ctrlPr>
          </m:sSupPr>
          <m:e>
            <m:r>
              <w:rPr>
                <w:rFonts w:ascii="Cambria Math" w:hAnsi="Cambria Math"/>
              </w:rPr>
              <m:t>a</m:t>
            </m:r>
          </m:e>
          <m:sup>
            <m:r>
              <w:rPr>
                <w:rFonts w:ascii="Cambria Math" w:hAnsi="Cambria Math"/>
              </w:rPr>
              <m:t>2</m:t>
            </m:r>
          </m:sup>
        </m:sSup>
        <m:r>
          <w:rPr>
            <w:rFonts w:ascii="Cambria Math" w:hAnsi="Cambria Math"/>
          </w:rPr>
          <m:t xml:space="preserve">+ </m:t>
        </m:r>
        <m:sSup>
          <m:sSupPr>
            <m:ctrlPr>
              <w:rPr>
                <w:rFonts w:ascii="Cambria Math" w:hAnsi="Cambria Math"/>
                <w:i/>
                <w:iCs/>
              </w:rPr>
            </m:ctrlPr>
          </m:sSupPr>
          <m:e>
            <m:r>
              <w:rPr>
                <w:rFonts w:ascii="Cambria Math" w:hAnsi="Cambria Math"/>
              </w:rPr>
              <m:t>b</m:t>
            </m:r>
          </m:e>
          <m:sup>
            <m:r>
              <w:rPr>
                <w:rFonts w:ascii="Cambria Math" w:hAnsi="Cambria Math"/>
              </w:rPr>
              <m:t>2</m:t>
            </m:r>
          </m:sup>
        </m:sSup>
        <m:r>
          <w:rPr>
            <w:rFonts w:ascii="Cambria Math" w:hAnsi="Cambria Math"/>
          </w:rPr>
          <m:t xml:space="preserve"> - 2ab </m:t>
        </m:r>
        <m:r>
          <m:rPr>
            <m:sty m:val="p"/>
          </m:rPr>
          <w:rPr>
            <w:rFonts w:ascii="Cambria Math" w:hAnsi="Cambria Math"/>
          </w:rPr>
          <m:t>cos⁡</m:t>
        </m:r>
        <m:r>
          <w:rPr>
            <w:rFonts w:ascii="Cambria Math" w:hAnsi="Cambria Math"/>
          </w:rPr>
          <m:t>(C)</m:t>
        </m:r>
      </m:oMath>
      <w:r w:rsidR="005B1BB2">
        <w:t>.</w:t>
      </w:r>
    </w:p>
    <w:p w14:paraId="1F2AF955" w14:textId="77777777" w:rsidR="00331946" w:rsidRPr="002754E6" w:rsidRDefault="00331946" w:rsidP="00331946">
      <w:pPr>
        <w:pStyle w:val="GlossaryDefinition"/>
        <w:jc w:val="center"/>
      </w:pPr>
      <w:r w:rsidRPr="002754E6">
        <w:rPr>
          <w:noProof/>
          <w:lang w:eastAsia="en-AU"/>
        </w:rPr>
        <w:drawing>
          <wp:inline distT="0" distB="0" distL="0" distR="0" wp14:anchorId="4EB6F1EB" wp14:editId="5B6B9704">
            <wp:extent cx="1685758" cy="1407695"/>
            <wp:effectExtent l="0" t="0" r="3810" b="2540"/>
            <wp:docPr id="292" name="Picture 292" descr="http://www.australiancurriculum.edu.au/Image/262d1891-166c-4411-8ee9-96865cb6d0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australiancurriculum.edu.au/Image/262d1891-166c-4411-8ee9-96865cb6d0b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87524" cy="1409170"/>
                    </a:xfrm>
                    <a:prstGeom prst="rect">
                      <a:avLst/>
                    </a:prstGeom>
                    <a:noFill/>
                    <a:ln>
                      <a:noFill/>
                    </a:ln>
                  </pic:spPr>
                </pic:pic>
              </a:graphicData>
            </a:graphic>
          </wp:inline>
        </w:drawing>
      </w:r>
    </w:p>
    <w:p w14:paraId="4EAC0220" w14:textId="77777777" w:rsidR="00331946" w:rsidRPr="002754E6" w:rsidRDefault="00331946" w:rsidP="006C4DEA">
      <w:pPr>
        <w:pStyle w:val="GlossaryTerm"/>
      </w:pPr>
      <w:r w:rsidRPr="002754E6">
        <w:t>Counter-example</w:t>
      </w:r>
    </w:p>
    <w:p w14:paraId="37DA7412" w14:textId="33D56D0A" w:rsidR="00331946" w:rsidRPr="002754E6" w:rsidRDefault="00331946" w:rsidP="00331946">
      <w:pPr>
        <w:pStyle w:val="GlossaryDefinition"/>
      </w:pPr>
      <w:r w:rsidRPr="002754E6">
        <w:t xml:space="preserve">A </w:t>
      </w:r>
      <w:r w:rsidRPr="002754E6">
        <w:rPr>
          <w:rStyle w:val="Characteremphasis"/>
        </w:rPr>
        <w:t>counter-example</w:t>
      </w:r>
      <w:r w:rsidRPr="002754E6">
        <w:t xml:space="preserve"> is an </w:t>
      </w:r>
      <w:r w:rsidRPr="002754E6">
        <w:rPr>
          <w:iCs/>
        </w:rPr>
        <w:t>instance</w:t>
      </w:r>
      <w:r w:rsidRPr="002754E6">
        <w:t> where a proposition or conjecture is </w:t>
      </w:r>
      <w:r w:rsidRPr="002754E6">
        <w:rPr>
          <w:iCs/>
        </w:rPr>
        <w:t>false</w:t>
      </w:r>
      <w:r w:rsidRPr="002754E6">
        <w:t xml:space="preserve">. For example, the number 6 is a counter-example to the proposition that every even number is also a multiple of </w:t>
      </w:r>
      <w:r w:rsidR="009E1E44">
        <w:t>4</w:t>
      </w:r>
      <w:r w:rsidRPr="002754E6">
        <w:t>.</w:t>
      </w:r>
    </w:p>
    <w:p w14:paraId="52A3A656" w14:textId="77777777" w:rsidR="00331946" w:rsidRPr="002754E6" w:rsidRDefault="00331946" w:rsidP="006C4DEA">
      <w:pPr>
        <w:pStyle w:val="GlossaryTerm"/>
      </w:pPr>
      <w:r w:rsidRPr="002754E6">
        <w:t>Counting</w:t>
      </w:r>
    </w:p>
    <w:p w14:paraId="6B311C3D" w14:textId="1DC4D9AC" w:rsidR="00331946" w:rsidRPr="002754E6" w:rsidRDefault="00AC0ABF" w:rsidP="00331946">
      <w:pPr>
        <w:pStyle w:val="GlossaryDefinition"/>
      </w:pPr>
      <w:r w:rsidRPr="00E1259D">
        <w:rPr>
          <w:b/>
          <w:bCs/>
        </w:rPr>
        <w:t>Counting</w:t>
      </w:r>
      <w:r>
        <w:t xml:space="preserve"> is the</w:t>
      </w:r>
      <w:r w:rsidRPr="002754E6">
        <w:t xml:space="preserve"> </w:t>
      </w:r>
      <w:r w:rsidR="00331946" w:rsidRPr="002754E6">
        <w:t xml:space="preserve">process of listing (enumerating) a subset of the natural numbers </w:t>
      </w:r>
      <w:r w:rsidR="00331946" w:rsidRPr="00E1259D">
        <w:rPr>
          <w:rStyle w:val="Characteremphasisitalic"/>
        </w:rPr>
        <w:t>N</w:t>
      </w:r>
      <w:r w:rsidR="00331946" w:rsidRPr="002754E6">
        <w:t xml:space="preserve"> = {0, 1, 2, 3 ...} in consecutive order; for example</w:t>
      </w:r>
      <w:r w:rsidR="005B1BB2">
        <w:t>,</w:t>
      </w:r>
      <w:r w:rsidR="00331946" w:rsidRPr="002754E6">
        <w:t xml:space="preserve"> {0, 1, 2 ...} or {11, 12, 13 ...}. The natural numbers are sometimes referred to as the counting numbers. Counting on is the process of counting from one natural number </w:t>
      </w:r>
      <w:r w:rsidR="00331946" w:rsidRPr="002754E6">
        <w:rPr>
          <w:i/>
        </w:rPr>
        <w:t xml:space="preserve">m </w:t>
      </w:r>
      <w:r w:rsidR="00331946" w:rsidRPr="002754E6">
        <w:t xml:space="preserve">to another natural number </w:t>
      </w:r>
      <w:r w:rsidR="00331946" w:rsidRPr="002754E6">
        <w:rPr>
          <w:i/>
        </w:rPr>
        <w:t xml:space="preserve">n </w:t>
      </w:r>
      <w:r w:rsidR="00331946" w:rsidRPr="002754E6">
        <w:t xml:space="preserve">where </w:t>
      </w:r>
      <w:r w:rsidR="00331946" w:rsidRPr="002754E6">
        <w:rPr>
          <w:i/>
        </w:rPr>
        <w:t>m</w:t>
      </w:r>
      <w:r w:rsidR="00331946" w:rsidRPr="002754E6">
        <w:t xml:space="preserve"> &lt; </w:t>
      </w:r>
      <w:r w:rsidR="00331946" w:rsidRPr="002754E6">
        <w:rPr>
          <w:i/>
        </w:rPr>
        <w:t>n</w:t>
      </w:r>
      <w:r w:rsidR="00331946" w:rsidRPr="002754E6">
        <w:t>, for example</w:t>
      </w:r>
      <w:r w:rsidR="00A70B5F">
        <w:t>,</w:t>
      </w:r>
      <w:r w:rsidR="00331946" w:rsidRPr="002754E6">
        <w:t xml:space="preserve"> counting on from 7 to 12. </w:t>
      </w:r>
    </w:p>
    <w:p w14:paraId="561538AF" w14:textId="77777777" w:rsidR="00331946" w:rsidRPr="002754E6" w:rsidRDefault="00331946" w:rsidP="006C4DEA">
      <w:pPr>
        <w:pStyle w:val="GlossaryTerm"/>
      </w:pPr>
      <w:r w:rsidRPr="002754E6">
        <w:t>Counting number</w:t>
      </w:r>
    </w:p>
    <w:p w14:paraId="3131787B" w14:textId="23DF6870" w:rsidR="00FA6D69" w:rsidRDefault="00331946" w:rsidP="00331946">
      <w:pPr>
        <w:pStyle w:val="GlossaryDefinition"/>
      </w:pPr>
      <w:r w:rsidRPr="002754E6">
        <w:t xml:space="preserve">The </w:t>
      </w:r>
      <w:r w:rsidRPr="002754E6">
        <w:rPr>
          <w:rStyle w:val="Characteremphasis"/>
        </w:rPr>
        <w:t>counting</w:t>
      </w:r>
      <w:r w:rsidRPr="002754E6">
        <w:t xml:space="preserve"> </w:t>
      </w:r>
      <w:r w:rsidRPr="002754E6">
        <w:rPr>
          <w:rStyle w:val="Characteremphasis"/>
        </w:rPr>
        <w:t>numbers</w:t>
      </w:r>
      <w:r w:rsidRPr="002754E6">
        <w:t xml:space="preserve"> are the non-negative integers</w:t>
      </w:r>
      <w:r w:rsidR="00107126">
        <w:t>;</w:t>
      </w:r>
      <w:r w:rsidRPr="002754E6">
        <w:t xml:space="preserve"> that is, one of the numbers </w:t>
      </w:r>
      <m:oMath>
        <m:r>
          <m:rPr>
            <m:sty m:val="p"/>
          </m:rPr>
          <w:rPr>
            <w:rFonts w:ascii="Cambria Math" w:hAnsi="Cambria Math"/>
          </w:rPr>
          <m:t>0, 1, 2, 3,…</m:t>
        </m:r>
      </m:oMath>
      <w:r w:rsidRPr="002754E6">
        <w:t xml:space="preserve">. Sometimes it is taken to mean only a positive integer. </w:t>
      </w:r>
    </w:p>
    <w:p w14:paraId="072C7A67" w14:textId="10D0B160" w:rsidR="00331946" w:rsidRPr="002754E6" w:rsidRDefault="00331946" w:rsidP="00873D03">
      <w:pPr>
        <w:pStyle w:val="GlossaryCross-Reference"/>
      </w:pPr>
      <w:r w:rsidRPr="002754E6">
        <w:t>See also: integer.</w:t>
      </w:r>
    </w:p>
    <w:p w14:paraId="50607950" w14:textId="77777777" w:rsidR="00331946" w:rsidRPr="002754E6" w:rsidRDefault="00331946" w:rsidP="006C4DEA">
      <w:pPr>
        <w:pStyle w:val="GlossaryTerm"/>
      </w:pPr>
      <w:r w:rsidRPr="002754E6">
        <w:t>Counting on</w:t>
      </w:r>
    </w:p>
    <w:p w14:paraId="3F1FB930" w14:textId="79C6C8FD" w:rsidR="00FA6D69" w:rsidRDefault="00AC0ABF" w:rsidP="00331946">
      <w:pPr>
        <w:pStyle w:val="GlossaryDefinition"/>
      </w:pPr>
      <w:r w:rsidRPr="00E1259D">
        <w:rPr>
          <w:b/>
          <w:bCs/>
        </w:rPr>
        <w:t>Counting on</w:t>
      </w:r>
      <w:r>
        <w:t xml:space="preserve"> is a</w:t>
      </w:r>
      <w:r w:rsidR="00331946" w:rsidRPr="002754E6">
        <w:t xml:space="preserve"> strategy for addition problems with </w:t>
      </w:r>
      <w:r w:rsidR="008B7C8F">
        <w:t>2</w:t>
      </w:r>
      <w:r w:rsidR="008B7C8F" w:rsidRPr="002754E6">
        <w:t xml:space="preserve"> </w:t>
      </w:r>
      <w:r w:rsidR="00331946" w:rsidRPr="002754E6">
        <w:t xml:space="preserve">numbers </w:t>
      </w:r>
      <w:r w:rsidR="00132CE8">
        <w:t>that</w:t>
      </w:r>
      <w:r w:rsidR="00132CE8" w:rsidRPr="002754E6">
        <w:t xml:space="preserve"> </w:t>
      </w:r>
      <w:r w:rsidR="00331946" w:rsidRPr="002754E6">
        <w:t xml:space="preserve">involves counting on from the larger number by the second number. For example, if adding 6 and 3, a student would begin at 6 and count on </w:t>
      </w:r>
      <w:r w:rsidR="0010219B">
        <w:t>3</w:t>
      </w:r>
      <w:r w:rsidR="0010219B" w:rsidRPr="002754E6">
        <w:t xml:space="preserve"> </w:t>
      </w:r>
      <w:r w:rsidR="00331946" w:rsidRPr="002754E6">
        <w:t xml:space="preserve">numbers by saying ‘7, 8, 9’, so 6 + 3 = 9. This is considered a more efficient strategy than counting the whole collection from 1. </w:t>
      </w:r>
    </w:p>
    <w:p w14:paraId="201ADF3C" w14:textId="7679F101" w:rsidR="00331946" w:rsidRPr="002754E6" w:rsidRDefault="00331946" w:rsidP="00873D03">
      <w:pPr>
        <w:pStyle w:val="GlossaryCross-Reference"/>
      </w:pPr>
      <w:r w:rsidRPr="002754E6">
        <w:t>See also: counting.</w:t>
      </w:r>
    </w:p>
    <w:p w14:paraId="25C1FDAA" w14:textId="77777777" w:rsidR="00EF4164" w:rsidRDefault="00EF4164">
      <w:pPr>
        <w:rPr>
          <w:rFonts w:ascii="Arial" w:eastAsia="MS Gothic" w:hAnsi="Arial" w:cstheme="minorHAnsi"/>
          <w:b/>
          <w:color w:val="0076A3"/>
          <w:sz w:val="20"/>
          <w:szCs w:val="24"/>
          <w:lang w:val="en-AU" w:eastAsia="en-AU"/>
        </w:rPr>
      </w:pPr>
      <w:r>
        <w:br w:type="page"/>
      </w:r>
    </w:p>
    <w:p w14:paraId="78F9CBB8" w14:textId="392A45BC" w:rsidR="00331946" w:rsidRPr="002754E6" w:rsidRDefault="00331946" w:rsidP="006C4DEA">
      <w:pPr>
        <w:pStyle w:val="GlossaryTerm"/>
      </w:pPr>
      <w:r w:rsidRPr="002754E6">
        <w:t>Cross</w:t>
      </w:r>
      <w:r w:rsidR="005B1BB2">
        <w:t>-</w:t>
      </w:r>
      <w:r w:rsidRPr="002754E6">
        <w:t>section</w:t>
      </w:r>
    </w:p>
    <w:p w14:paraId="220949A8" w14:textId="7E809C47" w:rsidR="00331946" w:rsidRPr="002754E6" w:rsidRDefault="00331946" w:rsidP="00EF4164">
      <w:pPr>
        <w:pStyle w:val="GlossaryDefinition"/>
        <w:keepNext/>
      </w:pPr>
      <w:r w:rsidRPr="002754E6">
        <w:t xml:space="preserve">A </w:t>
      </w:r>
      <w:r w:rsidRPr="002754E6">
        <w:rPr>
          <w:rStyle w:val="Characteremphasis"/>
        </w:rPr>
        <w:t>cross-section</w:t>
      </w:r>
      <w:r w:rsidRPr="002754E6">
        <w:t xml:space="preserve"> of a solid is the intersection of the solid with a plane. The cross</w:t>
      </w:r>
      <w:r w:rsidR="005B1BB2">
        <w:t>-</w:t>
      </w:r>
      <w:r w:rsidRPr="002754E6">
        <w:t>section may differ for a given solid depending on the orientation in space of the slicing plane. For example, the cross-section of a sphere will be a circle (of different radius depending on the slicing plane), while the cross-section of a cube could be a square or other polygon (</w:t>
      </w:r>
      <w:r w:rsidR="0013607E">
        <w:t>for example,</w:t>
      </w:r>
      <w:r w:rsidRPr="002754E6">
        <w:t xml:space="preserve"> triangle, hexagon) depending on the orientation of the slicing plane, as shown</w:t>
      </w:r>
      <w:r w:rsidR="005B1BB2">
        <w:t xml:space="preserve"> below</w:t>
      </w:r>
      <w:r w:rsidRPr="002754E6">
        <w:t>:</w:t>
      </w:r>
    </w:p>
    <w:p w14:paraId="2511C32D" w14:textId="1BBDA271" w:rsidR="006A6B99" w:rsidRDefault="00331946" w:rsidP="00331946">
      <w:pPr>
        <w:pStyle w:val="GlossaryDefinition"/>
      </w:pPr>
      <w:r w:rsidRPr="002754E6">
        <w:rPr>
          <w:noProof/>
          <w:lang w:eastAsia="en-AU"/>
        </w:rPr>
        <mc:AlternateContent>
          <mc:Choice Requires="wpg">
            <w:drawing>
              <wp:inline distT="0" distB="0" distL="0" distR="0" wp14:anchorId="498D5BB4" wp14:editId="4F03EDC5">
                <wp:extent cx="5731510" cy="1144816"/>
                <wp:effectExtent l="0" t="0" r="0" b="0"/>
                <wp:docPr id="375" name="Group 375"/>
                <wp:cNvGraphicFramePr/>
                <a:graphic xmlns:a="http://schemas.openxmlformats.org/drawingml/2006/main">
                  <a:graphicData uri="http://schemas.microsoft.com/office/word/2010/wordprocessingGroup">
                    <wpg:wgp>
                      <wpg:cNvGrpSpPr/>
                      <wpg:grpSpPr>
                        <a:xfrm>
                          <a:off x="0" y="0"/>
                          <a:ext cx="5731510" cy="1144816"/>
                          <a:chOff x="0" y="0"/>
                          <a:chExt cx="5878467" cy="1174296"/>
                        </a:xfrm>
                      </wpg:grpSpPr>
                      <pic:pic xmlns:pic="http://schemas.openxmlformats.org/drawingml/2006/picture">
                        <pic:nvPicPr>
                          <pic:cNvPr id="372" name="Picture 372"/>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155121"/>
                            <a:ext cx="5731510" cy="1019175"/>
                          </a:xfrm>
                          <a:prstGeom prst="rect">
                            <a:avLst/>
                          </a:prstGeom>
                        </pic:spPr>
                      </pic:pic>
                      <pic:pic xmlns:pic="http://schemas.openxmlformats.org/drawingml/2006/picture">
                        <pic:nvPicPr>
                          <pic:cNvPr id="373" name="Picture 373"/>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4261757" y="0"/>
                            <a:ext cx="1616710" cy="339725"/>
                          </a:xfrm>
                          <a:prstGeom prst="rect">
                            <a:avLst/>
                          </a:prstGeom>
                        </pic:spPr>
                      </pic:pic>
                    </wpg:wgp>
                  </a:graphicData>
                </a:graphic>
              </wp:inline>
            </w:drawing>
          </mc:Choice>
          <mc:Fallback>
            <w:pict>
              <v:group w14:anchorId="0023BE9C" id="Group 375" o:spid="_x0000_s1026" style="width:451.3pt;height:90.15pt;mso-position-horizontal-relative:char;mso-position-vertical-relative:line" coordsize="58784,11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">
                <v:shape id="Picture 372" o:spid="_x0000_s1027" type="#_x0000_t75" style="position:absolute;top:1551;width:57315;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">
                  <v:imagedata r:id="rId82" o:title=""/>
                </v:shape>
                <v:shape id="Picture 373" o:spid="_x0000_s1028" type="#_x0000_t75" style="position:absolute;left:42617;width:16167;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">
                  <v:imagedata r:id="rId83" o:title=""/>
                </v:shape>
                <w10:anchorlock/>
              </v:group>
            </w:pict>
          </mc:Fallback>
        </mc:AlternateContent>
      </w:r>
    </w:p>
    <w:p w14:paraId="384475A1" w14:textId="30C23313" w:rsidR="006A6B99" w:rsidRDefault="00331946" w:rsidP="00184B77">
      <w:pPr>
        <w:pStyle w:val="VCAAtrademarkinfo"/>
        <w:jc w:val="right"/>
        <w:rPr>
          <w:rStyle w:val="Hyperlink"/>
          <w:szCs w:val="20"/>
        </w:rPr>
      </w:pPr>
      <w:r w:rsidRPr="000E3BAA">
        <w:rPr>
          <w:rFonts w:cstheme="majorHAnsi"/>
        </w:rPr>
        <w:t xml:space="preserve">Image: </w:t>
      </w:r>
      <w:hyperlink r:id="rId84" w:history="1">
        <w:r w:rsidR="006D297C" w:rsidRPr="000E3BAA">
          <w:rPr>
            <w:rStyle w:val="Hyperlink"/>
            <w:rFonts w:cstheme="majorHAnsi"/>
            <w:color w:val="0095AA"/>
            <w:shd w:val="clear" w:color="auto" w:fill="FFFFFF"/>
          </w:rPr>
          <w:t>Weisstein, Eric W.</w:t>
        </w:r>
      </w:hyperlink>
      <w:r w:rsidR="006D297C" w:rsidRPr="000E3BAA">
        <w:rPr>
          <w:rFonts w:cstheme="majorHAnsi"/>
          <w:color w:val="777777"/>
          <w:shd w:val="clear" w:color="auto" w:fill="FFFFFF"/>
        </w:rPr>
        <w:t> "Cube." From </w:t>
      </w:r>
      <w:hyperlink r:id="rId85" w:history="1">
        <w:r w:rsidR="006D297C" w:rsidRPr="000E3BAA">
          <w:rPr>
            <w:rStyle w:val="Hyperlink"/>
            <w:rFonts w:cstheme="majorHAnsi"/>
            <w:i/>
            <w:iCs/>
            <w:color w:val="0095AA"/>
            <w:shd w:val="clear" w:color="auto" w:fill="FFFFFF"/>
          </w:rPr>
          <w:t>MathWorld</w:t>
        </w:r>
      </w:hyperlink>
      <w:r w:rsidR="006D297C" w:rsidRPr="000E3BAA">
        <w:rPr>
          <w:rFonts w:cstheme="majorHAnsi"/>
          <w:color w:val="777777"/>
          <w:shd w:val="clear" w:color="auto" w:fill="FFFFFF"/>
        </w:rPr>
        <w:t>--A Wolfram Web Resource.</w:t>
      </w:r>
      <w:r w:rsidR="006D297C">
        <w:rPr>
          <w:rFonts w:cstheme="majorHAnsi"/>
          <w:color w:val="777777"/>
          <w:shd w:val="clear" w:color="auto" w:fill="FFFFFF"/>
        </w:rPr>
        <w:br/>
      </w:r>
      <w:r w:rsidR="00391D3A">
        <w:rPr>
          <w:rFonts w:cstheme="majorHAnsi"/>
          <w:shd w:val="clear" w:color="auto" w:fill="FFFFFF"/>
        </w:rPr>
        <w:t xml:space="preserve"> </w:t>
      </w:r>
      <w:hyperlink r:id="rId86" w:history="1">
        <w:r w:rsidR="00391D3A" w:rsidRPr="000E3BAA">
          <w:rPr>
            <w:rStyle w:val="Hyperlink"/>
            <w:rFonts w:cstheme="majorHAnsi"/>
            <w:shd w:val="clear" w:color="auto" w:fill="FFFFFF"/>
          </w:rPr>
          <w:t>https://mathworld.wolfram.com/Cube.html</w:t>
        </w:r>
      </w:hyperlink>
    </w:p>
    <w:p w14:paraId="30F3FD07" w14:textId="77777777" w:rsidR="00331946" w:rsidRPr="002754E6" w:rsidRDefault="00331946" w:rsidP="006C4DEA">
      <w:pPr>
        <w:pStyle w:val="GlossaryTerm"/>
      </w:pPr>
      <w:r w:rsidRPr="002754E6">
        <w:t>Cylinder</w:t>
      </w:r>
    </w:p>
    <w:p w14:paraId="1B3EB529" w14:textId="77777777" w:rsidR="00331946" w:rsidRPr="002754E6" w:rsidRDefault="00331946" w:rsidP="00331946">
      <w:pPr>
        <w:pStyle w:val="GlossaryDefinition"/>
      </w:pPr>
      <w:r w:rsidRPr="002754E6">
        <w:t xml:space="preserve">A </w:t>
      </w:r>
      <w:r w:rsidRPr="00E1259D">
        <w:rPr>
          <w:b/>
          <w:bCs/>
        </w:rPr>
        <w:t>cylinder</w:t>
      </w:r>
      <w:r w:rsidRPr="002754E6">
        <w:t xml:space="preserve"> is a three-dimensional object that has parallel circular discs of equal radius at the ends. Each cross-section parallel to the ends is a circle with the same radius, and the centres of these circular cross-sections lie on a straight line, called the axis of the cylinder.</w:t>
      </w:r>
    </w:p>
    <w:p w14:paraId="7919F515" w14:textId="5D5776D9" w:rsidR="00331946" w:rsidRPr="002754E6" w:rsidRDefault="00331946" w:rsidP="00E1259D">
      <w:pPr>
        <w:pStyle w:val="Diagramcentred"/>
      </w:pPr>
      <w:r w:rsidRPr="002754E6">
        <w:rPr>
          <w:noProof/>
          <w:lang w:val="en-AU" w:eastAsia="en-AU"/>
        </w:rPr>
        <w:drawing>
          <wp:inline distT="0" distB="0" distL="0" distR="0" wp14:anchorId="64C56F30" wp14:editId="05476F5D">
            <wp:extent cx="1905000" cy="1581150"/>
            <wp:effectExtent l="0" t="0" r="0" b="0"/>
            <wp:docPr id="288" name="Picture 288" descr="http://www.australiancurriculum.edu.au/Image/03125fe1-3cb3-42cb-8ed8-7ad8ca8cf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australiancurriculum.edu.au/Image/03125fe1-3cb3-42cb-8ed8-7ad8ca8cfeba"/>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05000" cy="1581150"/>
                    </a:xfrm>
                    <a:prstGeom prst="rect">
                      <a:avLst/>
                    </a:prstGeom>
                    <a:noFill/>
                    <a:ln>
                      <a:noFill/>
                    </a:ln>
                  </pic:spPr>
                </pic:pic>
              </a:graphicData>
            </a:graphic>
          </wp:inline>
        </w:drawing>
      </w:r>
    </w:p>
    <w:p w14:paraId="616598B5" w14:textId="7F7756F8" w:rsidR="00331946" w:rsidRPr="002754E6" w:rsidRDefault="00331946" w:rsidP="00331946">
      <w:pPr>
        <w:pStyle w:val="GlossaryDefinition"/>
      </w:pPr>
      <w:r w:rsidRPr="002754E6">
        <w:t xml:space="preserve">A cylinder may be said to be open or closed depending on whether the circular ends are included. For example, an open tube may be referred to as a cylinder, or a solid rod may also be referred to as a closed cylinder. </w:t>
      </w:r>
    </w:p>
    <w:p w14:paraId="498FE668" w14:textId="205056C4" w:rsidR="00331946" w:rsidRPr="002754E6" w:rsidRDefault="00331946" w:rsidP="00331946">
      <w:pPr>
        <w:pStyle w:val="GlossaryDefinition"/>
        <w:rPr>
          <w:i/>
        </w:rPr>
      </w:pPr>
      <w:r w:rsidRPr="002754E6">
        <w:t xml:space="preserve">If a closed cylinder has radius </w:t>
      </w:r>
      <m:oMath>
        <m:r>
          <w:rPr>
            <w:rFonts w:ascii="Cambria Math" w:hAnsi="Cambria Math"/>
          </w:rPr>
          <m:t>r</m:t>
        </m:r>
      </m:oMath>
      <w:r w:rsidRPr="002754E6">
        <w:t xml:space="preserve"> units, and height </w:t>
      </w:r>
      <m:oMath>
        <m:r>
          <w:rPr>
            <w:rFonts w:ascii="Cambria Math" w:hAnsi="Cambria Math"/>
          </w:rPr>
          <m:t>h</m:t>
        </m:r>
      </m:oMath>
      <w:r w:rsidRPr="002754E6">
        <w:t xml:space="preserve"> units, then its surface area, </w:t>
      </w:r>
      <m:oMath>
        <m:r>
          <w:rPr>
            <w:rFonts w:ascii="Cambria Math" w:hAnsi="Cambria Math"/>
          </w:rPr>
          <m:t>S</m:t>
        </m:r>
      </m:oMath>
      <w:r w:rsidRPr="002754E6">
        <w:t xml:space="preserve"> units</w:t>
      </w:r>
      <w:r w:rsidRPr="002754E6">
        <w:rPr>
          <w:vertAlign w:val="superscript"/>
        </w:rPr>
        <w:t>2</w:t>
      </w:r>
      <w:r w:rsidRPr="002754E6">
        <w:t xml:space="preserve"> is given by </w:t>
      </w:r>
      <m:oMath>
        <m:r>
          <w:rPr>
            <w:rFonts w:ascii="Cambria Math" w:hAnsi="Cambria Math"/>
          </w:rPr>
          <m:t>S=2π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+2πrh=2πr(r+h)</m:t>
        </m:r>
      </m:oMath>
      <w:r w:rsidRPr="002754E6">
        <w:t xml:space="preserve"> and its volume </w:t>
      </w:r>
      <m:oMath>
        <m:r>
          <w:rPr>
            <w:rFonts w:ascii="Cambria Math" w:hAnsi="Cambria Math"/>
          </w:rPr>
          <m:t>V</m:t>
        </m:r>
      </m:oMath>
      <w:r w:rsidRPr="002754E6">
        <w:t xml:space="preserve"> units</w:t>
      </w:r>
      <w:r w:rsidRPr="002754E6">
        <w:rPr>
          <w:vertAlign w:val="superscript"/>
        </w:rPr>
        <w:t>3</w:t>
      </w:r>
      <w:r w:rsidRPr="002754E6">
        <w:t xml:space="preserve"> is given by </w:t>
      </w:r>
      <m:oMath>
        <m:r>
          <w:rPr>
            <w:rFonts w:ascii="Cambria Math" w:hAnsi="Cambria Math"/>
          </w:rPr>
          <m:t>V=π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h.</m:t>
        </m:r>
      </m:oMath>
      <w:bookmarkStart w:id="10" w:name="counting"/>
      <w:bookmarkEnd w:id="10"/>
    </w:p>
    <w:p w14:paraId="30870DA8" w14:textId="3B2837D4" w:rsidR="00331946" w:rsidRPr="002754E6" w:rsidRDefault="00331946" w:rsidP="00873D03">
      <w:pPr>
        <w:pStyle w:val="GlossaryCross-Reference"/>
      </w:pPr>
      <w:r w:rsidRPr="002754E6">
        <w:t>See</w:t>
      </w:r>
      <w:r w:rsidR="0013607E">
        <w:t xml:space="preserve"> also</w:t>
      </w:r>
      <w:r w:rsidRPr="002754E6">
        <w:t>: radius, circle.</w:t>
      </w:r>
    </w:p>
    <w:p w14:paraId="1C8D9651" w14:textId="77777777" w:rsidR="00331946" w:rsidRPr="002754E6" w:rsidRDefault="00331946" w:rsidP="00E1259D">
      <w:pPr>
        <w:pStyle w:val="Heading2"/>
      </w:pPr>
      <w:bookmarkStart w:id="11" w:name="_Toc140595541"/>
      <w:r w:rsidRPr="002754E6">
        <w:t>D</w:t>
      </w:r>
      <w:bookmarkEnd w:id="11"/>
    </w:p>
    <w:p w14:paraId="7ECC7318" w14:textId="77777777" w:rsidR="00331946" w:rsidRPr="002754E6" w:rsidRDefault="00331946" w:rsidP="006C4DEA">
      <w:pPr>
        <w:pStyle w:val="GlossaryTerm"/>
      </w:pPr>
      <w:r w:rsidRPr="002754E6">
        <w:t>Data</w:t>
      </w:r>
    </w:p>
    <w:p w14:paraId="04685F7A" w14:textId="77777777" w:rsidR="00331946" w:rsidRPr="002754E6" w:rsidRDefault="00331946" w:rsidP="00331946">
      <w:pPr>
        <w:pStyle w:val="GlossaryDefinition"/>
      </w:pPr>
      <w:r w:rsidRPr="002754E6">
        <w:rPr>
          <w:rStyle w:val="Characteremphasis"/>
        </w:rPr>
        <w:t xml:space="preserve">Data </w:t>
      </w:r>
      <w:r w:rsidRPr="002754E6">
        <w:t>is a general term for a set of observations and measurements collected during any type of systematic investigation. More specifically:</w:t>
      </w:r>
    </w:p>
    <w:p w14:paraId="33237342" w14:textId="77777777" w:rsidR="00331946" w:rsidRPr="002754E6" w:rsidRDefault="00331946" w:rsidP="00331946">
      <w:pPr>
        <w:pStyle w:val="GlossaryDefinition"/>
        <w:numPr>
          <w:ilvl w:val="0"/>
          <w:numId w:val="26"/>
        </w:numPr>
      </w:pPr>
      <w:r w:rsidRPr="002754E6">
        <w:rPr>
          <w:rStyle w:val="Characteremphasis"/>
        </w:rPr>
        <w:t>Primary data</w:t>
      </w:r>
      <w:r w:rsidRPr="002754E6">
        <w:t xml:space="preserve"> is data collected by the user. </w:t>
      </w:r>
    </w:p>
    <w:p w14:paraId="72097DB2" w14:textId="1F35EC97" w:rsidR="00331946" w:rsidRPr="002754E6" w:rsidRDefault="00331946" w:rsidP="00331946">
      <w:pPr>
        <w:pStyle w:val="GlossaryDefinition"/>
        <w:numPr>
          <w:ilvl w:val="0"/>
          <w:numId w:val="26"/>
        </w:numPr>
      </w:pPr>
      <w:r w:rsidRPr="002754E6">
        <w:rPr>
          <w:rStyle w:val="Characteremphasis"/>
        </w:rPr>
        <w:t>Secondary data</w:t>
      </w:r>
      <w:r w:rsidRPr="002754E6">
        <w:t xml:space="preserve"> is data collected by others. Sources of secondary data include web-based data sets, the media, books, scientific papers, etc.</w:t>
      </w:r>
    </w:p>
    <w:p w14:paraId="712803E2" w14:textId="72C2211D" w:rsidR="00331946" w:rsidRPr="002754E6" w:rsidRDefault="00331946" w:rsidP="00331946">
      <w:pPr>
        <w:pStyle w:val="GlossaryDefinition"/>
        <w:numPr>
          <w:ilvl w:val="0"/>
          <w:numId w:val="26"/>
        </w:numPr>
      </w:pPr>
      <w:r w:rsidRPr="002754E6">
        <w:rPr>
          <w:rStyle w:val="Characteremphasis"/>
        </w:rPr>
        <w:t>Univariate data</w:t>
      </w:r>
      <w:r w:rsidRPr="002754E6">
        <w:t xml:space="preserve"> is data relating to a single variable</w:t>
      </w:r>
      <w:r w:rsidR="005B1BB2">
        <w:t>:</w:t>
      </w:r>
      <w:r w:rsidRPr="002754E6">
        <w:t xml:space="preserve"> for example, hair colour or the number of errors in a test.</w:t>
      </w:r>
    </w:p>
    <w:p w14:paraId="0B14385E" w14:textId="3BBF1D87" w:rsidR="00331946" w:rsidRPr="002754E6" w:rsidRDefault="00331946" w:rsidP="00E1259D">
      <w:pPr>
        <w:pStyle w:val="GlossaryDefinition"/>
        <w:numPr>
          <w:ilvl w:val="0"/>
          <w:numId w:val="26"/>
        </w:numPr>
        <w:rPr>
          <w:i/>
        </w:rPr>
      </w:pPr>
      <w:r w:rsidRPr="002754E6">
        <w:rPr>
          <w:rStyle w:val="Characteremphasis"/>
        </w:rPr>
        <w:t>Bivariate data</w:t>
      </w:r>
      <w:r w:rsidRPr="002754E6">
        <w:t xml:space="preserve"> is data relating to </w:t>
      </w:r>
      <w:r w:rsidR="008B7C8F">
        <w:t>2</w:t>
      </w:r>
      <w:r w:rsidR="008B7C8F" w:rsidRPr="002754E6">
        <w:t xml:space="preserve"> </w:t>
      </w:r>
      <w:r w:rsidRPr="002754E6">
        <w:t>variables</w:t>
      </w:r>
      <w:r w:rsidR="005B1BB2">
        <w:t xml:space="preserve">: </w:t>
      </w:r>
      <w:r w:rsidRPr="002754E6">
        <w:t>for example, gender and favourite football team (bivariate categorical data), capital city and average maximum temperature by month (bivariate categorical and numerical data), or the arm span and height of a group of students (bivariate numerical data).</w:t>
      </w:r>
    </w:p>
    <w:p w14:paraId="21C33209" w14:textId="77777777" w:rsidR="00331946" w:rsidRPr="00FA6D69" w:rsidRDefault="00331946" w:rsidP="00873D03">
      <w:pPr>
        <w:pStyle w:val="GlossaryCross-Reference"/>
      </w:pPr>
      <w:r w:rsidRPr="002754E6">
        <w:t>See also: categorical data, numerical data, population, sample.</w:t>
      </w:r>
    </w:p>
    <w:p w14:paraId="58634C79" w14:textId="77777777" w:rsidR="00331946" w:rsidRPr="002754E6" w:rsidRDefault="00331946" w:rsidP="006C4DEA">
      <w:pPr>
        <w:pStyle w:val="GlossaryTerm"/>
      </w:pPr>
      <w:r w:rsidRPr="002754E6">
        <w:t>Data display</w:t>
      </w:r>
    </w:p>
    <w:p w14:paraId="7479A98D" w14:textId="2DDCAB25" w:rsidR="00331946" w:rsidRPr="002754E6" w:rsidRDefault="00331946" w:rsidP="00331946">
      <w:pPr>
        <w:pStyle w:val="GlossaryDefinition"/>
      </w:pPr>
      <w:r w:rsidRPr="002754E6">
        <w:t xml:space="preserve">A </w:t>
      </w:r>
      <w:r w:rsidRPr="002754E6">
        <w:rPr>
          <w:rStyle w:val="Characteremphasis"/>
        </w:rPr>
        <w:t>data display</w:t>
      </w:r>
      <w:r w:rsidRPr="002754E6">
        <w:t xml:space="preserve"> is a visual format for organising and summarising data. Examples include box plots, column graphs, frequency tables and stem plots.</w:t>
      </w:r>
    </w:p>
    <w:p w14:paraId="7A6A8021" w14:textId="77777777" w:rsidR="00331946" w:rsidRPr="002754E6" w:rsidRDefault="00331946" w:rsidP="006C4DEA">
      <w:pPr>
        <w:pStyle w:val="GlossaryTerm"/>
      </w:pPr>
      <w:r w:rsidRPr="002754E6">
        <w:t>Data distributions</w:t>
      </w:r>
    </w:p>
    <w:p w14:paraId="62C26035" w14:textId="059E81E3" w:rsidR="00331946" w:rsidRPr="002754E6" w:rsidRDefault="00AC0ABF" w:rsidP="00E1259D">
      <w:pPr>
        <w:pStyle w:val="GlossaryDefinition"/>
        <w:rPr>
          <w:bCs/>
          <w:sz w:val="24"/>
        </w:rPr>
      </w:pPr>
      <w:r w:rsidRPr="00E1259D">
        <w:rPr>
          <w:b/>
          <w:bCs/>
        </w:rPr>
        <w:t>Data distributions</w:t>
      </w:r>
      <w:r>
        <w:t xml:space="preserve"> are p</w:t>
      </w:r>
      <w:r w:rsidR="00331946" w:rsidRPr="002754E6">
        <w:t>atterns in the values of a set of data. The representation used to show the distribution depends on the type of data and how it is measured.</w:t>
      </w:r>
    </w:p>
    <w:p w14:paraId="55F1B296" w14:textId="77777777" w:rsidR="00331946" w:rsidRPr="002754E6" w:rsidRDefault="00331946" w:rsidP="006C4DEA">
      <w:pPr>
        <w:pStyle w:val="GlossaryTerm"/>
      </w:pPr>
      <w:r w:rsidRPr="002754E6">
        <w:t>Decay</w:t>
      </w:r>
    </w:p>
    <w:p w14:paraId="345CFC76" w14:textId="2CE993F8" w:rsidR="00331946" w:rsidRPr="002754E6" w:rsidRDefault="00AC0ABF" w:rsidP="00E1259D">
      <w:pPr>
        <w:pStyle w:val="GlossaryDefinition"/>
        <w:rPr>
          <w:bCs/>
          <w:sz w:val="24"/>
        </w:rPr>
      </w:pPr>
      <w:r w:rsidRPr="00E1259D">
        <w:rPr>
          <w:b/>
          <w:bCs/>
        </w:rPr>
        <w:t>Decay</w:t>
      </w:r>
      <w:r>
        <w:t xml:space="preserve"> is the d</w:t>
      </w:r>
      <w:r w:rsidR="00331946" w:rsidRPr="002754E6">
        <w:t>ecrease in the value of the dependent variable of a function as the value of the independent variable increases.</w:t>
      </w:r>
    </w:p>
    <w:p w14:paraId="6E4DF7C8" w14:textId="77777777" w:rsidR="00331946" w:rsidRPr="002754E6" w:rsidRDefault="00331946" w:rsidP="006C4DEA">
      <w:pPr>
        <w:pStyle w:val="GlossaryTerm"/>
      </w:pPr>
      <w:r w:rsidRPr="002754E6">
        <w:t>Decimal</w:t>
      </w:r>
    </w:p>
    <w:p w14:paraId="26AB8EFA" w14:textId="476C0A85" w:rsidR="006A6B99" w:rsidRDefault="00331946" w:rsidP="00331946">
      <w:pPr>
        <w:pStyle w:val="GlossaryDefinition"/>
      </w:pPr>
      <w:r w:rsidRPr="002754E6">
        <w:rPr>
          <w:shd w:val="clear" w:color="auto" w:fill="FFFFFF"/>
        </w:rPr>
        <w:t xml:space="preserve">A </w:t>
      </w:r>
      <w:r w:rsidR="00AC0ABF" w:rsidRPr="00E1259D">
        <w:rPr>
          <w:b/>
          <w:bCs/>
          <w:shd w:val="clear" w:color="auto" w:fill="FFFFFF"/>
        </w:rPr>
        <w:t>decimal</w:t>
      </w:r>
      <w:r w:rsidR="00AC0ABF">
        <w:rPr>
          <w:shd w:val="clear" w:color="auto" w:fill="FFFFFF"/>
        </w:rPr>
        <w:t xml:space="preserve"> is a </w:t>
      </w:r>
      <w:r w:rsidRPr="002754E6">
        <w:rPr>
          <w:shd w:val="clear" w:color="auto" w:fill="FFFFFF"/>
        </w:rPr>
        <w:t xml:space="preserve">number expressed using the base 10 place value system. </w:t>
      </w:r>
      <w:r w:rsidRPr="002754E6">
        <w:t xml:space="preserve">For example, the </w:t>
      </w:r>
      <w:r w:rsidRPr="00AC0ABF">
        <w:t>decimal</w:t>
      </w:r>
      <w:r w:rsidRPr="002754E6">
        <w:t xml:space="preserve"> expansion of </w:t>
      </w:r>
      <m:oMath>
        <m:r>
          <w:rPr>
            <w:rFonts w:ascii="Cambria Math" w:hAnsi="Cambria Math"/>
          </w:rPr>
          <m:t>6</m:t>
        </m:r>
        <m:f>
          <m:fPr>
            <m:ctrlPr>
              <w:rPr>
                <w:rFonts w:ascii="Cambria Math" w:hAnsi="Cambria Math"/>
                <w:i/>
              </w:rPr>
            </m:ctrlPr>
          </m:fPr>
          <m:num>
            <m:r>
              <w:rPr>
                <w:rFonts w:ascii="Cambria Math" w:hAnsi="Cambria Math"/>
              </w:rPr>
              <m:t>3</m:t>
            </m:r>
          </m:num>
          <m:den>
            <m:r>
              <w:rPr>
                <w:rFonts w:ascii="Cambria Math" w:hAnsi="Cambria Math"/>
              </w:rPr>
              <m:t>4</m:t>
            </m:r>
          </m:den>
        </m:f>
      </m:oMath>
      <w:r w:rsidRPr="002754E6">
        <w:t xml:space="preserve"> is </w:t>
      </w:r>
      <m:oMath>
        <m:r>
          <w:rPr>
            <w:rFonts w:ascii="Cambria Math" w:hAnsi="Cambria Math"/>
          </w:rPr>
          <m:t>6.75</m:t>
        </m:r>
      </m:oMath>
      <w:r w:rsidRPr="002754E6">
        <w:t xml:space="preserve">. The integer part is </w:t>
      </w:r>
      <m:oMath>
        <m:r>
          <w:rPr>
            <w:rFonts w:ascii="Cambria Math" w:hAnsi="Cambria Math"/>
          </w:rPr>
          <m:t>6</m:t>
        </m:r>
      </m:oMath>
      <w:r w:rsidRPr="002754E6">
        <w:t xml:space="preserve"> and the fractional part is </w:t>
      </w:r>
      <m:oMath>
        <m:r>
          <w:rPr>
            <w:rFonts w:ascii="Cambria Math" w:hAnsi="Cambria Math"/>
          </w:rPr>
          <m:t>0.75</m:t>
        </m:r>
      </m:oMath>
      <w:r w:rsidRPr="002754E6">
        <w:t>.</w:t>
      </w:r>
    </w:p>
    <w:p w14:paraId="7E5CA0C4" w14:textId="1E68EEA8" w:rsidR="006A6B99" w:rsidRDefault="00331946" w:rsidP="00331946">
      <w:pPr>
        <w:pStyle w:val="GlossaryDefinition"/>
      </w:pPr>
      <w:r w:rsidRPr="002754E6">
        <w:t xml:space="preserve">A decimal is </w:t>
      </w:r>
      <w:r w:rsidRPr="002754E6">
        <w:rPr>
          <w:rStyle w:val="Characteremphasis"/>
        </w:rPr>
        <w:t>terminating</w:t>
      </w:r>
      <w:r w:rsidRPr="002754E6">
        <w:t xml:space="preserve"> if the fractional part has only finitely many decimal digits. It is non-terminating if it has infinitely many digits. For example, </w:t>
      </w:r>
      <m:oMath>
        <m:r>
          <w:rPr>
            <w:rFonts w:ascii="Cambria Math" w:hAnsi="Cambria Math"/>
          </w:rPr>
          <m:t>6.75</m:t>
        </m:r>
      </m:oMath>
      <w:r w:rsidRPr="002754E6">
        <w:t xml:space="preserve"> is a terminating decimal, whereas </w:t>
      </w:r>
      <m:oMath>
        <m:r>
          <w:rPr>
            <w:rFonts w:ascii="Cambria Math" w:hAnsi="Cambria Math"/>
          </w:rPr>
          <m:t>0.3161616…</m:t>
        </m:r>
      </m:oMath>
      <w:r w:rsidRPr="002754E6">
        <w:t>, where the pattern 16 repeats indefinitely, is non-terminating.</w:t>
      </w:r>
    </w:p>
    <w:p w14:paraId="30AF2AB0" w14:textId="3A986E56" w:rsidR="00331946" w:rsidRPr="002754E6" w:rsidRDefault="00331946" w:rsidP="00331946">
      <w:pPr>
        <w:pStyle w:val="GlossaryDefinition"/>
        <w:rPr>
          <w:lang w:eastAsia="en-AU"/>
        </w:rPr>
      </w:pPr>
      <w:r w:rsidRPr="002754E6">
        <w:rPr>
          <w:rStyle w:val="Characteremphasis"/>
        </w:rPr>
        <w:t>Non-terminating decimals</w:t>
      </w:r>
      <w:r w:rsidRPr="002754E6">
        <w:t xml:space="preserve"> may be recurring</w:t>
      </w:r>
      <w:r w:rsidR="00107126">
        <w:t>;</w:t>
      </w:r>
      <w:r w:rsidRPr="002754E6">
        <w:t xml:space="preserve"> that is, contain a pattern of digits that repeats indefinitely after a certain number of places. For example, </w:t>
      </w:r>
      <m:oMath>
        <m:r>
          <w:rPr>
            <w:rFonts w:ascii="Cambria Math" w:hAnsi="Cambria Math"/>
          </w:rPr>
          <m:t>0.3161616…</m:t>
        </m:r>
      </m:oMath>
      <w:r w:rsidRPr="002754E6">
        <w:t xml:space="preserve">, is a recurring decimal, whereas </w:t>
      </w:r>
      <m:oMath>
        <m:r>
          <w:rPr>
            <w:rFonts w:ascii="Cambria Math" w:hAnsi="Cambria Math"/>
          </w:rPr>
          <m:t>0.101001000100001…</m:t>
        </m:r>
      </m:oMath>
      <w:r w:rsidRPr="002754E6">
        <w:t xml:space="preserve">, where the number of 0’s between the 1’s increases indefinitely, is not recurring. It is common practice to indicate the repeating part of a recurring decimal by using dots or lines as superscripts. For example, </w:t>
      </w:r>
      <m:oMath>
        <m:r>
          <w:rPr>
            <w:rFonts w:ascii="Cambria Math" w:hAnsi="Cambria Math"/>
          </w:rPr>
          <m:t xml:space="preserve">0.3161616… </m:t>
        </m:r>
      </m:oMath>
      <w:r w:rsidRPr="002754E6">
        <w:t xml:space="preserve">, could be written as </w:t>
      </w:r>
      <m:oMath>
        <m:r>
          <w:rPr>
            <w:rFonts w:ascii="Cambria Math" w:hAnsi="Cambria Math"/>
          </w:rPr>
          <m:t>0.3</m:t>
        </m:r>
        <m:acc>
          <m:accPr>
            <m:chr m:val="̇"/>
            <m:ctrlPr>
              <w:rPr>
                <w:rFonts w:ascii="Cambria Math" w:hAnsi="Cambria Math"/>
                <w:i/>
              </w:rPr>
            </m:ctrlPr>
          </m:accPr>
          <m:e>
            <m:r>
              <w:rPr>
                <w:rFonts w:ascii="Cambria Math" w:hAnsi="Cambria Math"/>
              </w:rPr>
              <m:t>1</m:t>
            </m:r>
          </m:e>
        </m:acc>
        <m:acc>
          <m:accPr>
            <m:chr m:val="̇"/>
            <m:ctrlPr>
              <w:rPr>
                <w:rFonts w:ascii="Cambria Math" w:hAnsi="Cambria Math"/>
                <w:i/>
              </w:rPr>
            </m:ctrlPr>
          </m:accPr>
          <m:e>
            <m:r>
              <w:rPr>
                <w:rFonts w:ascii="Cambria Math" w:hAnsi="Cambria Math"/>
              </w:rPr>
              <m:t>6</m:t>
            </m:r>
          </m:e>
        </m:acc>
      </m:oMath>
      <w:r w:rsidRPr="002754E6">
        <w:t xml:space="preserve"> or </w:t>
      </w:r>
      <m:oMath>
        <m:r>
          <w:rPr>
            <w:rFonts w:ascii="Cambria Math" w:hAnsi="Cambria Math"/>
          </w:rPr>
          <m:t>0.3</m:t>
        </m:r>
        <m:acc>
          <m:accPr>
            <m:chr m:val="̅"/>
            <m:ctrlPr>
              <w:rPr>
                <w:rFonts w:ascii="Cambria Math" w:hAnsi="Cambria Math"/>
                <w:i/>
              </w:rPr>
            </m:ctrlPr>
          </m:accPr>
          <m:e>
            <m:r>
              <w:rPr>
                <w:rFonts w:ascii="Cambria Math" w:hAnsi="Cambria Math"/>
              </w:rPr>
              <m:t>16</m:t>
            </m:r>
          </m:e>
        </m:acc>
      </m:oMath>
      <w:r w:rsidRPr="002754E6">
        <w:t>.</w:t>
      </w:r>
    </w:p>
    <w:p w14:paraId="4B05624E" w14:textId="77777777" w:rsidR="00331946" w:rsidRPr="002754E6" w:rsidRDefault="00331946" w:rsidP="006C4DEA">
      <w:pPr>
        <w:pStyle w:val="GlossaryTerm"/>
      </w:pPr>
      <w:r w:rsidRPr="002754E6">
        <w:t>Decimal number system</w:t>
      </w:r>
    </w:p>
    <w:p w14:paraId="289915F1" w14:textId="77777777" w:rsidR="00331946" w:rsidRPr="002754E6" w:rsidRDefault="00331946" w:rsidP="00331946">
      <w:pPr>
        <w:pStyle w:val="GlossaryDefinition"/>
      </w:pPr>
      <w:r w:rsidRPr="002754E6">
        <w:t xml:space="preserve">The </w:t>
      </w:r>
      <w:r w:rsidRPr="002754E6">
        <w:rPr>
          <w:rStyle w:val="Characteremphasis"/>
        </w:rPr>
        <w:t>decimal number system</w:t>
      </w:r>
      <w:r w:rsidRPr="002754E6">
        <w:t xml:space="preserve"> is the base 10, place-value system most commonly used for representing real numbers. In this system, positive numbers are expressed as sequences of Arabic numerals 0 to 9, in which each successive digit to the left or right of the decimal point indicates a multiple of successive powers (respectively positive or negative) of 10.</w:t>
      </w:r>
    </w:p>
    <w:p w14:paraId="13EB7C98" w14:textId="04CDA1C7" w:rsidR="00331946" w:rsidRPr="002754E6" w:rsidRDefault="00331946" w:rsidP="00331946">
      <w:pPr>
        <w:pStyle w:val="GlossaryDefinition"/>
      </w:pPr>
      <w:r w:rsidRPr="002754E6">
        <w:t xml:space="preserve">For example, the number represented by the decimal </w:t>
      </w:r>
      <m:oMath>
        <m:r>
          <m:rPr>
            <m:sty m:val="p"/>
          </m:rPr>
          <w:rPr>
            <w:rFonts w:ascii="Cambria Math" w:hAnsi="Cambria Math"/>
          </w:rPr>
          <m:t>12.345</m:t>
        </m:r>
      </m:oMath>
      <w:r w:rsidRPr="002754E6">
        <w:t xml:space="preserve"> is the sum:</w:t>
      </w:r>
    </w:p>
    <w:p w14:paraId="4C1795FB" w14:textId="77777777" w:rsidR="00331946" w:rsidRPr="002754E6" w:rsidRDefault="00C345A2" w:rsidP="00331946">
      <w:pPr>
        <w:pStyle w:val="GlossaryDefinition"/>
        <w:jc w:val="center"/>
      </w:pPr>
      <m:oMath>
        <m:d>
          <m:dPr>
            <m:ctrlPr>
              <w:rPr>
                <w:rFonts w:ascii="Cambria Math" w:hAnsi="Cambria Math"/>
              </w:rPr>
            </m:ctrlPr>
          </m:dPr>
          <m:e>
            <m:r>
              <m:rPr>
                <m:sty m:val="p"/>
              </m:rPr>
              <w:rPr>
                <w:rFonts w:ascii="Cambria Math" w:hAnsi="Cambria Math"/>
              </w:rPr>
              <m:t>1 ×10</m:t>
            </m:r>
          </m:e>
        </m:d>
        <m:r>
          <m:rPr>
            <m:sty m:val="p"/>
          </m:rPr>
          <w:rPr>
            <w:rFonts w:ascii="Cambria Math" w:hAnsi="Cambria Math"/>
          </w:rPr>
          <m:t>+</m:t>
        </m:r>
        <m:d>
          <m:dPr>
            <m:ctrlPr>
              <w:rPr>
                <w:rFonts w:ascii="Cambria Math" w:hAnsi="Cambria Math"/>
              </w:rPr>
            </m:ctrlPr>
          </m:dPr>
          <m:e>
            <m:r>
              <m:rPr>
                <m:sty m:val="p"/>
              </m:rPr>
              <w:rPr>
                <w:rFonts w:ascii="Cambria Math" w:hAnsi="Cambria Math"/>
              </w:rPr>
              <m:t>2 ×1</m:t>
            </m:r>
          </m:e>
        </m:d>
        <m:r>
          <m:rPr>
            <m:sty m:val="p"/>
          </m:rPr>
          <w:rPr>
            <w:rFonts w:ascii="Cambria Math" w:hAnsi="Cambria Math"/>
          </w:rPr>
          <m:t>+</m:t>
        </m:r>
        <m:d>
          <m:dPr>
            <m:ctrlPr>
              <w:rPr>
                <w:rFonts w:ascii="Cambria Math" w:hAnsi="Cambria Math"/>
              </w:rPr>
            </m:ctrlPr>
          </m:dPr>
          <m:e>
            <m:r>
              <m:rPr>
                <m:sty m:val="p"/>
              </m:rPr>
              <w:rPr>
                <w:rFonts w:ascii="Cambria Math" w:hAnsi="Cambria Math"/>
              </w:rPr>
              <m:t>3×</m:t>
            </m:r>
            <m:f>
              <m:fPr>
                <m:ctrlPr>
                  <w:rPr>
                    <w:rFonts w:ascii="Cambria Math" w:hAnsi="Cambria Math"/>
                  </w:rPr>
                </m:ctrlPr>
              </m:fPr>
              <m:num>
                <m:r>
                  <m:rPr>
                    <m:sty m:val="p"/>
                  </m:rPr>
                  <w:rPr>
                    <w:rFonts w:ascii="Cambria Math" w:hAnsi="Cambria Math"/>
                  </w:rPr>
                  <m:t>1</m:t>
                </m:r>
              </m:num>
              <m:den>
                <m:r>
                  <w:rPr>
                    <w:rFonts w:ascii="Cambria Math" w:hAnsi="Cambria Math"/>
                  </w:rPr>
                  <m:t>10</m:t>
                </m:r>
              </m:den>
            </m:f>
          </m:e>
        </m:d>
        <m:r>
          <m:rPr>
            <m:sty m:val="p"/>
          </m:rPr>
          <w:rPr>
            <w:rFonts w:ascii="Cambria Math" w:hAnsi="Cambria Math"/>
          </w:rPr>
          <m:t>+</m:t>
        </m:r>
        <m:d>
          <m:dPr>
            <m:ctrlPr>
              <w:rPr>
                <w:rFonts w:ascii="Cambria Math" w:hAnsi="Cambria Math"/>
              </w:rPr>
            </m:ctrlPr>
          </m:dPr>
          <m:e>
            <m:r>
              <m:rPr>
                <m:sty m:val="p"/>
              </m:rPr>
              <w:rPr>
                <w:rFonts w:ascii="Cambria Math" w:hAnsi="Cambria Math"/>
              </w:rPr>
              <m:t>4 ×</m:t>
            </m:r>
            <m:f>
              <m:fPr>
                <m:ctrlPr>
                  <w:rPr>
                    <w:rFonts w:ascii="Cambria Math" w:hAnsi="Cambria Math"/>
                  </w:rPr>
                </m:ctrlPr>
              </m:fPr>
              <m:num>
                <m:r>
                  <m:rPr>
                    <m:sty m:val="p"/>
                  </m:rPr>
                  <w:rPr>
                    <w:rFonts w:ascii="Cambria Math" w:hAnsi="Cambria Math"/>
                  </w:rPr>
                  <m:t>1</m:t>
                </m:r>
              </m:num>
              <m:den>
                <m:r>
                  <w:rPr>
                    <w:rFonts w:ascii="Cambria Math" w:hAnsi="Cambria Math"/>
                  </w:rPr>
                  <m:t>100</m:t>
                </m:r>
              </m:den>
            </m:f>
          </m:e>
        </m:d>
        <m:r>
          <m:rPr>
            <m:sty m:val="p"/>
          </m:rPr>
          <w:rPr>
            <w:rFonts w:ascii="Cambria Math" w:hAnsi="Cambria Math"/>
          </w:rPr>
          <m:t>+</m:t>
        </m:r>
        <m:d>
          <m:dPr>
            <m:ctrlPr>
              <w:rPr>
                <w:rFonts w:ascii="Cambria Math" w:hAnsi="Cambria Math"/>
              </w:rPr>
            </m:ctrlPr>
          </m:dPr>
          <m:e>
            <m:r>
              <m:rPr>
                <m:sty m:val="p"/>
              </m:rPr>
              <w:rPr>
                <w:rFonts w:ascii="Cambria Math" w:hAnsi="Cambria Math"/>
              </w:rPr>
              <m:t>5 ×</m:t>
            </m:r>
            <m:f>
              <m:fPr>
                <m:ctrlPr>
                  <w:rPr>
                    <w:rFonts w:ascii="Cambria Math" w:hAnsi="Cambria Math"/>
                  </w:rPr>
                </m:ctrlPr>
              </m:fPr>
              <m:num>
                <m:r>
                  <m:rPr>
                    <m:sty m:val="p"/>
                  </m:rPr>
                  <w:rPr>
                    <w:rFonts w:ascii="Cambria Math" w:hAnsi="Cambria Math"/>
                  </w:rPr>
                  <m:t>1</m:t>
                </m:r>
              </m:num>
              <m:den>
                <m:r>
                  <w:rPr>
                    <w:rFonts w:ascii="Cambria Math" w:hAnsi="Cambria Math"/>
                  </w:rPr>
                  <m:t>1000</m:t>
                </m:r>
              </m:den>
            </m:f>
          </m:e>
        </m:d>
      </m:oMath>
      <w:r w:rsidR="00331946" w:rsidRPr="002754E6">
        <w:t>.</w:t>
      </w:r>
    </w:p>
    <w:p w14:paraId="3FE191F4" w14:textId="77777777" w:rsidR="00331946" w:rsidRPr="002754E6" w:rsidRDefault="00331946" w:rsidP="006C4DEA">
      <w:pPr>
        <w:pStyle w:val="GlossaryTerm"/>
      </w:pPr>
      <w:r w:rsidRPr="002754E6">
        <w:t xml:space="preserve">Decision </w:t>
      </w:r>
    </w:p>
    <w:p w14:paraId="4BA91A54" w14:textId="77777777" w:rsidR="00331946" w:rsidRPr="002754E6" w:rsidRDefault="00331946" w:rsidP="00331946">
      <w:pPr>
        <w:pStyle w:val="GlossaryDefinition"/>
      </w:pPr>
      <w:r w:rsidRPr="002754E6">
        <w:t xml:space="preserve">A </w:t>
      </w:r>
      <w:r w:rsidRPr="002754E6">
        <w:rPr>
          <w:rStyle w:val="Characteremphasis"/>
        </w:rPr>
        <w:t>decision</w:t>
      </w:r>
      <w:r w:rsidRPr="002754E6">
        <w:t xml:space="preserve"> is a process by which a selection or choice is made from a set of alternatives, such as halving a selected number if it is even, or doubling a selected number if it is odd.</w:t>
      </w:r>
    </w:p>
    <w:p w14:paraId="3163D671" w14:textId="77777777" w:rsidR="00331946" w:rsidRPr="002754E6" w:rsidRDefault="00331946" w:rsidP="006C4DEA">
      <w:pPr>
        <w:pStyle w:val="GlossaryTerm"/>
      </w:pPr>
      <w:r w:rsidRPr="002754E6">
        <w:t>Degree</w:t>
      </w:r>
    </w:p>
    <w:p w14:paraId="2F3D50C9" w14:textId="5FC3FC2C" w:rsidR="00FA6D69" w:rsidRDefault="00331946" w:rsidP="00331946">
      <w:pPr>
        <w:pStyle w:val="GlossaryDefinition"/>
      </w:pPr>
      <w:r w:rsidRPr="002754E6">
        <w:t xml:space="preserve">A </w:t>
      </w:r>
      <w:r w:rsidR="00AC0ABF" w:rsidRPr="00E1259D">
        <w:rPr>
          <w:b/>
          <w:bCs/>
        </w:rPr>
        <w:t>degree</w:t>
      </w:r>
      <w:r w:rsidR="00AC0ABF">
        <w:t xml:space="preserve"> is the </w:t>
      </w:r>
      <w:r w:rsidRPr="002754E6">
        <w:t xml:space="preserve">unit of measurement for measuring an angle. Angles are measured as a proportion of a full turn </w:t>
      </w:r>
      <w:r w:rsidR="00132CE8">
        <w:t>that</w:t>
      </w:r>
      <w:r w:rsidR="00132CE8" w:rsidRPr="002754E6">
        <w:t xml:space="preserve"> </w:t>
      </w:r>
      <w:r w:rsidRPr="002754E6">
        <w:t xml:space="preserve">is equivalent to 360 degrees, so that one degree is equal to </w:t>
      </w:r>
      <m:oMath>
        <m:f>
          <m:fPr>
            <m:ctrlPr>
              <w:rPr>
                <w:rFonts w:ascii="Cambria Math" w:hAnsi="Cambria Math"/>
                <w:i/>
              </w:rPr>
            </m:ctrlPr>
          </m:fPr>
          <m:num>
            <m:r>
              <w:rPr>
                <w:rFonts w:ascii="Cambria Math" w:hAnsi="Cambria Math"/>
              </w:rPr>
              <m:t>1</m:t>
            </m:r>
          </m:num>
          <m:den>
            <m:r>
              <w:rPr>
                <w:rFonts w:ascii="Cambria Math" w:hAnsi="Cambria Math"/>
              </w:rPr>
              <m:t>360</m:t>
            </m:r>
          </m:den>
        </m:f>
        <m:r>
          <w:rPr>
            <w:rFonts w:ascii="Cambria Math" w:hAnsi="Cambria Math"/>
          </w:rPr>
          <m:t xml:space="preserve"> </m:t>
        </m:r>
      </m:oMath>
      <w:r w:rsidRPr="002754E6">
        <w:t>of a full-turn. The measure of an angle α in degrees is written as α</w:t>
      </w:r>
      <w:r w:rsidRPr="002754E6">
        <w:sym w:font="Symbol" w:char="F0B0"/>
      </w:r>
      <w:r w:rsidRPr="002754E6">
        <w:t xml:space="preserve">. </w:t>
      </w:r>
    </w:p>
    <w:p w14:paraId="5E26834B" w14:textId="14B2ED11" w:rsidR="00331946" w:rsidRPr="002754E6" w:rsidRDefault="00331946" w:rsidP="00873D03">
      <w:pPr>
        <w:pStyle w:val="GlossaryCross-Reference"/>
      </w:pPr>
      <w:r w:rsidRPr="002754E6">
        <w:t>See also: angle, right angle, straight angle.</w:t>
      </w:r>
    </w:p>
    <w:p w14:paraId="0687B0B6" w14:textId="77777777" w:rsidR="00331946" w:rsidRPr="002754E6" w:rsidRDefault="00331946" w:rsidP="006C4DEA">
      <w:pPr>
        <w:pStyle w:val="GlossaryTerm"/>
      </w:pPr>
      <w:r w:rsidRPr="002754E6">
        <w:t>Denominator</w:t>
      </w:r>
    </w:p>
    <w:p w14:paraId="082E2DD1" w14:textId="7485B68E" w:rsidR="00FA6D69" w:rsidRDefault="00331946" w:rsidP="00331946">
      <w:pPr>
        <w:pStyle w:val="GlossaryDefinition"/>
      </w:pPr>
      <w:r w:rsidRPr="002754E6">
        <w:t xml:space="preserve">In the fraction </w:t>
      </w:r>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 xml:space="preserve"> </m:t>
        </m:r>
      </m:oMath>
      <w:r w:rsidRPr="002754E6">
        <w:t xml:space="preserve">, </w:t>
      </w:r>
      <m:oMath>
        <m:r>
          <w:rPr>
            <w:rFonts w:ascii="Cambria Math" w:hAnsi="Cambria Math"/>
          </w:rPr>
          <m:t>b</m:t>
        </m:r>
      </m:oMath>
      <w:r w:rsidRPr="002754E6">
        <w:t xml:space="preserve"> is the </w:t>
      </w:r>
      <w:r w:rsidRPr="002754E6">
        <w:rPr>
          <w:rStyle w:val="Characteremphasis"/>
        </w:rPr>
        <w:t>denominator</w:t>
      </w:r>
      <w:r w:rsidRPr="002754E6">
        <w:t xml:space="preserve">. It is the number of equal parts into which the whole is divided in order to obtain fractional parts. For example, if a line segment is divided into </w:t>
      </w:r>
      <m:oMath>
        <m:r>
          <w:rPr>
            <w:rFonts w:ascii="Cambria Math" w:hAnsi="Cambria Math"/>
          </w:rPr>
          <m:t>5</m:t>
        </m:r>
      </m:oMath>
      <w:r w:rsidRPr="002754E6">
        <w:t xml:space="preserve"> equal parts, each of those parts is one</w:t>
      </w:r>
      <w:r w:rsidR="00BB7A2D">
        <w:t>-</w:t>
      </w:r>
      <w:r w:rsidRPr="002754E6">
        <w:t xml:space="preserve">fifth of the whole and corresponds to the unit fraction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2754E6">
        <w:t>.</w:t>
      </w:r>
    </w:p>
    <w:p w14:paraId="1E92EF24" w14:textId="7CAE1C9E" w:rsidR="00331946" w:rsidRPr="002754E6" w:rsidRDefault="00331946" w:rsidP="00873D03">
      <w:pPr>
        <w:pStyle w:val="GlossaryCross-Reference"/>
      </w:pPr>
      <w:r w:rsidRPr="002754E6">
        <w:t>See also: fraction, unit fraction.</w:t>
      </w:r>
    </w:p>
    <w:p w14:paraId="05ECF453" w14:textId="77777777" w:rsidR="00331946" w:rsidRPr="002754E6" w:rsidRDefault="00331946" w:rsidP="006C4DEA">
      <w:pPr>
        <w:pStyle w:val="GlossaryTerm"/>
      </w:pPr>
      <w:r w:rsidRPr="002754E6">
        <w:t>Diagonal</w:t>
      </w:r>
    </w:p>
    <w:p w14:paraId="6E65C920" w14:textId="5EA0147B" w:rsidR="00331946" w:rsidRPr="002754E6" w:rsidRDefault="00331946" w:rsidP="00E1259D">
      <w:pPr>
        <w:pStyle w:val="GlossaryDefinition"/>
        <w:rPr>
          <w:bCs/>
          <w:sz w:val="24"/>
        </w:rPr>
      </w:pPr>
      <w:r w:rsidRPr="002754E6">
        <w:t xml:space="preserve">A </w:t>
      </w:r>
      <w:r w:rsidR="00AC0ABF" w:rsidRPr="00E1259D">
        <w:rPr>
          <w:b/>
          <w:bCs/>
        </w:rPr>
        <w:t>diagonal</w:t>
      </w:r>
      <w:r w:rsidR="00AC0ABF">
        <w:t xml:space="preserve"> is a </w:t>
      </w:r>
      <w:r w:rsidRPr="002754E6">
        <w:t>line segment joining 2 vertices of a polygon that do not share an edge.</w:t>
      </w:r>
    </w:p>
    <w:p w14:paraId="51E1BA93" w14:textId="77777777" w:rsidR="00331946" w:rsidRPr="002754E6" w:rsidRDefault="00331946" w:rsidP="006C4DEA">
      <w:pPr>
        <w:pStyle w:val="GlossaryTerm"/>
      </w:pPr>
      <w:r w:rsidRPr="002754E6">
        <w:t>Dependent variable</w:t>
      </w:r>
    </w:p>
    <w:p w14:paraId="5BBF6D3F" w14:textId="77777777" w:rsidR="00331946" w:rsidRPr="002754E6" w:rsidRDefault="00331946" w:rsidP="00873D03">
      <w:pPr>
        <w:pStyle w:val="GlossaryCross-Reference"/>
      </w:pPr>
      <w:r w:rsidRPr="002754E6">
        <w:t>See: variable.</w:t>
      </w:r>
    </w:p>
    <w:p w14:paraId="59CEED8A" w14:textId="77777777" w:rsidR="00331946" w:rsidRPr="002754E6" w:rsidRDefault="00331946" w:rsidP="006C4DEA">
      <w:pPr>
        <w:pStyle w:val="GlossaryTerm"/>
      </w:pPr>
      <w:r w:rsidRPr="002754E6">
        <w:t>Diameter</w:t>
      </w:r>
    </w:p>
    <w:p w14:paraId="727BB74C" w14:textId="77777777" w:rsidR="00331946" w:rsidRPr="002754E6" w:rsidRDefault="00331946" w:rsidP="00331946">
      <w:pPr>
        <w:pStyle w:val="GlossaryDefinition"/>
      </w:pPr>
      <w:r w:rsidRPr="002754E6">
        <w:t xml:space="preserve">A </w:t>
      </w:r>
      <w:r w:rsidRPr="002754E6">
        <w:rPr>
          <w:rStyle w:val="Characteremphasis"/>
        </w:rPr>
        <w:t>diameter</w:t>
      </w:r>
      <w:r w:rsidRPr="002754E6">
        <w:t xml:space="preserve"> is a chord passing through the centre of a circle. The word diameter is also used for the length of the diameter.</w:t>
      </w:r>
    </w:p>
    <w:p w14:paraId="0F33DB98" w14:textId="77777777" w:rsidR="00331946" w:rsidRPr="002754E6" w:rsidRDefault="00331946" w:rsidP="006C4DEA">
      <w:pPr>
        <w:pStyle w:val="GlossaryTerm"/>
      </w:pPr>
      <w:r w:rsidRPr="002754E6">
        <w:t>Difference</w:t>
      </w:r>
    </w:p>
    <w:p w14:paraId="537C08CB" w14:textId="3E8CC42C" w:rsidR="00331946" w:rsidRPr="002754E6" w:rsidRDefault="00331946" w:rsidP="00331946">
      <w:pPr>
        <w:pStyle w:val="GlossaryDefinition"/>
        <w:rPr>
          <w:rFonts w:asciiTheme="minorHAnsi" w:hAnsiTheme="minorHAnsi"/>
        </w:rPr>
      </w:pPr>
      <w:r w:rsidRPr="002754E6">
        <w:rPr>
          <w:rFonts w:asciiTheme="minorHAnsi" w:hAnsiTheme="minorHAnsi"/>
        </w:rPr>
        <w:t xml:space="preserve">The term </w:t>
      </w:r>
      <w:r w:rsidRPr="002754E6">
        <w:rPr>
          <w:rFonts w:asciiTheme="minorHAnsi" w:hAnsiTheme="minorHAnsi"/>
          <w:b/>
        </w:rPr>
        <w:t>difference</w:t>
      </w:r>
      <w:r w:rsidRPr="002754E6">
        <w:rPr>
          <w:rFonts w:asciiTheme="minorHAnsi" w:hAnsiTheme="minorHAnsi"/>
        </w:rPr>
        <w:t xml:space="preserve"> is sometimes used as a synonym for the result of the </w:t>
      </w:r>
      <w:r w:rsidRPr="00E1259D">
        <w:rPr>
          <w:rFonts w:asciiTheme="minorHAnsi" w:hAnsiTheme="minorHAnsi"/>
          <w:bCs/>
        </w:rPr>
        <w:t>subtraction</w:t>
      </w:r>
      <w:r w:rsidRPr="002754E6">
        <w:rPr>
          <w:rFonts w:asciiTheme="minorHAnsi" w:hAnsiTheme="minorHAnsi"/>
        </w:rPr>
        <w:t xml:space="preserve"> of one number or algebraic quantity from another. For example, the difference between 23 and 9 would be </w:t>
      </w:r>
      <m:oMath>
        <m:r>
          <w:rPr>
            <w:rFonts w:ascii="Cambria Math" w:hAnsi="Cambria Math"/>
          </w:rPr>
          <m:t>23 – 9 = 14</m:t>
        </m:r>
      </m:oMath>
      <w:r w:rsidRPr="002754E6">
        <w:rPr>
          <w:rFonts w:asciiTheme="minorHAnsi" w:hAnsiTheme="minorHAnsi"/>
        </w:rPr>
        <w:t xml:space="preserve">, and </w:t>
      </w:r>
      <m:oMath>
        <m:r>
          <w:rPr>
            <w:rFonts w:ascii="Cambria Math" w:hAnsi="Cambria Math"/>
          </w:rPr>
          <m:t xml:space="preserve">4x – 3y = 6 </m:t>
        </m:r>
      </m:oMath>
      <w:r w:rsidRPr="002754E6">
        <w:rPr>
          <w:rFonts w:asciiTheme="minorHAnsi" w:hAnsiTheme="minorHAnsi"/>
        </w:rPr>
        <w:t xml:space="preserve">shows the difference between </w:t>
      </w:r>
      <w:r w:rsidR="008B7C8F">
        <w:rPr>
          <w:rFonts w:asciiTheme="minorHAnsi" w:hAnsiTheme="minorHAnsi"/>
        </w:rPr>
        <w:t>2</w:t>
      </w:r>
      <w:r w:rsidR="008B7C8F" w:rsidRPr="002754E6">
        <w:rPr>
          <w:rFonts w:asciiTheme="minorHAnsi" w:hAnsiTheme="minorHAnsi"/>
        </w:rPr>
        <w:t xml:space="preserve"> </w:t>
      </w:r>
      <w:r w:rsidRPr="002754E6">
        <w:rPr>
          <w:rFonts w:asciiTheme="minorHAnsi" w:hAnsiTheme="minorHAnsi"/>
        </w:rPr>
        <w:t xml:space="preserve">algebraic quantities. </w:t>
      </w:r>
    </w:p>
    <w:p w14:paraId="586A44E3" w14:textId="77777777" w:rsidR="00331946" w:rsidRPr="002754E6" w:rsidRDefault="00331946" w:rsidP="006C4DEA">
      <w:pPr>
        <w:pStyle w:val="GlossaryTerm"/>
      </w:pPr>
      <w:r w:rsidRPr="002754E6">
        <w:t>Digit</w:t>
      </w:r>
    </w:p>
    <w:p w14:paraId="7FE19CF1" w14:textId="2A9ABA83" w:rsidR="00331946" w:rsidRPr="002754E6" w:rsidRDefault="00331946" w:rsidP="00E1259D">
      <w:pPr>
        <w:pStyle w:val="GlossaryDefinition"/>
        <w:rPr>
          <w:bCs/>
          <w:sz w:val="24"/>
        </w:rPr>
      </w:pPr>
      <w:r w:rsidRPr="002754E6">
        <w:t xml:space="preserve">A </w:t>
      </w:r>
      <w:r w:rsidR="00AC0ABF" w:rsidRPr="00E1259D">
        <w:rPr>
          <w:b/>
          <w:bCs/>
        </w:rPr>
        <w:t>digit</w:t>
      </w:r>
      <w:r w:rsidR="00AC0ABF">
        <w:t xml:space="preserve"> is a </w:t>
      </w:r>
      <w:r w:rsidRPr="002754E6">
        <w:t>single symbol that is used to represent a number as a numeral. In the base-10 number system there are 10 digits: 0, 1, 2, 3, 4, 5, 6, 7, 8 and 9.</w:t>
      </w:r>
    </w:p>
    <w:p w14:paraId="0D4EB9A6" w14:textId="77777777" w:rsidR="00331946" w:rsidRPr="002754E6" w:rsidRDefault="00331946" w:rsidP="006C4DEA">
      <w:pPr>
        <w:pStyle w:val="GlossaryTerm"/>
      </w:pPr>
      <w:r w:rsidRPr="002754E6">
        <w:t>Digital tools</w:t>
      </w:r>
    </w:p>
    <w:p w14:paraId="2034BE98" w14:textId="394E9FAE" w:rsidR="00331946" w:rsidRPr="002754E6" w:rsidRDefault="00AC0ABF" w:rsidP="00E1259D">
      <w:pPr>
        <w:pStyle w:val="GlossaryDefinition"/>
        <w:rPr>
          <w:bCs/>
          <w:sz w:val="24"/>
        </w:rPr>
      </w:pPr>
      <w:r w:rsidRPr="00E1259D">
        <w:rPr>
          <w:b/>
          <w:bCs/>
        </w:rPr>
        <w:t>Digital tools</w:t>
      </w:r>
      <w:r>
        <w:t xml:space="preserve"> are e</w:t>
      </w:r>
      <w:r w:rsidR="00331946" w:rsidRPr="002754E6">
        <w:t>lectronic devices, programs, websites or online resources that can be used to support the learning and doing of mathematics.</w:t>
      </w:r>
    </w:p>
    <w:p w14:paraId="228083EB" w14:textId="77777777" w:rsidR="00331946" w:rsidRPr="002754E6" w:rsidRDefault="00331946" w:rsidP="006C4DEA">
      <w:pPr>
        <w:pStyle w:val="GlossaryTerm"/>
      </w:pPr>
      <w:r w:rsidRPr="002754E6">
        <w:t xml:space="preserve">Dilation </w:t>
      </w:r>
    </w:p>
    <w:p w14:paraId="375198C7" w14:textId="2DB283E8" w:rsidR="00331946" w:rsidRPr="00E1259D" w:rsidRDefault="00331946" w:rsidP="00873D03">
      <w:pPr>
        <w:pStyle w:val="GlossaryCross-Reference"/>
        <w:rPr>
          <w:color w:val="0070C0"/>
        </w:rPr>
      </w:pPr>
      <w:r w:rsidRPr="002754E6">
        <w:t>See: enlargement</w:t>
      </w:r>
      <w:r w:rsidR="0013607E">
        <w:t xml:space="preserve"> (dilation)</w:t>
      </w:r>
      <w:r w:rsidRPr="002754E6">
        <w:t>.</w:t>
      </w:r>
    </w:p>
    <w:p w14:paraId="505ECBEE" w14:textId="77777777" w:rsidR="00331946" w:rsidRPr="002754E6" w:rsidRDefault="00331946" w:rsidP="006C4DEA">
      <w:pPr>
        <w:pStyle w:val="GlossaryTerm"/>
      </w:pPr>
      <w:r w:rsidRPr="002754E6">
        <w:t>Direct comparison</w:t>
      </w:r>
    </w:p>
    <w:p w14:paraId="5FC247CB" w14:textId="5A9C98B3" w:rsidR="00331946" w:rsidRPr="00E1259D" w:rsidRDefault="00AC0ABF" w:rsidP="00E1259D">
      <w:pPr>
        <w:pStyle w:val="GlossaryDefinition"/>
      </w:pPr>
      <w:r w:rsidRPr="00E1259D">
        <w:rPr>
          <w:b/>
          <w:bCs/>
        </w:rPr>
        <w:t>Direct comparison</w:t>
      </w:r>
      <w:r>
        <w:t xml:space="preserve"> is c</w:t>
      </w:r>
      <w:r w:rsidR="00331946" w:rsidRPr="002754E6">
        <w:t>omparing objects and events using a particular attribute</w:t>
      </w:r>
      <w:r>
        <w:t>:</w:t>
      </w:r>
      <w:r w:rsidR="00CD6DE3">
        <w:t xml:space="preserve"> for example,</w:t>
      </w:r>
      <w:r w:rsidR="00331946" w:rsidRPr="002754E6">
        <w:t xml:space="preserve"> measuring the length of 2 pencils by placing them side by side or starting 2 events at the same time to compare duration.</w:t>
      </w:r>
    </w:p>
    <w:p w14:paraId="3B492AE3" w14:textId="77777777" w:rsidR="00331946" w:rsidRPr="002754E6" w:rsidRDefault="00331946" w:rsidP="006C4DEA">
      <w:pPr>
        <w:pStyle w:val="GlossaryTerm"/>
      </w:pPr>
      <w:r w:rsidRPr="002754E6">
        <w:t>Direct proportion</w:t>
      </w:r>
    </w:p>
    <w:p w14:paraId="00FF0EC6" w14:textId="09361D30" w:rsidR="00331946" w:rsidRPr="002754E6" w:rsidRDefault="00AC0ABF" w:rsidP="00E1259D">
      <w:pPr>
        <w:pStyle w:val="GlossaryDefinition"/>
        <w:rPr>
          <w:bCs/>
          <w:sz w:val="24"/>
        </w:rPr>
      </w:pPr>
      <w:r w:rsidRPr="00E1259D">
        <w:rPr>
          <w:b/>
          <w:bCs/>
        </w:rPr>
        <w:t>Direct proportion</w:t>
      </w:r>
      <w:r>
        <w:t xml:space="preserve"> is t</w:t>
      </w:r>
      <w:r w:rsidR="00331946" w:rsidRPr="002754E6">
        <w:t xml:space="preserve">he relationship between corresponding values of 2 variables in a fixed ratio relative to each other; </w:t>
      </w:r>
      <w:r w:rsidR="005B1BB2">
        <w:t>that is,</w:t>
      </w:r>
      <w:r w:rsidR="00331946" w:rsidRPr="002754E6">
        <w:t xml:space="preserve"> for variables </w:t>
      </w:r>
      <m:oMath>
        <m:r>
          <w:rPr>
            <w:rFonts w:ascii="Cambria Math" w:hAnsi="Cambria Math"/>
          </w:rPr>
          <m:t>x</m:t>
        </m:r>
      </m:oMath>
      <w:r w:rsidR="00331946" w:rsidRPr="002754E6">
        <w:t xml:space="preserve"> and </w:t>
      </w:r>
      <m:oMath>
        <m:r>
          <w:rPr>
            <w:rFonts w:ascii="Cambria Math" w:hAnsi="Cambria Math"/>
          </w:rPr>
          <m:t>y</m:t>
        </m:r>
      </m:oMath>
      <w:r w:rsidR="00331946" w:rsidRPr="002754E6">
        <w:t>,</w:t>
      </w:r>
      <w:r w:rsidR="00331946" w:rsidRPr="005B1BB2">
        <w:t xml:space="preserve"> </w:t>
      </w:r>
      <m:oMath>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hAnsi="Cambria Math"/>
          </w:rPr>
          <m:t>=k</m:t>
        </m:r>
      </m:oMath>
      <w:r w:rsidR="00331946" w:rsidRPr="002754E6">
        <w:t xml:space="preserve">; and </w:t>
      </w:r>
      <m:oMath>
        <m:r>
          <w:rPr>
            <w:rFonts w:ascii="Cambria Math" w:hAnsi="Cambria Math"/>
          </w:rPr>
          <m:t>y=kx</m:t>
        </m:r>
      </m:oMath>
      <w:r w:rsidR="00331946" w:rsidRPr="002754E6">
        <w:t xml:space="preserve">, where </w:t>
      </w:r>
      <m:oMath>
        <m:r>
          <w:rPr>
            <w:rFonts w:ascii="Cambria Math" w:hAnsi="Cambria Math"/>
          </w:rPr>
          <m:t>k ≠ 0</m:t>
        </m:r>
      </m:oMath>
      <w:r w:rsidR="00331946" w:rsidRPr="002754E6">
        <w:t>.</w:t>
      </w:r>
    </w:p>
    <w:p w14:paraId="53E68045" w14:textId="77777777" w:rsidR="00331946" w:rsidRPr="002754E6" w:rsidRDefault="00331946" w:rsidP="006C4DEA">
      <w:pPr>
        <w:pStyle w:val="GlossaryTerm"/>
      </w:pPr>
      <w:r w:rsidRPr="002754E6">
        <w:t>Directional language</w:t>
      </w:r>
    </w:p>
    <w:p w14:paraId="4CD3B5B4" w14:textId="7C0A8104" w:rsidR="00331946" w:rsidRPr="002754E6" w:rsidRDefault="00AC0ABF" w:rsidP="00E1259D">
      <w:pPr>
        <w:pStyle w:val="GlossaryDefinition"/>
        <w:rPr>
          <w:bCs/>
          <w:sz w:val="24"/>
        </w:rPr>
      </w:pPr>
      <w:r w:rsidRPr="00E1259D">
        <w:rPr>
          <w:b/>
          <w:bCs/>
        </w:rPr>
        <w:t>Directional language</w:t>
      </w:r>
      <w:r>
        <w:t xml:space="preserve"> is w</w:t>
      </w:r>
      <w:r w:rsidR="00331946" w:rsidRPr="002754E6">
        <w:t>ords that communicate position, location and movement within a space.</w:t>
      </w:r>
    </w:p>
    <w:p w14:paraId="70EE8923" w14:textId="77777777" w:rsidR="00331946" w:rsidRPr="002754E6" w:rsidRDefault="00331946" w:rsidP="006C4DEA">
      <w:pPr>
        <w:pStyle w:val="GlossaryTerm"/>
      </w:pPr>
      <w:r w:rsidRPr="002754E6">
        <w:t>Discrete data (statistics)</w:t>
      </w:r>
    </w:p>
    <w:p w14:paraId="1A56C3E3" w14:textId="58E415CB" w:rsidR="006A6B99" w:rsidRDefault="00331946" w:rsidP="00331946">
      <w:pPr>
        <w:pStyle w:val="GlossaryDefinition"/>
      </w:pPr>
      <w:r w:rsidRPr="00E1259D">
        <w:rPr>
          <w:b/>
          <w:bCs/>
        </w:rPr>
        <w:t xml:space="preserve">Discrete data </w:t>
      </w:r>
      <w:r w:rsidRPr="002754E6">
        <w:t xml:space="preserve">is information (data) that can only take certain values. For example, the number of different coloured cars in a carpark is discrete data (there will be natural numbers of cars in each colour), but the weight of these cars would be continuous data.  </w:t>
      </w:r>
    </w:p>
    <w:p w14:paraId="772C9A7B" w14:textId="77777777" w:rsidR="00331946" w:rsidRPr="00FA6D69" w:rsidRDefault="00331946" w:rsidP="00873D03">
      <w:pPr>
        <w:pStyle w:val="GlossaryCross-Reference"/>
      </w:pPr>
      <w:r w:rsidRPr="002754E6">
        <w:t>See also: continuous data.</w:t>
      </w:r>
    </w:p>
    <w:p w14:paraId="052F610A" w14:textId="77777777" w:rsidR="00331946" w:rsidRPr="002754E6" w:rsidRDefault="00331946" w:rsidP="006C4DEA">
      <w:pPr>
        <w:pStyle w:val="GlossaryTerm"/>
      </w:pPr>
      <w:r w:rsidRPr="002754E6">
        <w:t>Discrete numerical variable</w:t>
      </w:r>
    </w:p>
    <w:p w14:paraId="05AA75F5" w14:textId="77777777" w:rsidR="00331946" w:rsidRPr="002754E6" w:rsidRDefault="00331946" w:rsidP="00873D03">
      <w:pPr>
        <w:pStyle w:val="GlossaryCross-Reference"/>
      </w:pPr>
      <w:r w:rsidRPr="002754E6">
        <w:t>See: numerical variable.</w:t>
      </w:r>
    </w:p>
    <w:p w14:paraId="777BE9C1" w14:textId="77777777" w:rsidR="00331946" w:rsidRPr="002754E6" w:rsidRDefault="00331946" w:rsidP="006C4DEA">
      <w:pPr>
        <w:pStyle w:val="GlossaryTerm"/>
      </w:pPr>
      <w:r w:rsidRPr="002754E6">
        <w:t>Distribution (statistics)</w:t>
      </w:r>
    </w:p>
    <w:p w14:paraId="67C38254" w14:textId="4124F4BF" w:rsidR="00331946" w:rsidRPr="002754E6" w:rsidRDefault="00AC0ABF" w:rsidP="00331946">
      <w:pPr>
        <w:pStyle w:val="GlossaryDefinition"/>
      </w:pPr>
      <w:r w:rsidRPr="00E1259D">
        <w:rPr>
          <w:b/>
          <w:bCs/>
        </w:rPr>
        <w:t>Distribution</w:t>
      </w:r>
      <w:r>
        <w:t xml:space="preserve"> is a</w:t>
      </w:r>
      <w:r w:rsidR="00331946" w:rsidRPr="002754E6">
        <w:t xml:space="preserve"> method or graphical representation for organising and displaying the spread of data.</w:t>
      </w:r>
    </w:p>
    <w:p w14:paraId="0A199837" w14:textId="77777777" w:rsidR="00331946" w:rsidRPr="002754E6" w:rsidRDefault="00331946" w:rsidP="006C4DEA">
      <w:pPr>
        <w:pStyle w:val="GlossaryTerm"/>
      </w:pPr>
      <w:r w:rsidRPr="002754E6">
        <w:t xml:space="preserve">Distributive </w:t>
      </w:r>
    </w:p>
    <w:p w14:paraId="009A091E" w14:textId="3AB9E9E6" w:rsidR="006A6B99" w:rsidRDefault="00331946" w:rsidP="00331946">
      <w:pPr>
        <w:pStyle w:val="GlossaryDefinition"/>
      </w:pPr>
      <w:r w:rsidRPr="002754E6">
        <w:t xml:space="preserve">An operation is said to be </w:t>
      </w:r>
      <w:r w:rsidRPr="00E1259D">
        <w:rPr>
          <w:rStyle w:val="Characteremphasisitalic"/>
        </w:rPr>
        <w:t>distributive</w:t>
      </w:r>
      <w:r w:rsidRPr="002754E6">
        <w:t xml:space="preserve"> over another operation if it can take priority over the operation used for combination within brackets (that is, its application can be distributed over the brackets). </w:t>
      </w:r>
      <w:r w:rsidRPr="00E1259D">
        <w:rPr>
          <w:rStyle w:val="Characteremphasisitalic"/>
        </w:rPr>
        <w:t>Multiplication</w:t>
      </w:r>
      <w:r w:rsidRPr="002754E6">
        <w:t xml:space="preserve"> is distributive over </w:t>
      </w:r>
      <w:r w:rsidRPr="00E1259D">
        <w:rPr>
          <w:rStyle w:val="Characteremphasisitalic"/>
        </w:rPr>
        <w:t>addition</w:t>
      </w:r>
      <w:r w:rsidRPr="002754E6">
        <w:t xml:space="preserve"> for real numbers</w:t>
      </w:r>
      <w:r w:rsidR="00AC0ABF">
        <w:t>:</w:t>
      </w:r>
      <w:r w:rsidRPr="002754E6">
        <w:t xml:space="preserve"> for example: </w:t>
      </w:r>
    </w:p>
    <w:p w14:paraId="06955713" w14:textId="36074A16" w:rsidR="006A6B99" w:rsidRDefault="00331946" w:rsidP="00331946">
      <w:pPr>
        <w:pStyle w:val="GlossaryDefinition"/>
      </w:pPr>
      <m:oMathPara>
        <m:oMath>
          <m:r>
            <m:rPr>
              <m:sty m:val="p"/>
            </m:rPr>
            <w:rPr>
              <w:rFonts w:ascii="Cambria Math" w:hAnsi="Cambria Math"/>
            </w:rPr>
            <m:t>6 × 17 = 6 × (10 + 7) = (6 × 10) + (6 × 7) = 60 + 42 = 102</m:t>
          </m:r>
        </m:oMath>
      </m:oMathPara>
    </w:p>
    <w:p w14:paraId="0AB19220" w14:textId="598A008C" w:rsidR="006A6B99" w:rsidRDefault="00331946" w:rsidP="00331946">
      <w:pPr>
        <w:pStyle w:val="GlossaryDefinition"/>
      </w:pPr>
      <w:r w:rsidRPr="002754E6">
        <w:t xml:space="preserve">The distributive property underpins algorithms for multiplication and division that involve natural numbers of several digits. In general, the </w:t>
      </w:r>
      <w:r w:rsidRPr="00E1259D">
        <w:rPr>
          <w:rStyle w:val="Characteremphasisitalic"/>
        </w:rPr>
        <w:t>distributive</w:t>
      </w:r>
      <w:r w:rsidRPr="002754E6">
        <w:t xml:space="preserve"> law (property) for (multiplication over addition) for real numbers states that </w:t>
      </w:r>
      <w:r w:rsidRPr="00E1259D">
        <w:rPr>
          <w:rStyle w:val="Characteremphasisitalic"/>
        </w:rPr>
        <w:t>for all</w:t>
      </w:r>
      <w:r w:rsidRPr="002754E6">
        <w:t xml:space="preserve"> real numbers </w:t>
      </w:r>
      <m:oMath>
        <m:r>
          <w:rPr>
            <w:rStyle w:val="Characteremphasisitalic"/>
            <w:rFonts w:ascii="Cambria Math" w:hAnsi="Cambria Math"/>
          </w:rPr>
          <m:t>a</m:t>
        </m:r>
      </m:oMath>
      <w:r w:rsidRPr="00E1259D">
        <w:rPr>
          <w:rStyle w:val="Characteremphasisitalic"/>
        </w:rPr>
        <w:t xml:space="preserve">, </w:t>
      </w:r>
      <m:oMath>
        <m:r>
          <w:rPr>
            <w:rStyle w:val="Characteremphasisitalic"/>
            <w:rFonts w:ascii="Cambria Math" w:hAnsi="Cambria Math"/>
          </w:rPr>
          <m:t>b</m:t>
        </m:r>
      </m:oMath>
      <w:r w:rsidRPr="002754E6">
        <w:t xml:space="preserve"> and </w:t>
      </w:r>
      <m:oMath>
        <m:r>
          <w:rPr>
            <w:rStyle w:val="Characteremphasisitalic"/>
            <w:rFonts w:ascii="Cambria Math" w:hAnsi="Cambria Math"/>
          </w:rPr>
          <m:t>c</m:t>
        </m:r>
      </m:oMath>
      <w:r w:rsidRPr="002754E6">
        <w:t>:</w:t>
      </w:r>
    </w:p>
    <w:p w14:paraId="271FC85D" w14:textId="2F9EF686" w:rsidR="006A6B99" w:rsidRDefault="00331946" w:rsidP="00331946">
      <w:pPr>
        <w:pStyle w:val="GlossaryDefinition"/>
      </w:pPr>
      <m:oMathPara>
        <m:oMath>
          <m:r>
            <w:rPr>
              <w:rStyle w:val="Characteremphasisitalic"/>
              <w:rFonts w:ascii="Cambria Math" w:hAnsi="Cambria Math"/>
            </w:rPr>
            <m:t>a</m:t>
          </m:r>
          <m:r>
            <m:rPr>
              <m:sty m:val="p"/>
            </m:rPr>
            <w:rPr>
              <w:rFonts w:ascii="Cambria Math" w:hAnsi="Cambria Math"/>
            </w:rPr>
            <m:t xml:space="preserve"> (</m:t>
          </m:r>
          <m:r>
            <w:rPr>
              <w:rStyle w:val="Characteremphasisitalic"/>
              <w:rFonts w:ascii="Cambria Math" w:hAnsi="Cambria Math"/>
            </w:rPr>
            <m:t>b</m:t>
          </m:r>
          <m:r>
            <m:rPr>
              <m:sty m:val="p"/>
            </m:rPr>
            <w:rPr>
              <w:rFonts w:ascii="Cambria Math" w:hAnsi="Cambria Math"/>
            </w:rPr>
            <m:t xml:space="preserve"> + </m:t>
          </m:r>
          <m:r>
            <w:rPr>
              <w:rStyle w:val="Characteremphasisitalic"/>
              <w:rFonts w:ascii="Cambria Math" w:hAnsi="Cambria Math"/>
            </w:rPr>
            <m:t>c</m:t>
          </m:r>
          <m:r>
            <m:rPr>
              <m:sty m:val="p"/>
            </m:rPr>
            <w:rPr>
              <w:rFonts w:ascii="Cambria Math" w:hAnsi="Cambria Math"/>
            </w:rPr>
            <m:t xml:space="preserve">) = </m:t>
          </m:r>
          <m:r>
            <w:rPr>
              <w:rStyle w:val="Characteremphasisitalic"/>
              <w:rFonts w:ascii="Cambria Math" w:hAnsi="Cambria Math"/>
            </w:rPr>
            <m:t>ab</m:t>
          </m:r>
          <m:r>
            <m:rPr>
              <m:sty m:val="p"/>
            </m:rPr>
            <w:rPr>
              <w:rFonts w:ascii="Cambria Math" w:hAnsi="Cambria Math"/>
            </w:rPr>
            <m:t xml:space="preserve"> + </m:t>
          </m:r>
          <m:r>
            <w:rPr>
              <w:rStyle w:val="Characteremphasisitalic"/>
              <w:rFonts w:ascii="Cambria Math" w:hAnsi="Cambria Math"/>
            </w:rPr>
            <m:t>ac</m:t>
          </m:r>
          <m:r>
            <m:rPr>
              <m:sty m:val="p"/>
            </m:rPr>
            <w:rPr>
              <w:rFonts w:ascii="Cambria Math" w:hAnsi="Cambria Math"/>
            </w:rPr>
            <m:t>.</m:t>
          </m:r>
        </m:oMath>
      </m:oMathPara>
    </w:p>
    <w:p w14:paraId="57F44774" w14:textId="7202C8CD" w:rsidR="006A6B99" w:rsidRDefault="00331946" w:rsidP="00331946">
      <w:pPr>
        <w:pStyle w:val="GlossaryDefinition"/>
      </w:pPr>
      <w:r w:rsidRPr="002754E6">
        <w:t xml:space="preserve">Addition is </w:t>
      </w:r>
      <w:r w:rsidRPr="00E1259D">
        <w:rPr>
          <w:rStyle w:val="Characteremphasisitalic"/>
        </w:rPr>
        <w:t>not</w:t>
      </w:r>
      <w:r w:rsidRPr="002754E6">
        <w:t xml:space="preserve"> distributive over multiplication</w:t>
      </w:r>
      <w:r w:rsidR="00AC0ABF">
        <w:t>.</w:t>
      </w:r>
      <w:r w:rsidRPr="002754E6">
        <w:t xml:space="preserve"> </w:t>
      </w:r>
      <w:r w:rsidR="00AC0ABF">
        <w:t>F</w:t>
      </w:r>
      <w:r w:rsidRPr="002754E6">
        <w:t xml:space="preserve">or example: </w:t>
      </w:r>
    </w:p>
    <w:p w14:paraId="5110AFAF" w14:textId="77777777" w:rsidR="00331946" w:rsidRPr="002754E6" w:rsidRDefault="00331946" w:rsidP="00331946">
      <w:pPr>
        <w:pStyle w:val="GlossaryDefinition"/>
        <w:jc w:val="center"/>
      </w:pPr>
      <m:oMath>
        <m:r>
          <m:rPr>
            <m:sty m:val="p"/>
          </m:rPr>
          <w:rPr>
            <w:rFonts w:ascii="Cambria Math" w:hAnsi="Cambria Math"/>
          </w:rPr>
          <m:t xml:space="preserve">3 + (2 × 4) = 3 + 8 = 11 </m:t>
        </m:r>
      </m:oMath>
      <w:r w:rsidRPr="002754E6">
        <w:t xml:space="preserve"> but </w:t>
      </w:r>
      <m:oMath>
        <m:r>
          <m:rPr>
            <m:sty m:val="p"/>
          </m:rPr>
          <w:rPr>
            <w:rFonts w:ascii="Cambria Math" w:hAnsi="Cambria Math"/>
          </w:rPr>
          <m:t>(3 + 2) × (3 + 4) = 5 × 7 = 35.</m:t>
        </m:r>
      </m:oMath>
    </w:p>
    <w:p w14:paraId="08309B54" w14:textId="77777777" w:rsidR="00331946" w:rsidRPr="002754E6" w:rsidRDefault="00331946" w:rsidP="006C4DEA">
      <w:pPr>
        <w:pStyle w:val="GlossaryTerm"/>
      </w:pPr>
      <w:r w:rsidRPr="002754E6">
        <w:t>Distributive law</w:t>
      </w:r>
    </w:p>
    <w:p w14:paraId="4BC39552" w14:textId="77777777" w:rsidR="00331946" w:rsidRPr="00FA6D69" w:rsidRDefault="00331946" w:rsidP="00873D03">
      <w:pPr>
        <w:pStyle w:val="GlossaryCross-Reference"/>
      </w:pPr>
      <w:r w:rsidRPr="002754E6">
        <w:t>See: Distributive.</w:t>
      </w:r>
    </w:p>
    <w:p w14:paraId="29444049" w14:textId="77777777" w:rsidR="00331946" w:rsidRPr="002754E6" w:rsidRDefault="00331946" w:rsidP="006C4DEA">
      <w:pPr>
        <w:pStyle w:val="GlossaryTerm"/>
      </w:pPr>
      <w:r w:rsidRPr="002754E6">
        <w:t>Divisible</w:t>
      </w:r>
    </w:p>
    <w:p w14:paraId="1FC96C23" w14:textId="41355E56" w:rsidR="006A6B99" w:rsidRDefault="00331946" w:rsidP="00331946">
      <w:pPr>
        <w:pStyle w:val="GlossaryDefinition"/>
        <w:rPr>
          <w:rFonts w:asciiTheme="minorHAnsi" w:hAnsiTheme="minorHAnsi"/>
        </w:rPr>
      </w:pPr>
      <w:r w:rsidRPr="002754E6">
        <w:rPr>
          <w:rFonts w:asciiTheme="minorHAnsi" w:hAnsiTheme="minorHAnsi"/>
        </w:rPr>
        <w:t xml:space="preserve">In general, a number or algebraic expression </w:t>
      </w:r>
      <m:oMath>
        <m:r>
          <w:rPr>
            <w:rFonts w:ascii="Cambria Math" w:hAnsi="Cambria Math"/>
          </w:rPr>
          <m:t>x</m:t>
        </m:r>
      </m:oMath>
      <w:r w:rsidRPr="002754E6">
        <w:rPr>
          <w:rFonts w:asciiTheme="minorHAnsi" w:hAnsiTheme="minorHAnsi"/>
        </w:rPr>
        <w:t xml:space="preserve"> is </w:t>
      </w:r>
      <w:r w:rsidRPr="002754E6">
        <w:rPr>
          <w:rFonts w:asciiTheme="minorHAnsi" w:hAnsiTheme="minorHAnsi"/>
          <w:b/>
          <w:bCs/>
        </w:rPr>
        <w:t>divisible</w:t>
      </w:r>
      <w:r w:rsidRPr="002754E6">
        <w:rPr>
          <w:rFonts w:asciiTheme="minorHAnsi" w:hAnsiTheme="minorHAnsi"/>
        </w:rPr>
        <w:t xml:space="preserve"> by another </w:t>
      </w:r>
      <m:oMath>
        <m:r>
          <w:rPr>
            <w:rFonts w:ascii="Cambria Math" w:hAnsi="Cambria Math"/>
          </w:rPr>
          <m:t>y</m:t>
        </m:r>
      </m:oMath>
      <w:r w:rsidRPr="002754E6">
        <w:rPr>
          <w:rFonts w:asciiTheme="minorHAnsi" w:hAnsiTheme="minorHAnsi"/>
        </w:rPr>
        <w:t xml:space="preserve"> if there exists a number or algebraic expression </w:t>
      </w:r>
      <m:oMath>
        <m:r>
          <w:rPr>
            <w:rFonts w:ascii="Cambria Math" w:hAnsi="Cambria Math"/>
          </w:rPr>
          <m:t>q</m:t>
        </m:r>
      </m:oMath>
      <w:r w:rsidRPr="002754E6">
        <w:rPr>
          <w:rFonts w:asciiTheme="minorHAnsi" w:hAnsiTheme="minorHAnsi"/>
        </w:rPr>
        <w:t xml:space="preserve"> of a specified type for which </w:t>
      </w:r>
      <m:oMath>
        <m:r>
          <w:rPr>
            <w:rFonts w:ascii="Cambria Math" w:hAnsi="Cambria Math"/>
          </w:rPr>
          <m:t>x=yq</m:t>
        </m:r>
      </m:oMath>
      <w:r w:rsidRPr="002754E6">
        <w:rPr>
          <w:rFonts w:asciiTheme="minorHAnsi" w:hAnsiTheme="minorHAnsi"/>
        </w:rPr>
        <w:t>.</w:t>
      </w:r>
    </w:p>
    <w:p w14:paraId="57892EFC" w14:textId="77777777" w:rsidR="00331946" w:rsidRPr="002754E6" w:rsidRDefault="00331946" w:rsidP="00331946">
      <w:pPr>
        <w:pStyle w:val="GlossaryDefinition"/>
        <w:rPr>
          <w:rFonts w:asciiTheme="minorHAnsi" w:hAnsiTheme="minorHAnsi"/>
        </w:rPr>
      </w:pPr>
      <w:r w:rsidRPr="002754E6">
        <w:rPr>
          <w:rFonts w:asciiTheme="minorHAnsi" w:hAnsiTheme="minorHAnsi"/>
        </w:rPr>
        <w:t xml:space="preserve">A non-zero natural number </w:t>
      </w:r>
      <m:oMath>
        <m:r>
          <w:rPr>
            <w:rFonts w:ascii="Cambria Math" w:hAnsi="Cambria Math"/>
          </w:rPr>
          <m:t>m</m:t>
        </m:r>
      </m:oMath>
      <w:r w:rsidRPr="002754E6">
        <w:rPr>
          <w:rFonts w:asciiTheme="minorHAnsi" w:hAnsiTheme="minorHAnsi"/>
        </w:rPr>
        <w:t xml:space="preserve"> is divisible by a natural number </w:t>
      </w:r>
      <m:oMath>
        <m:r>
          <w:rPr>
            <w:rFonts w:ascii="Cambria Math" w:hAnsi="Cambria Math"/>
          </w:rPr>
          <m:t>n</m:t>
        </m:r>
      </m:oMath>
      <w:r w:rsidRPr="002754E6">
        <w:rPr>
          <w:rFonts w:asciiTheme="minorHAnsi" w:hAnsiTheme="minorHAnsi"/>
        </w:rPr>
        <w:t xml:space="preserve"> if there is a non-zero natural number </w:t>
      </w:r>
      <m:oMath>
        <m:r>
          <w:rPr>
            <w:rFonts w:ascii="Cambria Math" w:hAnsi="Cambria Math"/>
          </w:rPr>
          <m:t>q</m:t>
        </m:r>
      </m:oMath>
      <w:r w:rsidRPr="002754E6">
        <w:rPr>
          <w:rFonts w:asciiTheme="minorHAnsi" w:hAnsiTheme="minorHAnsi"/>
        </w:rPr>
        <w:t xml:space="preserve"> such that </w:t>
      </w:r>
      <m:oMath>
        <m:r>
          <w:rPr>
            <w:rFonts w:ascii="Cambria Math" w:hAnsi="Cambria Math"/>
          </w:rPr>
          <m:t>m=nq</m:t>
        </m:r>
      </m:oMath>
      <w:r w:rsidRPr="002754E6">
        <w:rPr>
          <w:rFonts w:asciiTheme="minorHAnsi" w:hAnsiTheme="minorHAnsi"/>
        </w:rPr>
        <w:t xml:space="preserve">. For example, </w:t>
      </w:r>
      <m:oMath>
        <m:r>
          <w:rPr>
            <w:rFonts w:ascii="Cambria Math" w:hAnsi="Cambria Math"/>
          </w:rPr>
          <m:t>12</m:t>
        </m:r>
      </m:oMath>
      <w:r w:rsidRPr="002754E6">
        <w:rPr>
          <w:rFonts w:asciiTheme="minorHAnsi" w:hAnsiTheme="minorHAnsi"/>
        </w:rPr>
        <w:t xml:space="preserve"> is divisible by 4 because </w:t>
      </w:r>
      <m:oMath>
        <m:r>
          <w:rPr>
            <w:rFonts w:ascii="Cambria Math" w:hAnsi="Cambria Math"/>
          </w:rPr>
          <m:t>12=3×4</m:t>
        </m:r>
      </m:oMath>
      <w:r w:rsidRPr="002754E6">
        <w:rPr>
          <w:rFonts w:asciiTheme="minorHAnsi" w:hAnsiTheme="minorHAnsi"/>
        </w:rPr>
        <w:t>.</w:t>
      </w:r>
    </w:p>
    <w:p w14:paraId="44DC51BD" w14:textId="77777777" w:rsidR="00331946" w:rsidRPr="002754E6" w:rsidRDefault="00331946" w:rsidP="006C4DEA">
      <w:pPr>
        <w:pStyle w:val="GlossaryTerm"/>
      </w:pPr>
      <w:r w:rsidRPr="002754E6">
        <w:t>Division</w:t>
      </w:r>
    </w:p>
    <w:p w14:paraId="53389FDE" w14:textId="77777777" w:rsidR="00331946" w:rsidRPr="002754E6" w:rsidRDefault="00331946" w:rsidP="00331946">
      <w:pPr>
        <w:pStyle w:val="GlossaryDefinition"/>
      </w:pPr>
      <w:r w:rsidRPr="002754E6">
        <w:t xml:space="preserve">For a finite set, this is the process of partitioning the set into subsets of equal size. For natural numbers, </w:t>
      </w:r>
      <w:r w:rsidRPr="002754E6">
        <w:rPr>
          <w:rStyle w:val="Characteremphasis"/>
        </w:rPr>
        <w:t>division</w:t>
      </w:r>
      <w:r w:rsidRPr="002754E6">
        <w:t xml:space="preserve"> re-expresses a given natural number in terms of a multiple of a smaller natural number and a remainder. </w:t>
      </w:r>
    </w:p>
    <w:p w14:paraId="1A79BB15" w14:textId="3770E16F" w:rsidR="00331946" w:rsidRPr="002754E6" w:rsidRDefault="00331946" w:rsidP="00331946">
      <w:pPr>
        <w:pStyle w:val="GlossaryDefinition"/>
      </w:pPr>
      <w:r w:rsidRPr="002754E6">
        <w:t xml:space="preserve">For example, 68 = 7 × 9 + 5, so 68 </w:t>
      </w:r>
      <w:r w:rsidRPr="00E1259D">
        <w:rPr>
          <w:rStyle w:val="Characteremphasisitalic"/>
        </w:rPr>
        <w:t>divided by</w:t>
      </w:r>
      <w:r w:rsidRPr="002754E6">
        <w:t xml:space="preserve"> 9 is equal to 7 with 5 remainder. Using rational numbers in fraction form, this is expressed exactly as:</w:t>
      </w:r>
    </w:p>
    <w:p w14:paraId="7AB3A28F" w14:textId="00853126" w:rsidR="00331946" w:rsidRPr="002754E6" w:rsidRDefault="00331946" w:rsidP="00331946">
      <w:pPr>
        <w:pStyle w:val="GlossaryDefinition"/>
      </w:pPr>
      <m:oMathPara>
        <m:oMath>
          <m:r>
            <w:rPr>
              <w:rFonts w:ascii="Cambria Math" w:hAnsi="Cambria Math"/>
            </w:rPr>
            <m:t>68÷9=</m:t>
          </m:r>
          <m:f>
            <m:fPr>
              <m:ctrlPr>
                <w:rPr>
                  <w:rFonts w:ascii="Cambria Math" w:hAnsi="Cambria Math" w:cs="Arial"/>
                  <w:i/>
                  <w:lang w:eastAsia="en-AU"/>
                </w:rPr>
              </m:ctrlPr>
            </m:fPr>
            <m:num>
              <m:r>
                <w:rPr>
                  <w:rFonts w:ascii="Cambria Math" w:hAnsi="Cambria Math"/>
                </w:rPr>
                <m:t>68</m:t>
              </m:r>
            </m:num>
            <m:den>
              <m:r>
                <w:rPr>
                  <w:rFonts w:ascii="Cambria Math" w:hAnsi="Cambria Math"/>
                </w:rPr>
                <m:t>9</m:t>
              </m:r>
            </m:den>
          </m:f>
          <m:r>
            <w:rPr>
              <w:rFonts w:ascii="Cambria Math" w:hAnsi="Cambria Math"/>
            </w:rPr>
            <m:t>=7</m:t>
          </m:r>
          <m:f>
            <m:fPr>
              <m:ctrlPr>
                <w:rPr>
                  <w:rFonts w:ascii="Cambria Math" w:hAnsi="Cambria Math" w:cs="Arial"/>
                  <w:i/>
                  <w:lang w:eastAsia="en-AU"/>
                </w:rPr>
              </m:ctrlPr>
            </m:fPr>
            <m:num>
              <m:r>
                <w:rPr>
                  <w:rFonts w:ascii="Cambria Math" w:hAnsi="Cambria Math"/>
                </w:rPr>
                <m:t>5</m:t>
              </m:r>
            </m:num>
            <m:den>
              <m:r>
                <w:rPr>
                  <w:rFonts w:ascii="Cambria Math" w:hAnsi="Cambria Math"/>
                </w:rPr>
                <m:t>9</m:t>
              </m:r>
            </m:den>
          </m:f>
          <m:r>
            <w:rPr>
              <w:rFonts w:ascii="Cambria Math" w:hAnsi="Cambria Math"/>
            </w:rPr>
            <m:t>=7.555…</m:t>
          </m:r>
        </m:oMath>
      </m:oMathPara>
    </w:p>
    <w:p w14:paraId="6675D2F3" w14:textId="10BB3FC5" w:rsidR="00331946" w:rsidRPr="002754E6" w:rsidRDefault="00331946" w:rsidP="00331946">
      <w:pPr>
        <w:pStyle w:val="GlossaryDefinition"/>
      </w:pPr>
      <w:r w:rsidRPr="002754E6">
        <w:t xml:space="preserve">In general, for non-zero real numbers, if </w:t>
      </w:r>
      <m:oMath>
        <m:r>
          <w:rPr>
            <w:rFonts w:ascii="Cambria Math" w:hAnsi="Cambria Math"/>
          </w:rPr>
          <m:t xml:space="preserve">z=xy </m:t>
        </m:r>
      </m:oMath>
      <w:r w:rsidRPr="002754E6">
        <w:t xml:space="preserve"> then </w:t>
      </w:r>
      <m:oMath>
        <m:r>
          <w:rPr>
            <w:rFonts w:ascii="Cambria Math" w:hAnsi="Cambria Math"/>
          </w:rPr>
          <m:t>z÷y=</m:t>
        </m:r>
        <m:f>
          <m:fPr>
            <m:ctrlPr>
              <w:rPr>
                <w:rFonts w:ascii="Cambria Math" w:hAnsi="Cambria Math" w:cs="Arial"/>
                <w:i/>
                <w:lang w:eastAsia="en-AU"/>
              </w:rPr>
            </m:ctrlPr>
          </m:fPr>
          <m:num>
            <m:r>
              <w:rPr>
                <w:rFonts w:ascii="Cambria Math" w:hAnsi="Cambria Math"/>
              </w:rPr>
              <m:t>z</m:t>
            </m:r>
          </m:num>
          <m:den>
            <m:r>
              <w:rPr>
                <w:rFonts w:ascii="Cambria Math" w:hAnsi="Cambria Math"/>
              </w:rPr>
              <m:t>y</m:t>
            </m:r>
          </m:den>
        </m:f>
        <m:r>
          <w:rPr>
            <w:rFonts w:ascii="Cambria Math" w:hAnsi="Cambria Math"/>
          </w:rPr>
          <m:t>=x.</m:t>
        </m:r>
      </m:oMath>
      <w:r w:rsidRPr="002754E6">
        <w:t xml:space="preserve"> Division of real numbers can also be modelled using lengths of line segments on a number line and similar triangles.</w:t>
      </w:r>
    </w:p>
    <w:p w14:paraId="65027BCC" w14:textId="7A8A2E8C" w:rsidR="00FA6D69" w:rsidRDefault="00331946" w:rsidP="00331946">
      <w:pPr>
        <w:pStyle w:val="GlossaryDefinition"/>
      </w:pPr>
      <w:r w:rsidRPr="002754E6">
        <w:t xml:space="preserve">The division of </w:t>
      </w:r>
      <w:r w:rsidR="008B7C8F">
        <w:t>2</w:t>
      </w:r>
      <w:r w:rsidR="008B7C8F" w:rsidRPr="002754E6">
        <w:t xml:space="preserve"> </w:t>
      </w:r>
      <w:r w:rsidRPr="002754E6">
        <w:t xml:space="preserve">fractions is defined by </w:t>
      </w:r>
      <m:oMath>
        <m:f>
          <m:fPr>
            <m:ctrlPr>
              <w:rPr>
                <w:rFonts w:ascii="Cambria Math" w:hAnsi="Cambria Math" w:cs="Arial"/>
                <w:i/>
                <w:lang w:eastAsia="en-AU"/>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cs="Arial"/>
                <w:i/>
                <w:lang w:eastAsia="en-AU"/>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hAnsi="Cambria Math" w:cs="Arial"/>
                <w:i/>
                <w:lang w:eastAsia="en-AU"/>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cs="Arial"/>
                <w:i/>
                <w:lang w:eastAsia="en-AU"/>
              </w:rPr>
            </m:ctrlPr>
          </m:fPr>
          <m:num>
            <m:r>
              <w:rPr>
                <w:rFonts w:ascii="Cambria Math" w:hAnsi="Cambria Math"/>
              </w:rPr>
              <m:t>d</m:t>
            </m:r>
          </m:num>
          <m:den>
            <m:r>
              <w:rPr>
                <w:rFonts w:ascii="Cambria Math" w:hAnsi="Cambria Math"/>
              </w:rPr>
              <m:t>c</m:t>
            </m:r>
          </m:den>
        </m:f>
        <m:r>
          <w:rPr>
            <w:rFonts w:ascii="Cambria Math" w:hAnsi="Cambria Math"/>
          </w:rPr>
          <m:t>=</m:t>
        </m:r>
        <m:f>
          <m:fPr>
            <m:ctrlPr>
              <w:rPr>
                <w:rFonts w:ascii="Cambria Math" w:hAnsi="Cambria Math" w:cs="Arial"/>
                <w:i/>
                <w:lang w:eastAsia="en-AU"/>
              </w:rPr>
            </m:ctrlPr>
          </m:fPr>
          <m:num>
            <m:r>
              <w:rPr>
                <w:rFonts w:ascii="Cambria Math" w:hAnsi="Cambria Math"/>
              </w:rPr>
              <m:t>ad</m:t>
            </m:r>
          </m:num>
          <m:den>
            <m:r>
              <w:rPr>
                <w:rFonts w:ascii="Cambria Math" w:hAnsi="Cambria Math"/>
              </w:rPr>
              <m:t>bc</m:t>
            </m:r>
          </m:den>
        </m:f>
        <m:r>
          <w:rPr>
            <w:rFonts w:ascii="Cambria Math" w:hAnsi="Cambria Math"/>
          </w:rPr>
          <m:t>.</m:t>
        </m:r>
      </m:oMath>
    </w:p>
    <w:p w14:paraId="512A8F3D" w14:textId="2228AF3A" w:rsidR="00331946" w:rsidRPr="002754E6" w:rsidRDefault="00331946" w:rsidP="00873D03">
      <w:pPr>
        <w:pStyle w:val="GlossaryCross-Reference"/>
      </w:pPr>
      <w:r w:rsidRPr="002754E6">
        <w:t>See also: divisible.</w:t>
      </w:r>
    </w:p>
    <w:p w14:paraId="0FAC7CCB" w14:textId="77777777" w:rsidR="00331946" w:rsidRPr="002754E6" w:rsidRDefault="00331946" w:rsidP="006C4DEA">
      <w:pPr>
        <w:pStyle w:val="GlossaryTerm"/>
      </w:pPr>
      <w:r w:rsidRPr="002754E6">
        <w:t>Division facts</w:t>
      </w:r>
    </w:p>
    <w:p w14:paraId="673C253A" w14:textId="2F582887" w:rsidR="00331946" w:rsidRPr="002754E6" w:rsidRDefault="00AC0ABF" w:rsidP="00E1259D">
      <w:pPr>
        <w:pStyle w:val="GlossaryDefinition"/>
        <w:rPr>
          <w:bCs/>
          <w:sz w:val="24"/>
        </w:rPr>
      </w:pPr>
      <w:r w:rsidRPr="00E1259D">
        <w:rPr>
          <w:b/>
          <w:bCs/>
        </w:rPr>
        <w:t>Division facts</w:t>
      </w:r>
      <w:r>
        <w:t xml:space="preserve"> are f</w:t>
      </w:r>
      <w:r w:rsidR="00331946" w:rsidRPr="002754E6">
        <w:t>acts that draw on the inverse relationship between division and multiplication and are directly related to the multiplication facts,</w:t>
      </w:r>
      <w:r w:rsidR="00CD6DE3">
        <w:t xml:space="preserve"> for example,</w:t>
      </w:r>
      <w:r w:rsidR="00331946" w:rsidRPr="002754E6">
        <w:t xml:space="preserve"> </w:t>
      </w:r>
      <m:oMath>
        <m:r>
          <w:rPr>
            <w:rFonts w:ascii="Cambria Math" w:hAnsi="Cambria Math"/>
          </w:rPr>
          <m:t>2</m:t>
        </m:r>
        <m:r>
          <w:rPr>
            <w:rFonts w:ascii="Cambria Math" w:eastAsiaTheme="minorEastAsia" w:hAnsi="Cambria Math"/>
          </w:rPr>
          <m:t>×5=10</m:t>
        </m:r>
      </m:oMath>
      <w:r w:rsidR="00331946" w:rsidRPr="00A065B9">
        <w:rPr>
          <w:bCs/>
        </w:rPr>
        <w:t>,</w:t>
      </w:r>
      <w:r w:rsidR="00331946" w:rsidRPr="002754E6">
        <w:t xml:space="preserve"> so </w:t>
      </w:r>
      <m:oMath>
        <m:f>
          <m:fPr>
            <m:ctrlPr>
              <w:rPr>
                <w:rFonts w:ascii="Cambria Math" w:hAnsi="Cambria Math"/>
                <w:i/>
              </w:rPr>
            </m:ctrlPr>
          </m:fPr>
          <m:num>
            <m:r>
              <w:rPr>
                <w:rFonts w:ascii="Cambria Math" w:hAnsi="Cambria Math"/>
              </w:rPr>
              <m:t>10</m:t>
            </m:r>
          </m:num>
          <m:den>
            <m:r>
              <w:rPr>
                <w:rFonts w:ascii="Cambria Math" w:hAnsi="Cambria Math"/>
              </w:rPr>
              <m:t>2</m:t>
            </m:r>
          </m:den>
        </m:f>
        <m:r>
          <w:rPr>
            <w:rFonts w:ascii="Cambria Math" w:hAnsi="Cambria Math"/>
          </w:rPr>
          <m:t>=5</m:t>
        </m:r>
      </m:oMath>
      <w:r w:rsidR="00331946" w:rsidRPr="002754E6">
        <w:t xml:space="preserve"> and </w:t>
      </w:r>
      <m:oMath>
        <m:f>
          <m:fPr>
            <m:ctrlPr>
              <w:rPr>
                <w:rFonts w:ascii="Cambria Math" w:hAnsi="Cambria Math"/>
                <w:i/>
              </w:rPr>
            </m:ctrlPr>
          </m:fPr>
          <m:num>
            <m:r>
              <w:rPr>
                <w:rFonts w:ascii="Cambria Math" w:hAnsi="Cambria Math"/>
              </w:rPr>
              <m:t>10</m:t>
            </m:r>
          </m:num>
          <m:den>
            <m:r>
              <w:rPr>
                <w:rFonts w:ascii="Cambria Math" w:hAnsi="Cambria Math"/>
              </w:rPr>
              <m:t>5</m:t>
            </m:r>
          </m:den>
        </m:f>
        <m:r>
          <w:rPr>
            <w:rFonts w:ascii="Cambria Math" w:hAnsi="Cambria Math"/>
          </w:rPr>
          <m:t>=2</m:t>
        </m:r>
      </m:oMath>
      <w:r w:rsidR="00331946" w:rsidRPr="002754E6">
        <w:t>.</w:t>
      </w:r>
    </w:p>
    <w:p w14:paraId="096D05BB" w14:textId="77777777" w:rsidR="00331946" w:rsidRPr="002754E6" w:rsidRDefault="00331946" w:rsidP="006C4DEA">
      <w:pPr>
        <w:pStyle w:val="GlossaryTerm"/>
      </w:pPr>
      <w:r w:rsidRPr="002754E6">
        <w:t>Domain</w:t>
      </w:r>
    </w:p>
    <w:p w14:paraId="20408B7F" w14:textId="74165361" w:rsidR="00331946" w:rsidRPr="002754E6" w:rsidRDefault="00331946" w:rsidP="00331946">
      <w:pPr>
        <w:pStyle w:val="GlossaryDefinition"/>
        <w:rPr>
          <w:shd w:val="clear" w:color="auto" w:fill="FFFFFF"/>
        </w:rPr>
      </w:pPr>
      <w:r w:rsidRPr="002754E6">
        <w:rPr>
          <w:shd w:val="clear" w:color="auto" w:fill="FFFFFF"/>
        </w:rPr>
        <w:t xml:space="preserve">A relation or function is a map between the elements of </w:t>
      </w:r>
      <w:r w:rsidR="008B7C8F">
        <w:rPr>
          <w:shd w:val="clear" w:color="auto" w:fill="FFFFFF"/>
        </w:rPr>
        <w:t>2</w:t>
      </w:r>
      <w:r w:rsidR="008B7C8F" w:rsidRPr="002754E6">
        <w:rPr>
          <w:shd w:val="clear" w:color="auto" w:fill="FFFFFF"/>
        </w:rPr>
        <w:t xml:space="preserve"> </w:t>
      </w:r>
      <w:r w:rsidRPr="002754E6">
        <w:rPr>
          <w:shd w:val="clear" w:color="auto" w:fill="FFFFFF"/>
        </w:rPr>
        <w:t>sets. The set </w:t>
      </w:r>
      <w:r w:rsidRPr="002754E6">
        <w:rPr>
          <w:iCs/>
          <w:shd w:val="clear" w:color="auto" w:fill="FFFFFF"/>
        </w:rPr>
        <w:t>from</w:t>
      </w:r>
      <w:r w:rsidRPr="002754E6">
        <w:rPr>
          <w:shd w:val="clear" w:color="auto" w:fill="FFFFFF"/>
        </w:rPr>
        <w:t> which the mapping occurs is called the </w:t>
      </w:r>
      <w:r w:rsidRPr="002754E6">
        <w:rPr>
          <w:b/>
          <w:iCs/>
          <w:shd w:val="clear" w:color="auto" w:fill="FFFFFF"/>
        </w:rPr>
        <w:t>domain</w:t>
      </w:r>
      <w:r w:rsidRPr="002754E6">
        <w:rPr>
          <w:shd w:val="clear" w:color="auto" w:fill="FFFFFF"/>
        </w:rPr>
        <w:t xml:space="preserve"> of the function or relation. </w:t>
      </w:r>
    </w:p>
    <w:p w14:paraId="5996EC42" w14:textId="1789B756" w:rsidR="00331946" w:rsidRPr="002754E6" w:rsidRDefault="00331946" w:rsidP="00331946">
      <w:pPr>
        <w:pStyle w:val="GlossaryDefinition"/>
        <w:rPr>
          <w:shd w:val="clear" w:color="auto" w:fill="FFFFFF"/>
        </w:rPr>
      </w:pPr>
      <w:r w:rsidRPr="002754E6">
        <w:rPr>
          <w:shd w:val="clear" w:color="auto" w:fill="FFFFFF"/>
        </w:rPr>
        <w:t>The set onto which the elements of the domain are mapped is called the </w:t>
      </w:r>
      <w:r w:rsidRPr="002754E6">
        <w:rPr>
          <w:b/>
          <w:iCs/>
          <w:shd w:val="clear" w:color="auto" w:fill="FFFFFF"/>
        </w:rPr>
        <w:t>co-domain</w:t>
      </w:r>
      <w:r w:rsidRPr="002754E6">
        <w:rPr>
          <w:shd w:val="clear" w:color="auto" w:fill="FFFFFF"/>
        </w:rPr>
        <w:t xml:space="preserve">. For example, the domain of a relation (the favourite colour of) could be the students in a class, while the co-domain is a set of colours. Not all the colours may be selected as a favourite for some student in the class. </w:t>
      </w:r>
    </w:p>
    <w:p w14:paraId="3658E94D" w14:textId="77777777" w:rsidR="00FA6D69" w:rsidRDefault="00331946" w:rsidP="00331946">
      <w:pPr>
        <w:pStyle w:val="GlossaryDefinition"/>
        <w:rPr>
          <w:shd w:val="clear" w:color="auto" w:fill="FFFFFF"/>
        </w:rPr>
      </w:pPr>
      <w:r w:rsidRPr="002754E6">
        <w:rPr>
          <w:shd w:val="clear" w:color="auto" w:fill="FFFFFF"/>
        </w:rPr>
        <w:t>The </w:t>
      </w:r>
      <w:r w:rsidRPr="002754E6">
        <w:rPr>
          <w:b/>
          <w:iCs/>
          <w:shd w:val="clear" w:color="auto" w:fill="FFFFFF"/>
        </w:rPr>
        <w:t>range</w:t>
      </w:r>
      <w:r w:rsidRPr="002754E6">
        <w:rPr>
          <w:shd w:val="clear" w:color="auto" w:fill="FFFFFF"/>
        </w:rPr>
        <w:t> of the relation is a subset of the co-domain, which corresponds to the set of favourite colours for that class.</w:t>
      </w:r>
    </w:p>
    <w:p w14:paraId="0DF28475" w14:textId="194B24E7" w:rsidR="00331946" w:rsidRPr="002754E6" w:rsidRDefault="00331946" w:rsidP="00873D03">
      <w:pPr>
        <w:pStyle w:val="GlossaryCross-Reference"/>
        <w:rPr>
          <w:shd w:val="clear" w:color="auto" w:fill="FFFFFF"/>
        </w:rPr>
      </w:pPr>
      <w:r w:rsidRPr="002754E6">
        <w:rPr>
          <w:shd w:val="clear" w:color="auto" w:fill="FFFFFF"/>
        </w:rPr>
        <w:t>See also: function.</w:t>
      </w:r>
    </w:p>
    <w:p w14:paraId="2BD0463C" w14:textId="77777777" w:rsidR="00331946" w:rsidRPr="002754E6" w:rsidRDefault="00331946" w:rsidP="006C4DEA">
      <w:pPr>
        <w:pStyle w:val="GlossaryTerm"/>
      </w:pPr>
      <w:r w:rsidRPr="002754E6">
        <w:t>Dot plot</w:t>
      </w:r>
    </w:p>
    <w:p w14:paraId="70233B71" w14:textId="77777777" w:rsidR="00331946" w:rsidRPr="002754E6" w:rsidRDefault="00331946" w:rsidP="00331946">
      <w:pPr>
        <w:pStyle w:val="GlossaryDefinition"/>
      </w:pPr>
      <w:r w:rsidRPr="002754E6">
        <w:t xml:space="preserve">A </w:t>
      </w:r>
      <w:r w:rsidRPr="002754E6">
        <w:rPr>
          <w:rStyle w:val="Characteremphasis"/>
        </w:rPr>
        <w:t>dot plot</w:t>
      </w:r>
      <w:r w:rsidRPr="002754E6">
        <w:t xml:space="preserve"> is a graph used in statistics for organising and displaying numerical data.</w:t>
      </w:r>
    </w:p>
    <w:p w14:paraId="7A244FDF" w14:textId="72D37068" w:rsidR="00331946" w:rsidRPr="002754E6" w:rsidRDefault="00331946" w:rsidP="00331946">
      <w:pPr>
        <w:pStyle w:val="GlossaryDefinition"/>
      </w:pPr>
      <w:r w:rsidRPr="002754E6">
        <w:t xml:space="preserve">Using a number line, a dot plot displays a dot for each observation. Where there is more than one observation, or observations are close in value, the dots are stacked vertically. If there are a large number of observations, dots can represent more than one observation. </w:t>
      </w:r>
    </w:p>
    <w:p w14:paraId="5E1913F3" w14:textId="77777777" w:rsidR="00331946" w:rsidRPr="002754E6" w:rsidRDefault="00331946" w:rsidP="00331946">
      <w:pPr>
        <w:pStyle w:val="GlossaryDefinition"/>
      </w:pPr>
      <w:r w:rsidRPr="002754E6">
        <w:t>Dot plots are ideally suited for organising and displaying discrete numerical data.</w:t>
      </w:r>
    </w:p>
    <w:p w14:paraId="5D3BF5C7" w14:textId="348C325A" w:rsidR="00331946" w:rsidRPr="002754E6" w:rsidRDefault="00331946" w:rsidP="00331946">
      <w:pPr>
        <w:pStyle w:val="GlossaryDefinition"/>
      </w:pPr>
      <w:r w:rsidRPr="002754E6">
        <w:t xml:space="preserve">The dot plot below displays the number of passengers observed in 32 cars stopped at a </w:t>
      </w:r>
      <w:r w:rsidRPr="00A065B9">
        <w:t>traffic</w:t>
      </w:r>
      <w:r w:rsidRPr="002754E6">
        <w:t xml:space="preserve"> light:</w:t>
      </w:r>
    </w:p>
    <w:p w14:paraId="6050B2AD" w14:textId="77777777" w:rsidR="00331946" w:rsidRPr="002754E6" w:rsidRDefault="00331946" w:rsidP="00331946">
      <w:pPr>
        <w:pStyle w:val="GlossaryDefinition"/>
        <w:jc w:val="center"/>
      </w:pPr>
      <w:r w:rsidRPr="002754E6">
        <w:rPr>
          <w:noProof/>
          <w:lang w:eastAsia="en-AU"/>
        </w:rPr>
        <mc:AlternateContent>
          <mc:Choice Requires="wpg">
            <w:drawing>
              <wp:inline distT="0" distB="0" distL="0" distR="0" wp14:anchorId="2087FDFB" wp14:editId="1C274CB2">
                <wp:extent cx="2908935" cy="1671782"/>
                <wp:effectExtent l="0" t="0" r="0" b="0"/>
                <wp:docPr id="300" name="Group 300"/>
                <wp:cNvGraphicFramePr/>
                <a:graphic xmlns:a="http://schemas.openxmlformats.org/drawingml/2006/main">
                  <a:graphicData uri="http://schemas.microsoft.com/office/word/2010/wordprocessingGroup">
                    <wpg:wgp>
                      <wpg:cNvGrpSpPr/>
                      <wpg:grpSpPr>
                        <a:xfrm>
                          <a:off x="0" y="0"/>
                          <a:ext cx="2908935" cy="1671782"/>
                          <a:chOff x="0" y="477277"/>
                          <a:chExt cx="3092188" cy="1851227"/>
                        </a:xfrm>
                      </wpg:grpSpPr>
                      <pic:pic xmlns:pic="http://schemas.openxmlformats.org/drawingml/2006/picture">
                        <pic:nvPicPr>
                          <pic:cNvPr id="258" name="Picture 258" descr="http://www.australiancurriculum.edu.au/Image/36d9191b-08bd-4c1b-9015-bd0059ea7201"/>
                          <pic:cNvPicPr>
                            <a:picLocks noChangeAspect="1"/>
                          </pic:cNvPicPr>
                        </pic:nvPicPr>
                        <pic:blipFill rotWithShape="1">
                          <a:blip r:embed="rId88">
                            <a:extLst>
                              <a:ext uri="{28A0092B-C50C-407E-A947-70E740481C1C}">
                                <a14:useLocalDpi xmlns:a14="http://schemas.microsoft.com/office/drawing/2010/main" val="0"/>
                              </a:ext>
                            </a:extLst>
                          </a:blip>
                          <a:srcRect l="2895" t="25983" r="2103" b="5186"/>
                          <a:stretch/>
                        </pic:blipFill>
                        <pic:spPr bwMode="auto">
                          <a:xfrm>
                            <a:off x="8545" y="477277"/>
                            <a:ext cx="3083643" cy="15132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8" name="Picture 298" descr="http://www.australiancurriculum.edu.au/Image/36d9191b-08bd-4c1b-9015-bd0059ea7201"/>
                          <pic:cNvPicPr>
                            <a:picLocks noChangeAspect="1"/>
                          </pic:cNvPicPr>
                        </pic:nvPicPr>
                        <pic:blipFill rotWithShape="1">
                          <a:blip r:embed="rId88">
                            <a:duotone>
                              <a:schemeClr val="accent1">
                                <a:shade val="45000"/>
                                <a:satMod val="135000"/>
                              </a:schemeClr>
                              <a:prstClr val="white"/>
                            </a:duotone>
                            <a:extLst>
                              <a:ext uri="{28A0092B-C50C-407E-A947-70E740481C1C}">
                                <a14:useLocalDpi xmlns:a14="http://schemas.microsoft.com/office/drawing/2010/main" val="0"/>
                              </a:ext>
                            </a:extLst>
                          </a:blip>
                          <a:srcRect l="2895" t="36535" r="2086" b="14463"/>
                          <a:stretch/>
                        </pic:blipFill>
                        <pic:spPr bwMode="auto">
                          <a:xfrm>
                            <a:off x="0" y="700672"/>
                            <a:ext cx="3081655" cy="1076325"/>
                          </a:xfrm>
                          <a:prstGeom prst="rect">
                            <a:avLst/>
                          </a:prstGeom>
                          <a:noFill/>
                          <a:ln>
                            <a:noFill/>
                          </a:ln>
                          <a:extLst>
                            <a:ext uri="{53640926-AAD7-44D8-BBD7-CCE9431645EC}">
                              <a14:shadowObscured xmlns:a14="http://schemas.microsoft.com/office/drawing/2010/main"/>
                            </a:ext>
                          </a:extLst>
                        </pic:spPr>
                      </pic:pic>
                      <wps:wsp>
                        <wps:cNvPr id="299" name="Text Box 299"/>
                        <wps:cNvSpPr txBox="1"/>
                        <wps:spPr>
                          <a:xfrm>
                            <a:off x="880218" y="1956249"/>
                            <a:ext cx="2102266" cy="372255"/>
                          </a:xfrm>
                          <a:prstGeom prst="rect">
                            <a:avLst/>
                          </a:prstGeom>
                          <a:noFill/>
                          <a:ln w="6350">
                            <a:noFill/>
                          </a:ln>
                        </wps:spPr>
                        <wps:txbx>
                          <w:txbxContent>
                            <w:p w14:paraId="18B1A4C6" w14:textId="77777777" w:rsidR="00331946" w:rsidRPr="006C79F5" w:rsidRDefault="00331946" w:rsidP="00331946">
                              <w:pPr>
                                <w:rPr>
                                  <w:color w:val="000000" w:themeColor="text1"/>
                                </w:rPr>
                              </w:pPr>
                              <w:r w:rsidRPr="006C79F5">
                                <w:rPr>
                                  <w:color w:val="000000" w:themeColor="text1"/>
                                </w:rPr>
                                <w:t>Number of passengers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087FDFB" id="Group 300" o:spid="_x0000_s1138" style="width:229.05pt;height:131.65pt;mso-position-horizontal-relative:char;mso-position-vertical-relative:line" coordorigin=",4772" coordsize="30921,18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&#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">
                <v:shape id="Picture 258" o:spid="_x0000_s1139" type="#_x0000_t75" alt="http://www.australiancurriculum.edu.au/Image/36d9191b-08bd-4c1b-9015-bd0059ea7201" style="position:absolute;left:85;top:4772;width:30836;height:15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">
                  <v:imagedata r:id="rId89" o:title="36d9191b-08bd-4c1b-9015-bd0059ea7201" croptop="17028f" cropbottom="3399f" cropleft="1897f" cropright="1378f"/>
                </v:shape>
                <v:shape id="Picture 298" o:spid="_x0000_s1140" type="#_x0000_t75" alt="http://www.australiancurriculum.edu.au/Image/36d9191b-08bd-4c1b-9015-bd0059ea7201" style="position:absolute;top:7006;width:30816;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">
                  <v:imagedata r:id="rId89" o:title="36d9191b-08bd-4c1b-9015-bd0059ea7201" croptop="23944f" cropbottom="9478f" cropleft="1897f" cropright="1367f" recolortarget="#004365 [1444]"/>
                </v:shape>
                <v:shape id="Text Box 299" o:spid="_x0000_s1141" type="#_x0000_t202" style="position:absolute;left:8802;top:19562;width:21022;height: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" filled="f" stroked="f" strokeweight=".5pt">
                  <v:textbox>
                    <w:txbxContent>
                      <w:p w14:paraId="18B1A4C6" w14:textId="77777777" w:rsidR="00331946" w:rsidRPr="006C79F5" w:rsidRDefault="00331946" w:rsidP="00331946">
                        <w:pPr>
                          <w:rPr>
                            <w:color w:val="000000" w:themeColor="text1"/>
                          </w:rPr>
                        </w:pPr>
                        <w:r w:rsidRPr="006C79F5">
                          <w:rPr>
                            <w:color w:val="000000" w:themeColor="text1"/>
                          </w:rPr>
                          <w:t>Number of passengers</w:t>
                        </w:r>
                      </w:p>
                    </w:txbxContent>
                  </v:textbox>
                </v:shape>
                <w10:anchorlock/>
              </v:group>
            </w:pict>
          </mc:Fallback>
        </mc:AlternateContent>
      </w:r>
    </w:p>
    <w:p w14:paraId="12E39076" w14:textId="77777777" w:rsidR="00331946" w:rsidRPr="002754E6" w:rsidRDefault="00331946" w:rsidP="00331946">
      <w:pPr>
        <w:pStyle w:val="GlossaryDefinition"/>
      </w:pPr>
      <w:r w:rsidRPr="002754E6">
        <w:t>Dot plots can also be used to display categorical data, with the numbers on the number line replaced by category labels.</w:t>
      </w:r>
    </w:p>
    <w:p w14:paraId="3F29AAC7" w14:textId="6A01F534" w:rsidR="00331946" w:rsidRPr="00E1259D" w:rsidRDefault="00331946" w:rsidP="00E1259D">
      <w:pPr>
        <w:pStyle w:val="GlossaryTerm"/>
      </w:pPr>
      <w:r w:rsidRPr="00E1259D">
        <w:t>Dynamic geometric software</w:t>
      </w:r>
    </w:p>
    <w:p w14:paraId="3C8958B4" w14:textId="0174882E" w:rsidR="00331946" w:rsidRPr="002754E6" w:rsidRDefault="00AC0ABF" w:rsidP="00331946">
      <w:pPr>
        <w:pStyle w:val="GlossaryDefinition"/>
        <w:rPr>
          <w:rStyle w:val="Characteremphasis"/>
        </w:rPr>
      </w:pPr>
      <w:r w:rsidRPr="00E1259D">
        <w:rPr>
          <w:b/>
          <w:bCs/>
        </w:rPr>
        <w:t>Dynamic geometric software</w:t>
      </w:r>
      <w:r>
        <w:t xml:space="preserve"> is s</w:t>
      </w:r>
      <w:r w:rsidR="00331946" w:rsidRPr="002754E6">
        <w:t>oftware that supports the representation, construction and manipulation of geometric shapes and objects, and related measures and other functions in an interactive and dynamic digital environment.</w:t>
      </w:r>
    </w:p>
    <w:p w14:paraId="76BED2D6" w14:textId="77777777" w:rsidR="00331946" w:rsidRPr="002754E6" w:rsidRDefault="00331946" w:rsidP="00E1259D">
      <w:pPr>
        <w:pStyle w:val="Heading2"/>
      </w:pPr>
      <w:bookmarkStart w:id="12" w:name="_Toc140595542"/>
      <w:r w:rsidRPr="002754E6">
        <w:t>E</w:t>
      </w:r>
      <w:bookmarkEnd w:id="12"/>
    </w:p>
    <w:p w14:paraId="11AB585A" w14:textId="77777777" w:rsidR="00331946" w:rsidRPr="002754E6" w:rsidRDefault="00331946" w:rsidP="006C4DEA">
      <w:pPr>
        <w:pStyle w:val="GlossaryTerm"/>
      </w:pPr>
      <w:r w:rsidRPr="002754E6">
        <w:t xml:space="preserve">Edge </w:t>
      </w:r>
    </w:p>
    <w:p w14:paraId="75692ADE" w14:textId="67ECAEA8" w:rsidR="00331946" w:rsidRPr="002754E6" w:rsidRDefault="00331946" w:rsidP="00331946">
      <w:pPr>
        <w:pStyle w:val="GlossaryDefinition"/>
      </w:pPr>
      <w:r w:rsidRPr="002754E6">
        <w:t>A</w:t>
      </w:r>
      <w:r w:rsidR="00AC0ABF">
        <w:t xml:space="preserve">n </w:t>
      </w:r>
      <w:r w:rsidR="00AC0ABF" w:rsidRPr="00E1259D">
        <w:rPr>
          <w:b/>
          <w:bCs/>
        </w:rPr>
        <w:t>edge</w:t>
      </w:r>
      <w:r w:rsidR="00AC0ABF">
        <w:t xml:space="preserve"> is a</w:t>
      </w:r>
      <w:r w:rsidRPr="002754E6">
        <w:t xml:space="preserve"> straight line or curve that forms the boundary of a region in the plane (such as the side of a triangle, or an edge in a network) or a boundary between </w:t>
      </w:r>
      <w:r w:rsidR="008B7C8F">
        <w:t>2</w:t>
      </w:r>
      <w:r w:rsidR="008B7C8F" w:rsidRPr="002754E6">
        <w:t xml:space="preserve"> </w:t>
      </w:r>
      <w:r w:rsidRPr="002754E6">
        <w:t>surfaces (such as the rim of a can or the edge of a box).</w:t>
      </w:r>
      <w:bookmarkStart w:id="13" w:name="adjacency"/>
      <w:bookmarkEnd w:id="13"/>
    </w:p>
    <w:p w14:paraId="5E9E6D00" w14:textId="77777777" w:rsidR="00331946" w:rsidRPr="002754E6" w:rsidRDefault="00331946" w:rsidP="006C4DEA">
      <w:pPr>
        <w:pStyle w:val="GlossaryTerm"/>
      </w:pPr>
      <w:r w:rsidRPr="002754E6">
        <w:t>Element</w:t>
      </w:r>
    </w:p>
    <w:p w14:paraId="29D1ED5D" w14:textId="746EC9EE" w:rsidR="00FA6D69" w:rsidRDefault="00A065B9" w:rsidP="00331946">
      <w:pPr>
        <w:pStyle w:val="GlossaryDefinition"/>
      </w:pPr>
      <w:r>
        <w:rPr>
          <w:rStyle w:val="Characteremphasis"/>
        </w:rPr>
        <w:t>E</w:t>
      </w:r>
      <w:r w:rsidR="00331946" w:rsidRPr="002754E6">
        <w:rPr>
          <w:rStyle w:val="Characteremphasis"/>
        </w:rPr>
        <w:t>lement</w:t>
      </w:r>
      <w:r w:rsidR="00331946" w:rsidRPr="002754E6">
        <w:t xml:space="preserve"> is an undefined term that informally corresponds to the notion of </w:t>
      </w:r>
      <w:r w:rsidR="00331946" w:rsidRPr="00E1259D">
        <w:rPr>
          <w:rStyle w:val="Characteremphasisitalic"/>
        </w:rPr>
        <w:t>belonging</w:t>
      </w:r>
      <w:r w:rsidR="00331946" w:rsidRPr="002754E6">
        <w:t xml:space="preserve"> or </w:t>
      </w:r>
      <w:r w:rsidR="00331946" w:rsidRPr="00E1259D">
        <w:rPr>
          <w:rStyle w:val="Characteremphasisitalic"/>
        </w:rPr>
        <w:t>membership</w:t>
      </w:r>
      <w:r w:rsidR="00331946" w:rsidRPr="002754E6">
        <w:t xml:space="preserve"> of a set. For example, 3 </w:t>
      </w:r>
      <w:r w:rsidR="00331946" w:rsidRPr="00E1259D">
        <w:rPr>
          <w:rStyle w:val="Characteremphasisitalic"/>
        </w:rPr>
        <w:t>is a member</w:t>
      </w:r>
      <w:r w:rsidR="00331946" w:rsidRPr="002754E6">
        <w:t xml:space="preserve"> of the set of natural numbers </w:t>
      </w:r>
      <m:oMath>
        <m:r>
          <w:rPr>
            <w:rStyle w:val="Characteremphasisitalic"/>
            <w:rFonts w:ascii="Cambria Math" w:hAnsi="Cambria Math"/>
          </w:rPr>
          <m:t>N</m:t>
        </m:r>
        <m:r>
          <m:rPr>
            <m:sty m:val="p"/>
          </m:rPr>
          <w:rPr>
            <w:rFonts w:ascii="Cambria Math" w:hAnsi="Cambria Math"/>
          </w:rPr>
          <m:t xml:space="preserve"> = {0, 1, 2, 3, ... }</m:t>
        </m:r>
      </m:oMath>
      <w:r w:rsidR="00331946" w:rsidRPr="002754E6">
        <w:t xml:space="preserve">. This relation can be written more concisely as </w:t>
      </w:r>
      <m:oMath>
        <m:r>
          <w:rPr>
            <w:rFonts w:ascii="Cambria Math" w:hAnsi="Cambria Math"/>
          </w:rPr>
          <m:t xml:space="preserve">3 </m:t>
        </m:r>
        <m:r>
          <w:rPr>
            <w:rFonts w:ascii="Cambria Math" w:hAnsi="Cambria Math" w:cs="Cambria Math"/>
          </w:rPr>
          <m:t>∈</m:t>
        </m:r>
        <m:r>
          <w:rPr>
            <w:rFonts w:ascii="Cambria Math" w:hAnsi="Cambria Math"/>
          </w:rPr>
          <m:t xml:space="preserve"> </m:t>
        </m:r>
        <m:r>
          <w:rPr>
            <w:rStyle w:val="Characteremphasisitalic"/>
            <w:rFonts w:ascii="Cambria Math" w:hAnsi="Cambria Math"/>
          </w:rPr>
          <m:t>N</m:t>
        </m:r>
      </m:oMath>
      <w:r w:rsidR="00331946" w:rsidRPr="002754E6">
        <w:t>. The symbol ‘</w:t>
      </w:r>
      <w:r w:rsidR="00331946" w:rsidRPr="002754E6">
        <w:rPr>
          <w:rFonts w:ascii="Cambria Math" w:hAnsi="Cambria Math" w:cs="Cambria Math"/>
        </w:rPr>
        <w:t>∈</w:t>
      </w:r>
      <w:r w:rsidR="00331946" w:rsidRPr="002754E6">
        <w:t xml:space="preserve">’ is shorthand for ‘is an element of’. The number </w:t>
      </w:r>
      <w:r w:rsidR="00331946" w:rsidRPr="002754E6">
        <w:rPr>
          <w:rStyle w:val="above1"/>
          <w:rFonts w:asciiTheme="minorHAnsi" w:hAnsiTheme="minorHAnsi"/>
          <w:color w:val="000000"/>
        </w:rPr>
        <w:t>1</w:t>
      </w:r>
      <w:r w:rsidR="00331946" w:rsidRPr="002754E6">
        <w:t>/</w:t>
      </w:r>
      <w:r w:rsidR="00331946" w:rsidRPr="002754E6">
        <w:rPr>
          <w:rStyle w:val="below1"/>
          <w:rFonts w:asciiTheme="minorHAnsi" w:hAnsiTheme="minorHAnsi"/>
          <w:color w:val="000000"/>
        </w:rPr>
        <w:t>2</w:t>
      </w:r>
      <w:r w:rsidR="00331946" w:rsidRPr="002754E6">
        <w:t xml:space="preserve"> is </w:t>
      </w:r>
      <w:r w:rsidR="00331946" w:rsidRPr="00E1259D">
        <w:rPr>
          <w:rStyle w:val="Characteremphasisitalic"/>
        </w:rPr>
        <w:t>not</w:t>
      </w:r>
      <w:r w:rsidR="00331946" w:rsidRPr="002754E6">
        <w:t xml:space="preserve"> a natural number, and this can be written as </w:t>
      </w:r>
      <m:oMath>
        <m:r>
          <w:rPr>
            <w:rStyle w:val="above1"/>
            <w:rFonts w:ascii="Cambria Math" w:hAnsi="Cambria Math"/>
            <w:color w:val="000000"/>
          </w:rPr>
          <m:t>1</m:t>
        </m:r>
        <m:r>
          <w:rPr>
            <w:rFonts w:ascii="Cambria Math" w:hAnsi="Cambria Math"/>
          </w:rPr>
          <m:t>/</m:t>
        </m:r>
        <m:r>
          <w:rPr>
            <w:rStyle w:val="below1"/>
            <w:rFonts w:ascii="Cambria Math" w:hAnsi="Cambria Math"/>
            <w:color w:val="000000"/>
          </w:rPr>
          <m:t>2∉</m:t>
        </m:r>
        <m:r>
          <w:rPr>
            <w:rFonts w:ascii="Cambria Math" w:hAnsi="Cambria Math"/>
          </w:rPr>
          <m:t xml:space="preserve"> </m:t>
        </m:r>
        <m:r>
          <w:rPr>
            <w:rStyle w:val="Characteremphasisitalic"/>
            <w:rFonts w:ascii="Cambria Math" w:hAnsi="Cambria Math"/>
          </w:rPr>
          <m:t>N</m:t>
        </m:r>
      </m:oMath>
      <w:r w:rsidR="00331946" w:rsidRPr="002754E6">
        <w:t xml:space="preserve">, where </w:t>
      </w:r>
      <m:oMath>
        <m:r>
          <w:rPr>
            <w:rStyle w:val="below1"/>
            <w:rFonts w:ascii="Cambria Math" w:hAnsi="Cambria Math"/>
            <w:color w:val="000000"/>
          </w:rPr>
          <m:t xml:space="preserve">∉ </m:t>
        </m:r>
      </m:oMath>
      <w:r w:rsidR="00331946" w:rsidRPr="002754E6">
        <w:t xml:space="preserve">is shorthand for ‘is </w:t>
      </w:r>
      <w:r w:rsidR="00331946" w:rsidRPr="002754E6">
        <w:rPr>
          <w:rStyle w:val="Strong"/>
          <w:color w:val="000000"/>
        </w:rPr>
        <w:t>not</w:t>
      </w:r>
      <w:r w:rsidR="00331946" w:rsidRPr="002754E6">
        <w:t xml:space="preserve"> an element of’. We write </w:t>
      </w:r>
      <m:oMath>
        <m:r>
          <w:rPr>
            <w:rFonts w:ascii="Cambria Math" w:hAnsi="Cambria Math"/>
          </w:rPr>
          <m:t>x</m:t>
        </m:r>
        <m:r>
          <m:rPr>
            <m:sty m:val="p"/>
          </m:rPr>
          <w:rPr>
            <w:rFonts w:ascii="Cambria Math" w:hAnsi="Cambria Math"/>
          </w:rPr>
          <m:t>∈</m:t>
        </m:r>
        <m:r>
          <w:rPr>
            <w:rFonts w:ascii="Cambria Math" w:hAnsi="Cambria Math"/>
          </w:rPr>
          <m:t>S</m:t>
        </m:r>
      </m:oMath>
      <w:r w:rsidR="00331946" w:rsidRPr="002754E6">
        <w:t xml:space="preserve"> to indicate that </w:t>
      </w:r>
      <m:oMath>
        <m:r>
          <w:rPr>
            <w:rFonts w:ascii="Cambria Math" w:hAnsi="Cambria Math"/>
          </w:rPr>
          <m:t>x</m:t>
        </m:r>
      </m:oMath>
      <w:r w:rsidR="00331946" w:rsidRPr="002754E6">
        <w:t xml:space="preserve"> is a member of the set </w:t>
      </w:r>
      <m:oMath>
        <m:r>
          <w:rPr>
            <w:rFonts w:ascii="Cambria Math" w:hAnsi="Cambria Math"/>
          </w:rPr>
          <m:t>S</m:t>
        </m:r>
      </m:oMath>
      <w:r w:rsidR="00331946" w:rsidRPr="002754E6">
        <w:t xml:space="preserve">, and </w:t>
      </w:r>
      <m:oMath>
        <m:r>
          <w:rPr>
            <w:rFonts w:ascii="Cambria Math" w:hAnsi="Cambria Math"/>
          </w:rPr>
          <m:t>x</m:t>
        </m:r>
        <m:r>
          <w:rPr>
            <w:rStyle w:val="below1"/>
            <w:rFonts w:ascii="Cambria Math" w:hAnsi="Cambria Math"/>
            <w:color w:val="000000"/>
          </w:rPr>
          <m:t>∉</m:t>
        </m:r>
        <m:r>
          <w:rPr>
            <w:rFonts w:ascii="Cambria Math" w:hAnsi="Cambria Math"/>
          </w:rPr>
          <m:t>S</m:t>
        </m:r>
      </m:oMath>
      <w:r w:rsidR="00331946" w:rsidRPr="002754E6">
        <w:t xml:space="preserve"> to indicate that </w:t>
      </w:r>
      <m:oMath>
        <m:r>
          <w:rPr>
            <w:rFonts w:ascii="Cambria Math" w:hAnsi="Cambria Math"/>
          </w:rPr>
          <m:t>x</m:t>
        </m:r>
      </m:oMath>
      <w:r w:rsidR="00331946" w:rsidRPr="002754E6">
        <w:t xml:space="preserve"> is not a member of the set </w:t>
      </w:r>
      <m:oMath>
        <m:r>
          <w:rPr>
            <w:rFonts w:ascii="Cambria Math" w:hAnsi="Cambria Math"/>
          </w:rPr>
          <m:t>S</m:t>
        </m:r>
      </m:oMath>
      <w:r w:rsidR="00331946" w:rsidRPr="002754E6">
        <w:t>, for example</w:t>
      </w:r>
      <w:r w:rsidR="00A70B5F">
        <w:t>,</w:t>
      </w:r>
      <w:r w:rsidR="00331946" w:rsidRPr="002754E6">
        <w:t xml:space="preserve"> 17 </w:t>
      </w:r>
      <m:oMath>
        <m:r>
          <w:rPr>
            <w:rStyle w:val="below1"/>
            <w:rFonts w:ascii="Cambria Math" w:hAnsi="Cambria Math"/>
            <w:color w:val="000000"/>
          </w:rPr>
          <m:t>∉</m:t>
        </m:r>
        <m:d>
          <m:dPr>
            <m:begChr m:val="{"/>
            <m:endChr m:val="}"/>
            <m:ctrlPr>
              <w:rPr>
                <w:rFonts w:ascii="Cambria Math" w:hAnsi="Cambria Math"/>
                <w:i/>
              </w:rPr>
            </m:ctrlPr>
          </m:dPr>
          <m:e>
            <m:r>
              <w:rPr>
                <w:rFonts w:ascii="Cambria Math" w:hAnsi="Cambria Math"/>
              </w:rPr>
              <m:t>2, 3, 5, 6</m:t>
            </m:r>
          </m:e>
        </m:d>
        <m:r>
          <w:rPr>
            <w:rFonts w:ascii="Cambria Math" w:hAnsi="Cambria Math"/>
          </w:rPr>
          <m:t>.</m:t>
        </m:r>
      </m:oMath>
    </w:p>
    <w:p w14:paraId="7EC877A2" w14:textId="594593CA" w:rsidR="00331946" w:rsidRPr="002754E6" w:rsidRDefault="00331946" w:rsidP="00873D03">
      <w:pPr>
        <w:pStyle w:val="GlossaryCross-Reference"/>
      </w:pPr>
      <w:r w:rsidRPr="002754E6">
        <w:t>See also: set, undefined term.</w:t>
      </w:r>
    </w:p>
    <w:p w14:paraId="6BA26B80" w14:textId="77777777" w:rsidR="00331946" w:rsidRPr="002754E6" w:rsidRDefault="00331946" w:rsidP="006C4DEA">
      <w:pPr>
        <w:pStyle w:val="GlossaryTerm"/>
        <w:rPr>
          <w:sz w:val="24"/>
        </w:rPr>
      </w:pPr>
      <w:r w:rsidRPr="002754E6">
        <w:t>Empirical data</w:t>
      </w:r>
    </w:p>
    <w:p w14:paraId="5102EBD6" w14:textId="7E600598" w:rsidR="00331946" w:rsidRPr="002754E6" w:rsidRDefault="00331946" w:rsidP="00331946">
      <w:pPr>
        <w:pStyle w:val="GlossaryDefinition"/>
      </w:pPr>
      <w:r w:rsidRPr="002754E6">
        <w:rPr>
          <w:shd w:val="clear" w:color="auto" w:fill="FFFFFF"/>
        </w:rPr>
        <w:t>Data derived from observation, measurement or experiment</w:t>
      </w:r>
      <w:r w:rsidR="00A70B5F">
        <w:rPr>
          <w:shd w:val="clear" w:color="auto" w:fill="FFFFFF"/>
        </w:rPr>
        <w:t xml:space="preserve"> is called </w:t>
      </w:r>
      <w:r w:rsidR="0007285B" w:rsidRPr="00E1259D">
        <w:rPr>
          <w:rStyle w:val="Characteremphasis"/>
        </w:rPr>
        <w:t>emp</w:t>
      </w:r>
      <w:r w:rsidR="0007285B">
        <w:rPr>
          <w:rStyle w:val="Characteremphasis"/>
        </w:rPr>
        <w:t>i</w:t>
      </w:r>
      <w:r w:rsidR="0007285B" w:rsidRPr="00E1259D">
        <w:rPr>
          <w:rStyle w:val="Characteremphasis"/>
        </w:rPr>
        <w:t>rical</w:t>
      </w:r>
      <w:r w:rsidR="00A70B5F" w:rsidRPr="00E1259D">
        <w:rPr>
          <w:rStyle w:val="Characteremphasis"/>
        </w:rPr>
        <w:t xml:space="preserve"> data</w:t>
      </w:r>
      <w:r w:rsidRPr="002754E6">
        <w:rPr>
          <w:shd w:val="clear" w:color="auto" w:fill="FFFFFF"/>
        </w:rPr>
        <w:t>.</w:t>
      </w:r>
    </w:p>
    <w:p w14:paraId="781E3E97" w14:textId="77777777" w:rsidR="00331946" w:rsidRPr="002754E6" w:rsidRDefault="00331946" w:rsidP="006C4DEA">
      <w:pPr>
        <w:pStyle w:val="GlossaryTerm"/>
      </w:pPr>
      <w:r w:rsidRPr="002754E6">
        <w:t>Empty set</w:t>
      </w:r>
    </w:p>
    <w:p w14:paraId="0823221B" w14:textId="77777777" w:rsidR="00FA6D69" w:rsidRDefault="00331946" w:rsidP="00331946">
      <w:pPr>
        <w:pStyle w:val="GlossaryDefinition"/>
      </w:pPr>
      <w:r w:rsidRPr="00E1259D">
        <w:t>The</w:t>
      </w:r>
      <w:r w:rsidRPr="002754E6">
        <w:rPr>
          <w:rStyle w:val="Strong"/>
          <w:color w:val="000000"/>
        </w:rPr>
        <w:t xml:space="preserve"> empty set </w:t>
      </w:r>
      <w:r w:rsidRPr="00E1259D">
        <w:t>{ } is the set containing no elements and</w:t>
      </w:r>
      <w:r w:rsidRPr="002754E6">
        <w:rPr>
          <w:rStyle w:val="Strong"/>
          <w:color w:val="000000"/>
        </w:rPr>
        <w:t xml:space="preserve"> </w:t>
      </w:r>
      <w:r w:rsidRPr="002754E6">
        <w:t xml:space="preserve">is sometimes represented by the special symbol Ø. </w:t>
      </w:r>
    </w:p>
    <w:p w14:paraId="3B541C7E" w14:textId="27732A1B" w:rsidR="00331946" w:rsidRPr="002754E6" w:rsidRDefault="00331946" w:rsidP="00873D03">
      <w:pPr>
        <w:pStyle w:val="GlossaryCross-Reference"/>
        <w:rPr>
          <w:bCs/>
          <w:color w:val="000000"/>
        </w:rPr>
      </w:pPr>
      <w:r w:rsidRPr="002754E6">
        <w:t>See also: set, universal set.</w:t>
      </w:r>
    </w:p>
    <w:p w14:paraId="42E5EB87" w14:textId="77777777" w:rsidR="00EF4164" w:rsidRDefault="00EF4164">
      <w:pPr>
        <w:rPr>
          <w:rFonts w:ascii="Arial" w:eastAsia="MS Gothic" w:hAnsi="Arial" w:cstheme="minorHAnsi"/>
          <w:b/>
          <w:color w:val="0076A3"/>
          <w:sz w:val="20"/>
          <w:szCs w:val="24"/>
          <w:lang w:val="en-AU" w:eastAsia="en-AU"/>
        </w:rPr>
      </w:pPr>
      <w:r>
        <w:br w:type="page"/>
      </w:r>
    </w:p>
    <w:p w14:paraId="24D5EE82" w14:textId="1E2D175C" w:rsidR="00331946" w:rsidRPr="002754E6" w:rsidRDefault="00331946" w:rsidP="006C4DEA">
      <w:pPr>
        <w:pStyle w:val="GlossaryTerm"/>
      </w:pPr>
      <w:r w:rsidRPr="002754E6">
        <w:t>Enlargement (dilation)</w:t>
      </w:r>
    </w:p>
    <w:p w14:paraId="3C199308" w14:textId="383C29DB" w:rsidR="006A6B99" w:rsidRDefault="00331946" w:rsidP="00331946">
      <w:pPr>
        <w:pStyle w:val="GlossaryDefinition"/>
      </w:pPr>
      <w:r w:rsidRPr="002754E6">
        <w:t xml:space="preserve">An </w:t>
      </w:r>
      <w:r w:rsidRPr="002754E6">
        <w:rPr>
          <w:rStyle w:val="Characteremphasis"/>
        </w:rPr>
        <w:t>enlargement</w:t>
      </w:r>
      <w:r w:rsidRPr="002754E6">
        <w:t xml:space="preserve"> is a transformation that scales up (or down) a figure in which the corresponding lengths in the transformed figure are in proportion to the original figure. The relative positions of points are unchanged and the </w:t>
      </w:r>
      <w:r w:rsidR="008B7C8F">
        <w:t>2</w:t>
      </w:r>
      <w:r w:rsidR="008B7C8F" w:rsidRPr="002754E6">
        <w:t xml:space="preserve"> </w:t>
      </w:r>
      <w:r w:rsidRPr="002754E6">
        <w:t>figures are similar.</w:t>
      </w:r>
    </w:p>
    <w:p w14:paraId="5F4C9193" w14:textId="6AA1EA35" w:rsidR="006A6B99" w:rsidRDefault="00331946" w:rsidP="00331946">
      <w:pPr>
        <w:pStyle w:val="GlossaryDefinition"/>
      </w:pPr>
      <w:r w:rsidRPr="002754E6">
        <w:t>In the diagram below</w:t>
      </w:r>
      <w:r w:rsidR="00A065B9">
        <w:t>,</w:t>
      </w:r>
      <w:r w:rsidRPr="002754E6">
        <w:t xml:space="preserve"> triangle A′B′C′ is the image of triangle ABC under the enlargement with enlargement factor 2 and centre of enlargement O.</w:t>
      </w:r>
    </w:p>
    <w:p w14:paraId="4BB828DA" w14:textId="63DEBE25" w:rsidR="006A6B99" w:rsidRDefault="00331946" w:rsidP="00331946">
      <w:pPr>
        <w:pStyle w:val="GlossaryDefinition"/>
        <w:jc w:val="center"/>
      </w:pPr>
      <w:r w:rsidRPr="002754E6">
        <w:rPr>
          <w:noProof/>
          <w:lang w:eastAsia="en-AU"/>
        </w:rPr>
        <w:drawing>
          <wp:inline distT="0" distB="0" distL="0" distR="0" wp14:anchorId="2AB5F938" wp14:editId="2226A7CC">
            <wp:extent cx="4019550" cy="1457325"/>
            <wp:effectExtent l="0" t="0" r="0" b="9525"/>
            <wp:docPr id="252" name="Picture 252" descr="http://www.australiancurriculum.edu.au/Image/9c6bf9e1-894b-4a6a-9927-96303d0f0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australiancurriculum.edu.au/Image/9c6bf9e1-894b-4a6a-9927-96303d0f0e0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19550" cy="1457325"/>
                    </a:xfrm>
                    <a:prstGeom prst="rect">
                      <a:avLst/>
                    </a:prstGeom>
                    <a:noFill/>
                    <a:ln>
                      <a:noFill/>
                    </a:ln>
                  </pic:spPr>
                </pic:pic>
              </a:graphicData>
            </a:graphic>
          </wp:inline>
        </w:drawing>
      </w:r>
    </w:p>
    <w:p w14:paraId="4F17C536" w14:textId="77777777" w:rsidR="00331946" w:rsidRPr="002754E6" w:rsidRDefault="00331946" w:rsidP="00873D03">
      <w:pPr>
        <w:pStyle w:val="GlossaryCross-Reference"/>
      </w:pPr>
      <w:r w:rsidRPr="002754E6">
        <w:t>See also: similar.</w:t>
      </w:r>
    </w:p>
    <w:p w14:paraId="5DF57B90" w14:textId="77777777" w:rsidR="00331946" w:rsidRPr="002754E6" w:rsidRDefault="00331946" w:rsidP="006C4DEA">
      <w:pPr>
        <w:pStyle w:val="GlossaryTerm"/>
      </w:pPr>
      <w:r w:rsidRPr="002754E6">
        <w:t>Equal sharing</w:t>
      </w:r>
    </w:p>
    <w:p w14:paraId="2D922013" w14:textId="73316D3A" w:rsidR="00331946" w:rsidRPr="002754E6" w:rsidRDefault="00AC0ABF" w:rsidP="00E1259D">
      <w:pPr>
        <w:pStyle w:val="GlossaryDefinition"/>
        <w:rPr>
          <w:bCs/>
          <w:sz w:val="24"/>
        </w:rPr>
      </w:pPr>
      <w:r w:rsidRPr="00E1259D">
        <w:rPr>
          <w:b/>
          <w:bCs/>
        </w:rPr>
        <w:t>Equal sharing</w:t>
      </w:r>
      <w:r>
        <w:t xml:space="preserve"> means d</w:t>
      </w:r>
      <w:r w:rsidR="00331946" w:rsidRPr="002754E6">
        <w:t>ividing a collection, shape or object into equal parts.</w:t>
      </w:r>
    </w:p>
    <w:p w14:paraId="59E54DCB" w14:textId="77777777" w:rsidR="00331946" w:rsidRPr="002754E6" w:rsidRDefault="00331946" w:rsidP="006C4DEA">
      <w:pPr>
        <w:pStyle w:val="GlossaryTerm"/>
      </w:pPr>
      <w:r w:rsidRPr="002754E6">
        <w:t>Equally likely outcomes</w:t>
      </w:r>
    </w:p>
    <w:p w14:paraId="4CE65D3B" w14:textId="77777777" w:rsidR="00331946" w:rsidRPr="002754E6" w:rsidRDefault="00331946" w:rsidP="00331946">
      <w:pPr>
        <w:pStyle w:val="GlossaryDefinition"/>
        <w:rPr>
          <w:rFonts w:asciiTheme="minorHAnsi" w:hAnsiTheme="minorHAnsi"/>
        </w:rPr>
      </w:pPr>
      <w:r w:rsidRPr="00E1259D">
        <w:rPr>
          <w:rFonts w:asciiTheme="minorHAnsi" w:hAnsiTheme="minorHAnsi"/>
          <w:b/>
          <w:bCs/>
        </w:rPr>
        <w:t>Equally likely outcomes</w:t>
      </w:r>
      <w:r w:rsidRPr="002754E6">
        <w:rPr>
          <w:rFonts w:asciiTheme="minorHAnsi" w:hAnsiTheme="minorHAnsi"/>
        </w:rPr>
        <w:t xml:space="preserve"> occur with the same probability. For example, in tossing a fair coin, the outcome ‘head’ and the outcome ‘tail’ are equally likely. In this situation, we would express this as </w:t>
      </w:r>
      <m:oMath>
        <m:r>
          <w:rPr>
            <w:rFonts w:ascii="Cambria Math" w:hAnsi="Cambria Math"/>
          </w:rPr>
          <m:t>Pr</m:t>
        </m:r>
        <m:d>
          <m:dPr>
            <m:ctrlPr>
              <w:rPr>
                <w:rFonts w:ascii="Cambria Math" w:hAnsi="Cambria Math"/>
                <w:i/>
              </w:rPr>
            </m:ctrlPr>
          </m:dPr>
          <m:e>
            <m:r>
              <w:rPr>
                <w:rFonts w:ascii="Cambria Math" w:hAnsi="Cambria Math"/>
              </w:rPr>
              <m:t>head</m:t>
            </m:r>
          </m:e>
        </m:d>
        <m:r>
          <w:rPr>
            <w:rFonts w:ascii="Cambria Math" w:hAnsi="Cambria Math"/>
          </w:rPr>
          <m:t>= Pr</m:t>
        </m:r>
        <m:d>
          <m:dPr>
            <m:ctrlPr>
              <w:rPr>
                <w:rFonts w:ascii="Cambria Math" w:hAnsi="Cambria Math"/>
                <w:i/>
              </w:rPr>
            </m:ctrlPr>
          </m:dPr>
          <m:e>
            <m:r>
              <w:rPr>
                <w:rFonts w:ascii="Cambria Math" w:hAnsi="Cambria Math"/>
              </w:rPr>
              <m:t>tail</m:t>
            </m:r>
          </m:e>
        </m:d>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=0.5=50%</m:t>
        </m:r>
      </m:oMath>
      <w:r w:rsidRPr="002754E6">
        <w:rPr>
          <w:rFonts w:asciiTheme="minorHAnsi" w:hAnsiTheme="minorHAnsi"/>
        </w:rPr>
        <w:t>.</w:t>
      </w:r>
    </w:p>
    <w:p w14:paraId="3C937D45" w14:textId="77777777" w:rsidR="00331946" w:rsidRPr="002754E6" w:rsidRDefault="00331946" w:rsidP="006C4DEA">
      <w:pPr>
        <w:pStyle w:val="GlossaryTerm"/>
      </w:pPr>
      <w:r w:rsidRPr="002754E6">
        <w:t>Equation</w:t>
      </w:r>
    </w:p>
    <w:p w14:paraId="0260513A" w14:textId="072CBC14" w:rsidR="00FA6D69" w:rsidRDefault="00331946" w:rsidP="00331946">
      <w:pPr>
        <w:pStyle w:val="GlossaryDefinition"/>
        <w:rPr>
          <w:shd w:val="clear" w:color="auto" w:fill="FFFFFF"/>
        </w:rPr>
      </w:pPr>
      <w:r w:rsidRPr="002754E6">
        <w:rPr>
          <w:shd w:val="clear" w:color="auto" w:fill="FFFFFF"/>
        </w:rPr>
        <w:t xml:space="preserve">An </w:t>
      </w:r>
      <w:r w:rsidRPr="002754E6">
        <w:rPr>
          <w:b/>
          <w:shd w:val="clear" w:color="auto" w:fill="FFFFFF"/>
        </w:rPr>
        <w:t>equation</w:t>
      </w:r>
      <w:r w:rsidRPr="002754E6">
        <w:rPr>
          <w:shd w:val="clear" w:color="auto" w:fill="FFFFFF"/>
        </w:rPr>
        <w:t xml:space="preserve"> is a mathematical expression that includes the ‘=’ symbol. Equations are used to assign a value to a pro-numeral</w:t>
      </w:r>
      <w:r w:rsidR="00A065B9">
        <w:rPr>
          <w:shd w:val="clear" w:color="auto" w:fill="FFFFFF"/>
        </w:rPr>
        <w:t>:</w:t>
      </w:r>
      <w:r w:rsidRPr="002754E6">
        <w:rPr>
          <w:shd w:val="clear" w:color="auto" w:fill="FFFFFF"/>
        </w:rPr>
        <w:t xml:space="preserve"> for example, </w:t>
      </w:r>
      <m:oMath>
        <m:r>
          <w:rPr>
            <w:rStyle w:val="Characteremphasisitalic"/>
            <w:rFonts w:ascii="Cambria Math" w:hAnsi="Cambria Math"/>
          </w:rPr>
          <m:t>a</m:t>
        </m:r>
        <m:r>
          <m:rPr>
            <m:sty m:val="p"/>
          </m:rPr>
          <w:rPr>
            <w:rFonts w:ascii="Cambria Math" w:hAnsi="Cambria Math"/>
            <w:shd w:val="clear" w:color="auto" w:fill="FFFFFF"/>
          </w:rPr>
          <m:t> = 2</m:t>
        </m:r>
      </m:oMath>
      <w:r w:rsidRPr="002754E6">
        <w:rPr>
          <w:shd w:val="clear" w:color="auto" w:fill="FFFFFF"/>
        </w:rPr>
        <w:t>. They may also be used to define the rule of a function</w:t>
      </w:r>
      <w:r w:rsidR="00A065B9">
        <w:rPr>
          <w:shd w:val="clear" w:color="auto" w:fill="FFFFFF"/>
        </w:rPr>
        <w:t>:</w:t>
      </w:r>
      <w:r w:rsidRPr="002754E6">
        <w:rPr>
          <w:shd w:val="clear" w:color="auto" w:fill="FFFFFF"/>
        </w:rPr>
        <w:t xml:space="preserve"> for example, </w:t>
      </w:r>
      <m:oMath>
        <m:r>
          <w:rPr>
            <w:rStyle w:val="Characteremphasisitalic"/>
            <w:rFonts w:ascii="Cambria Math" w:hAnsi="Cambria Math"/>
          </w:rPr>
          <m:t>y</m:t>
        </m:r>
        <m:r>
          <m:rPr>
            <m:sty m:val="p"/>
          </m:rPr>
          <w:rPr>
            <w:rFonts w:ascii="Cambria Math" w:hAnsi="Cambria Math"/>
            <w:shd w:val="clear" w:color="auto" w:fill="FFFFFF"/>
          </w:rPr>
          <m:t> = 2</m:t>
        </m:r>
        <m:r>
          <w:rPr>
            <w:rStyle w:val="Characteremphasisitalic"/>
            <w:rFonts w:ascii="Cambria Math" w:hAnsi="Cambria Math"/>
          </w:rPr>
          <m:t>x</m:t>
        </m:r>
        <m:r>
          <m:rPr>
            <m:sty m:val="p"/>
          </m:rPr>
          <w:rPr>
            <w:rFonts w:ascii="Cambria Math" w:hAnsi="Cambria Math"/>
            <w:shd w:val="clear" w:color="auto" w:fill="FFFFFF"/>
          </w:rPr>
          <m:t> + 3</m:t>
        </m:r>
      </m:oMath>
      <w:r w:rsidRPr="002754E6">
        <w:rPr>
          <w:shd w:val="clear" w:color="auto" w:fill="FFFFFF"/>
        </w:rPr>
        <w:t>, where whatever value </w:t>
      </w:r>
      <m:oMath>
        <m:r>
          <w:rPr>
            <w:rStyle w:val="Characteremphasisitalic"/>
            <w:rFonts w:ascii="Cambria Math" w:hAnsi="Cambria Math"/>
          </w:rPr>
          <m:t>x</m:t>
        </m:r>
      </m:oMath>
      <w:r w:rsidRPr="00E1259D">
        <w:rPr>
          <w:rStyle w:val="Characteremphasisitalic"/>
        </w:rPr>
        <w:t xml:space="preserve"> </w:t>
      </w:r>
      <w:r w:rsidRPr="002754E6">
        <w:rPr>
          <w:shd w:val="clear" w:color="auto" w:fill="FFFFFF"/>
        </w:rPr>
        <w:t>takes, </w:t>
      </w:r>
      <m:oMath>
        <m:r>
          <w:rPr>
            <w:rStyle w:val="Characteremphasisitalic"/>
            <w:rFonts w:ascii="Cambria Math" w:hAnsi="Cambria Math"/>
          </w:rPr>
          <m:t>y</m:t>
        </m:r>
      </m:oMath>
      <w:r w:rsidRPr="002754E6">
        <w:rPr>
          <w:shd w:val="clear" w:color="auto" w:fill="FFFFFF"/>
        </w:rPr>
        <w:t xml:space="preserve"> is </w:t>
      </w:r>
      <w:r w:rsidR="008B7C8F">
        <w:rPr>
          <w:shd w:val="clear" w:color="auto" w:fill="FFFFFF"/>
        </w:rPr>
        <w:t>2</w:t>
      </w:r>
      <w:r w:rsidR="008B7C8F" w:rsidRPr="002754E6">
        <w:rPr>
          <w:shd w:val="clear" w:color="auto" w:fill="FFFFFF"/>
        </w:rPr>
        <w:t xml:space="preserve"> </w:t>
      </w:r>
      <w:r w:rsidRPr="002754E6">
        <w:rPr>
          <w:shd w:val="clear" w:color="auto" w:fill="FFFFFF"/>
        </w:rPr>
        <w:t>times </w:t>
      </w:r>
      <m:oMath>
        <m:r>
          <w:rPr>
            <w:rStyle w:val="Characteremphasisitalic"/>
            <w:rFonts w:ascii="Cambria Math" w:hAnsi="Cambria Math"/>
          </w:rPr>
          <m:t>x</m:t>
        </m:r>
      </m:oMath>
      <w:r w:rsidRPr="002754E6">
        <w:rPr>
          <w:shd w:val="clear" w:color="auto" w:fill="FFFFFF"/>
        </w:rPr>
        <w:t xml:space="preserve"> plus </w:t>
      </w:r>
      <w:r w:rsidR="0010219B">
        <w:rPr>
          <w:shd w:val="clear" w:color="auto" w:fill="FFFFFF"/>
        </w:rPr>
        <w:t>3</w:t>
      </w:r>
      <w:r w:rsidRPr="002754E6">
        <w:rPr>
          <w:shd w:val="clear" w:color="auto" w:fill="FFFFFF"/>
        </w:rPr>
        <w:t xml:space="preserve">. Third, an equation may be used to specify conditions that must be satisfied by the value of a variable; for example, if </w:t>
      </w:r>
      <m:oMath>
        <m:r>
          <m:rPr>
            <m:sty m:val="p"/>
          </m:rPr>
          <w:rPr>
            <w:rFonts w:ascii="Cambria Math" w:hAnsi="Cambria Math"/>
            <w:shd w:val="clear" w:color="auto" w:fill="FFFFFF"/>
          </w:rPr>
          <m:t>2</m:t>
        </m:r>
        <m:r>
          <w:rPr>
            <w:rStyle w:val="Characteremphasisitalic"/>
            <w:rFonts w:ascii="Cambria Math" w:hAnsi="Cambria Math"/>
          </w:rPr>
          <m:t>x</m:t>
        </m:r>
        <m:r>
          <m:rPr>
            <m:sty m:val="p"/>
          </m:rPr>
          <w:rPr>
            <w:rFonts w:ascii="Cambria Math" w:hAnsi="Cambria Math"/>
            <w:shd w:val="clear" w:color="auto" w:fill="FFFFFF"/>
          </w:rPr>
          <m:t> + 3 = 10</m:t>
        </m:r>
      </m:oMath>
      <w:r w:rsidRPr="002754E6">
        <w:rPr>
          <w:shd w:val="clear" w:color="auto" w:fill="FFFFFF"/>
        </w:rPr>
        <w:t>, then </w:t>
      </w:r>
      <m:oMath>
        <m:r>
          <w:rPr>
            <w:rStyle w:val="Characteremphasisitalic"/>
            <w:rFonts w:ascii="Cambria Math" w:hAnsi="Cambria Math"/>
          </w:rPr>
          <m:t>x</m:t>
        </m:r>
        <m:r>
          <m:rPr>
            <m:sty m:val="p"/>
          </m:rPr>
          <w:rPr>
            <w:rFonts w:ascii="Cambria Math" w:hAnsi="Cambria Math"/>
            <w:shd w:val="clear" w:color="auto" w:fill="FFFFFF"/>
          </w:rPr>
          <m:t> = 4</m:t>
        </m:r>
      </m:oMath>
      <w:r w:rsidRPr="002754E6">
        <w:rPr>
          <w:shd w:val="clear" w:color="auto" w:fill="FFFFFF"/>
        </w:rPr>
        <w:t xml:space="preserve"> for this statement to be true. </w:t>
      </w:r>
    </w:p>
    <w:p w14:paraId="01399BEF" w14:textId="55283404" w:rsidR="00331946" w:rsidRPr="002754E6" w:rsidRDefault="00331946" w:rsidP="00873D03">
      <w:pPr>
        <w:pStyle w:val="GlossaryCross-Reference"/>
        <w:rPr>
          <w:shd w:val="clear" w:color="auto" w:fill="FFFFFF"/>
        </w:rPr>
      </w:pPr>
      <w:r w:rsidRPr="002754E6">
        <w:rPr>
          <w:shd w:val="clear" w:color="auto" w:fill="FFFFFF"/>
        </w:rPr>
        <w:t>See also: expression.</w:t>
      </w:r>
    </w:p>
    <w:p w14:paraId="1A1FC777" w14:textId="77777777" w:rsidR="00331946" w:rsidRPr="002754E6" w:rsidRDefault="00331946" w:rsidP="006C4DEA">
      <w:pPr>
        <w:pStyle w:val="GlossaryTerm"/>
      </w:pPr>
      <w:r w:rsidRPr="002754E6">
        <w:t>Equivalence</w:t>
      </w:r>
    </w:p>
    <w:p w14:paraId="5033D714" w14:textId="2F54864B" w:rsidR="00331946" w:rsidRPr="002754E6" w:rsidRDefault="00331946" w:rsidP="00331946">
      <w:pPr>
        <w:pStyle w:val="GlossaryDefinition"/>
      </w:pPr>
      <w:r w:rsidRPr="002754E6">
        <w:rPr>
          <w:shd w:val="clear" w:color="auto" w:fill="FFFFFF"/>
        </w:rPr>
        <w:t xml:space="preserve">Two statements or propositions are understood to be </w:t>
      </w:r>
      <w:r w:rsidRPr="00E1259D">
        <w:rPr>
          <w:b/>
          <w:bCs/>
          <w:shd w:val="clear" w:color="auto" w:fill="FFFFFF"/>
        </w:rPr>
        <w:t>equivalent</w:t>
      </w:r>
      <w:r w:rsidRPr="002754E6">
        <w:rPr>
          <w:shd w:val="clear" w:color="auto" w:fill="FFFFFF"/>
        </w:rPr>
        <w:t xml:space="preserve"> if they are </w:t>
      </w:r>
      <w:r w:rsidRPr="002754E6">
        <w:rPr>
          <w:i/>
          <w:shd w:val="clear" w:color="auto" w:fill="FFFFFF"/>
        </w:rPr>
        <w:t>both</w:t>
      </w:r>
      <w:r w:rsidRPr="002754E6">
        <w:rPr>
          <w:shd w:val="clear" w:color="auto" w:fill="FFFFFF"/>
        </w:rPr>
        <w:t xml:space="preserve"> true or </w:t>
      </w:r>
      <w:r w:rsidRPr="002754E6">
        <w:rPr>
          <w:i/>
          <w:shd w:val="clear" w:color="auto" w:fill="FFFFFF"/>
        </w:rPr>
        <w:t>both</w:t>
      </w:r>
      <w:r w:rsidRPr="002754E6">
        <w:rPr>
          <w:shd w:val="clear" w:color="auto" w:fill="FFFFFF"/>
        </w:rPr>
        <w:t xml:space="preserve"> false. That is, the conditions </w:t>
      </w:r>
      <w:r w:rsidR="00132CE8">
        <w:rPr>
          <w:shd w:val="clear" w:color="auto" w:fill="FFFFFF"/>
        </w:rPr>
        <w:t>that</w:t>
      </w:r>
      <w:r w:rsidR="00132CE8" w:rsidRPr="002754E6">
        <w:rPr>
          <w:shd w:val="clear" w:color="auto" w:fill="FFFFFF"/>
        </w:rPr>
        <w:t xml:space="preserve"> </w:t>
      </w:r>
      <w:r w:rsidRPr="002754E6">
        <w:rPr>
          <w:shd w:val="clear" w:color="auto" w:fill="FFFFFF"/>
        </w:rPr>
        <w:t xml:space="preserve">make one true make the other true as well, and the conditions </w:t>
      </w:r>
      <w:r w:rsidR="00132CE8">
        <w:rPr>
          <w:shd w:val="clear" w:color="auto" w:fill="FFFFFF"/>
        </w:rPr>
        <w:t>that</w:t>
      </w:r>
      <w:r w:rsidR="00132CE8" w:rsidRPr="002754E6">
        <w:rPr>
          <w:shd w:val="clear" w:color="auto" w:fill="FFFFFF"/>
        </w:rPr>
        <w:t xml:space="preserve"> </w:t>
      </w:r>
      <w:r w:rsidRPr="002754E6">
        <w:rPr>
          <w:shd w:val="clear" w:color="auto" w:fill="FFFFFF"/>
        </w:rPr>
        <w:t>make one false make the other false as well.</w:t>
      </w:r>
    </w:p>
    <w:p w14:paraId="6FCEFE1B" w14:textId="77777777" w:rsidR="00331946" w:rsidRPr="002754E6" w:rsidRDefault="00331946" w:rsidP="006C4DEA">
      <w:pPr>
        <w:pStyle w:val="GlossaryTerm"/>
      </w:pPr>
      <w:r w:rsidRPr="002754E6">
        <w:t>Equivalent fractions</w:t>
      </w:r>
    </w:p>
    <w:p w14:paraId="1268CD91" w14:textId="101B5374" w:rsidR="00331946" w:rsidRPr="002754E6" w:rsidRDefault="00331946" w:rsidP="00331946">
      <w:pPr>
        <w:pStyle w:val="GlossaryDefinition"/>
      </w:pPr>
      <w:r w:rsidRPr="002754E6">
        <w:t xml:space="preserve">Two fractions </w:t>
      </w:r>
      <m:oMath>
        <m:f>
          <m:fPr>
            <m:ctrlPr>
              <w:rPr>
                <w:rFonts w:ascii="Cambria Math" w:hAnsi="Cambria Math"/>
                <w:i/>
              </w:rPr>
            </m:ctrlPr>
          </m:fPr>
          <m:num>
            <m:r>
              <w:rPr>
                <w:rFonts w:ascii="Cambria Math" w:hAnsi="Cambria Math"/>
              </w:rPr>
              <m:t>a</m:t>
            </m:r>
          </m:num>
          <m:den>
            <m:r>
              <w:rPr>
                <w:rFonts w:ascii="Cambria Math" w:hAnsi="Cambria Math"/>
              </w:rPr>
              <m:t>b</m:t>
            </m:r>
          </m:den>
        </m:f>
      </m:oMath>
      <w:r w:rsidRPr="002754E6">
        <w:t xml:space="preserve"> and </w:t>
      </w:r>
      <m:oMath>
        <m:f>
          <m:fPr>
            <m:ctrlPr>
              <w:rPr>
                <w:rFonts w:ascii="Cambria Math" w:hAnsi="Cambria Math"/>
                <w:i/>
              </w:rPr>
            </m:ctrlPr>
          </m:fPr>
          <m:num>
            <m:r>
              <w:rPr>
                <w:rFonts w:ascii="Cambria Math" w:hAnsi="Cambria Math"/>
              </w:rPr>
              <m:t>c</m:t>
            </m:r>
          </m:num>
          <m:den>
            <m:r>
              <w:rPr>
                <w:rFonts w:ascii="Cambria Math" w:hAnsi="Cambria Math"/>
              </w:rPr>
              <m:t>d</m:t>
            </m:r>
          </m:den>
        </m:f>
      </m:oMath>
      <w:r w:rsidRPr="002754E6">
        <w:t xml:space="preserve"> are </w:t>
      </w:r>
      <w:r w:rsidRPr="002754E6">
        <w:rPr>
          <w:rStyle w:val="Characteremphasis"/>
        </w:rPr>
        <w:t>equivalent</w:t>
      </w:r>
      <w:r w:rsidRPr="002754E6">
        <w:t xml:space="preserve"> if they have the same simplest (reduced) form. For example, </w:t>
      </w:r>
      <m:oMath>
        <m:f>
          <m:fPr>
            <m:ctrlPr>
              <w:rPr>
                <w:rFonts w:ascii="Cambria Math" w:hAnsi="Cambria Math"/>
                <w:i/>
              </w:rPr>
            </m:ctrlPr>
          </m:fPr>
          <m:num>
            <m:r>
              <w:rPr>
                <w:rFonts w:ascii="Cambria Math" w:hAnsi="Cambria Math"/>
              </w:rPr>
              <m:t>4</m:t>
            </m:r>
          </m:num>
          <m:den>
            <m:r>
              <w:rPr>
                <w:rFonts w:ascii="Cambria Math" w:hAnsi="Cambria Math"/>
              </w:rPr>
              <m:t>8</m:t>
            </m:r>
          </m:den>
        </m:f>
      </m:oMath>
      <w:r w:rsidRPr="002754E6">
        <w:t xml:space="preserve"> and </w:t>
      </w:r>
      <m:oMath>
        <m:f>
          <m:fPr>
            <m:ctrlPr>
              <w:rPr>
                <w:rFonts w:ascii="Cambria Math" w:hAnsi="Cambria Math"/>
                <w:i/>
              </w:rPr>
            </m:ctrlPr>
          </m:fPr>
          <m:num>
            <m:r>
              <w:rPr>
                <w:rFonts w:ascii="Cambria Math" w:hAnsi="Cambria Math"/>
              </w:rPr>
              <m:t>3</m:t>
            </m:r>
          </m:num>
          <m:den>
            <m:r>
              <w:rPr>
                <w:rFonts w:ascii="Cambria Math" w:hAnsi="Cambria Math"/>
              </w:rPr>
              <m:t>6</m:t>
            </m:r>
          </m:den>
        </m:f>
      </m:oMath>
      <w:r w:rsidRPr="002754E6">
        <w:t xml:space="preserve"> are equivalent fractions because the reduced form for both fractions is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2754E6">
        <w:t xml:space="preserve"> </w:t>
      </w:r>
      <w:r w:rsidR="00A065B9">
        <w:t>:</w:t>
      </w:r>
      <w:r w:rsidRPr="002754E6">
        <w:t xml:space="preserve"> that is,  </w:t>
      </w:r>
      <m:oMath>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rsidRPr="002754E6">
        <w:t xml:space="preserve">. </w:t>
      </w:r>
    </w:p>
    <w:p w14:paraId="5876A141" w14:textId="035D3B32" w:rsidR="00331946" w:rsidRPr="002754E6" w:rsidRDefault="00331946" w:rsidP="00331946">
      <w:pPr>
        <w:pStyle w:val="GlossaryDefinition"/>
      </w:pPr>
      <w:r w:rsidRPr="002754E6">
        <w:t>Conversely, for any fraction in simplest form, an equivalent fraction is one whose numerator and denominator are both a common integer multiple of that fraction. For example, an equivalent fraction of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2754E6">
        <w:t xml:space="preserve">  is  </w:t>
      </w:r>
      <m:oMath>
        <m:f>
          <m:fPr>
            <m:ctrlPr>
              <w:rPr>
                <w:rFonts w:ascii="Cambria Math" w:hAnsi="Cambria Math"/>
                <w:i/>
              </w:rPr>
            </m:ctrlPr>
          </m:fPr>
          <m:num>
            <m:r>
              <w:rPr>
                <w:rFonts w:ascii="Cambria Math" w:hAnsi="Cambria Math"/>
              </w:rPr>
              <m:t>3</m:t>
            </m:r>
          </m:num>
          <m:den>
            <m:r>
              <w:rPr>
                <w:rFonts w:ascii="Cambria Math" w:hAnsi="Cambria Math"/>
              </w:rPr>
              <m:t>6</m:t>
            </m:r>
          </m:den>
        </m:f>
        <m:r>
          <w:rPr>
            <w:rFonts w:ascii="Cambria Math" w:hAnsi="Cambria Math"/>
          </w:rPr>
          <m:t xml:space="preserve"> </m:t>
        </m:r>
      </m:oMath>
      <w:r w:rsidRPr="002754E6">
        <w:t xml:space="preserve">, which has a common integer multiple of 3. </w:t>
      </w:r>
    </w:p>
    <w:p w14:paraId="5A151FFD" w14:textId="77777777" w:rsidR="00331946" w:rsidRPr="002754E6" w:rsidRDefault="00331946" w:rsidP="00331946">
      <w:pPr>
        <w:pStyle w:val="GlossaryDefinition"/>
      </w:pPr>
      <w:r w:rsidRPr="002754E6">
        <w:t>For each fraction expressed in simplest form, an </w:t>
      </w:r>
      <w:r w:rsidRPr="002754E6">
        <w:rPr>
          <w:rStyle w:val="Characteremphasis"/>
        </w:rPr>
        <w:t>equivalence</w:t>
      </w:r>
      <w:r w:rsidRPr="002754E6">
        <w:rPr>
          <w:i/>
          <w:iCs/>
        </w:rPr>
        <w:t xml:space="preserve"> </w:t>
      </w:r>
      <w:r w:rsidRPr="002754E6">
        <w:rPr>
          <w:rStyle w:val="Characteremphasis"/>
        </w:rPr>
        <w:t>class</w:t>
      </w:r>
      <w:r w:rsidRPr="002754E6">
        <w:t xml:space="preserve"> (or family of equivalent fractions) can be generated by successively multiplying its numerator and denominator by the natural numbers (excluding zero). For example, for the fraction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2754E6">
        <w:t xml:space="preserve">, the corresponding family is: </w:t>
      </w:r>
      <m:oMath>
        <m:d>
          <m:dPr>
            <m:begChr m:val="{"/>
            <m:endChr m:val="}"/>
            <m:ctrlPr>
              <w:rPr>
                <w:rFonts w:ascii="Cambria Math" w:hAnsi="Cambria Math"/>
                <w:i/>
              </w:rPr>
            </m:ctrlPr>
          </m:dPr>
          <m:e>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12</m:t>
                </m:r>
              </m:den>
            </m:f>
            <m:r>
              <w:rPr>
                <w:rFonts w:ascii="Cambria Math" w:hAnsi="Cambria Math"/>
              </w:rPr>
              <m:t>,…</m:t>
            </m:r>
          </m:e>
        </m:d>
      </m:oMath>
      <w:r w:rsidRPr="002754E6">
        <w:t>.</w:t>
      </w:r>
    </w:p>
    <w:p w14:paraId="777923E5" w14:textId="77777777" w:rsidR="00331946" w:rsidRPr="002754E6" w:rsidRDefault="00331946" w:rsidP="006C4DEA">
      <w:pPr>
        <w:pStyle w:val="GlossaryTerm"/>
      </w:pPr>
      <w:r w:rsidRPr="002754E6">
        <w:t>Error</w:t>
      </w:r>
    </w:p>
    <w:p w14:paraId="7D62F31C" w14:textId="2AB4AD87" w:rsidR="00331946" w:rsidRPr="002754E6" w:rsidRDefault="00A065B9" w:rsidP="00331946">
      <w:pPr>
        <w:pStyle w:val="GlossaryDefinition"/>
      </w:pPr>
      <w:r w:rsidRPr="00E1259D">
        <w:rPr>
          <w:b/>
          <w:bCs/>
        </w:rPr>
        <w:t>Error</w:t>
      </w:r>
      <w:r>
        <w:t xml:space="preserve"> is </w:t>
      </w:r>
      <w:r w:rsidR="00AC0ABF">
        <w:t>t</w:t>
      </w:r>
      <w:r w:rsidR="00331946" w:rsidRPr="002754E6">
        <w:t>he difference between an actual value and its measured or estimated value and is defined as:</w:t>
      </w:r>
    </w:p>
    <w:p w14:paraId="5815812A" w14:textId="77777777" w:rsidR="00331946" w:rsidRPr="002754E6" w:rsidRDefault="00331946" w:rsidP="00331946">
      <w:pPr>
        <w:pStyle w:val="GlossaryDefinition"/>
      </w:pPr>
      <m:oMathPara>
        <m:oMath>
          <m:r>
            <w:rPr>
              <w:rFonts w:ascii="Cambria Math" w:hAnsi="Cambria Math"/>
            </w:rPr>
            <m:t>Error = measured or estimated value - actual value</m:t>
          </m:r>
        </m:oMath>
      </m:oMathPara>
    </w:p>
    <w:p w14:paraId="4C091C2C" w14:textId="77777777" w:rsidR="00331946" w:rsidRPr="002754E6" w:rsidRDefault="00331946" w:rsidP="006C4DEA">
      <w:pPr>
        <w:pStyle w:val="GlossaryTerm"/>
      </w:pPr>
      <w:r w:rsidRPr="002754E6">
        <w:t>Estimate</w:t>
      </w:r>
    </w:p>
    <w:p w14:paraId="148A9DC0" w14:textId="25936AA3" w:rsidR="00331946" w:rsidRPr="002754E6" w:rsidRDefault="00331946" w:rsidP="00331946">
      <w:pPr>
        <w:pStyle w:val="GlossaryDefinition"/>
      </w:pPr>
      <w:r w:rsidRPr="002754E6">
        <w:rPr>
          <w:shd w:val="clear" w:color="auto" w:fill="FFFFFF"/>
        </w:rPr>
        <w:t xml:space="preserve">To </w:t>
      </w:r>
      <w:r w:rsidR="00AC0ABF" w:rsidRPr="00E1259D">
        <w:rPr>
          <w:b/>
          <w:bCs/>
          <w:shd w:val="clear" w:color="auto" w:fill="FFFFFF"/>
        </w:rPr>
        <w:t>estimate</w:t>
      </w:r>
      <w:r w:rsidR="00AC0ABF">
        <w:rPr>
          <w:shd w:val="clear" w:color="auto" w:fill="FFFFFF"/>
        </w:rPr>
        <w:t xml:space="preserve"> is to </w:t>
      </w:r>
      <w:r w:rsidRPr="002754E6">
        <w:rPr>
          <w:shd w:val="clear" w:color="auto" w:fill="FFFFFF"/>
        </w:rPr>
        <w:t>form an approximate value for a quantity. For example, a painter could estimate how many litres of paint would be required to paint a given room.</w:t>
      </w:r>
    </w:p>
    <w:p w14:paraId="24D29975" w14:textId="77777777" w:rsidR="00331946" w:rsidRPr="002754E6" w:rsidRDefault="00331946" w:rsidP="006C4DEA">
      <w:pPr>
        <w:pStyle w:val="GlossaryTerm"/>
      </w:pPr>
      <w:r w:rsidRPr="002754E6">
        <w:t>Estimate (statistics)</w:t>
      </w:r>
    </w:p>
    <w:p w14:paraId="61F10134" w14:textId="5DEAE6D5" w:rsidR="006A6B99" w:rsidRDefault="00331946" w:rsidP="00331946">
      <w:pPr>
        <w:pStyle w:val="GlossaryDefinition"/>
        <w:rPr>
          <w:rFonts w:asciiTheme="minorHAnsi" w:hAnsiTheme="minorHAnsi"/>
        </w:rPr>
      </w:pPr>
      <w:r w:rsidRPr="002754E6">
        <w:rPr>
          <w:rFonts w:asciiTheme="minorHAnsi" w:hAnsiTheme="minorHAnsi"/>
        </w:rPr>
        <w:t>In statistical terms, an</w:t>
      </w:r>
      <w:r w:rsidRPr="002754E6">
        <w:rPr>
          <w:rFonts w:asciiTheme="minorHAnsi" w:hAnsiTheme="minorHAnsi"/>
          <w:b/>
          <w:bCs/>
        </w:rPr>
        <w:t xml:space="preserve"> estimate </w:t>
      </w:r>
      <w:r w:rsidRPr="002754E6">
        <w:rPr>
          <w:rFonts w:asciiTheme="minorHAnsi" w:hAnsiTheme="minorHAnsi"/>
        </w:rPr>
        <w:t>is information about a population extrapolated from a sample of the population.</w:t>
      </w:r>
    </w:p>
    <w:p w14:paraId="103E3598" w14:textId="73007AA1" w:rsidR="00331946" w:rsidRPr="002754E6" w:rsidRDefault="00331946" w:rsidP="00331946">
      <w:pPr>
        <w:pStyle w:val="GlossaryDefinition"/>
        <w:rPr>
          <w:rFonts w:asciiTheme="minorHAnsi" w:hAnsiTheme="minorHAnsi"/>
        </w:rPr>
      </w:pPr>
      <w:r w:rsidRPr="002754E6">
        <w:rPr>
          <w:rFonts w:asciiTheme="minorHAnsi" w:hAnsiTheme="minorHAnsi"/>
        </w:rPr>
        <w:t>For example, the mean number of decayed teeth in a randomly selected group of eight-year</w:t>
      </w:r>
      <w:r w:rsidR="00435D3D">
        <w:rPr>
          <w:rFonts w:asciiTheme="minorHAnsi" w:hAnsiTheme="minorHAnsi"/>
        </w:rPr>
        <w:t>-</w:t>
      </w:r>
      <w:r w:rsidRPr="002754E6">
        <w:rPr>
          <w:rFonts w:asciiTheme="minorHAnsi" w:hAnsiTheme="minorHAnsi"/>
        </w:rPr>
        <w:t>old children is an estimate of the mean number of decayed teeth in eight-yea</w:t>
      </w:r>
      <w:r w:rsidR="00435D3D">
        <w:rPr>
          <w:rFonts w:asciiTheme="minorHAnsi" w:hAnsiTheme="minorHAnsi"/>
        </w:rPr>
        <w:t>r-</w:t>
      </w:r>
      <w:r w:rsidRPr="002754E6">
        <w:rPr>
          <w:rFonts w:asciiTheme="minorHAnsi" w:hAnsiTheme="minorHAnsi"/>
        </w:rPr>
        <w:t>old children in Australia.</w:t>
      </w:r>
    </w:p>
    <w:p w14:paraId="3D9AC297" w14:textId="77777777" w:rsidR="00331946" w:rsidRPr="002754E6" w:rsidRDefault="00331946" w:rsidP="006C4DEA">
      <w:pPr>
        <w:pStyle w:val="GlossaryTerm"/>
      </w:pPr>
      <w:r w:rsidRPr="002754E6">
        <w:t>Estimation</w:t>
      </w:r>
    </w:p>
    <w:p w14:paraId="7527E16F" w14:textId="746D6307" w:rsidR="00331946" w:rsidRPr="002754E6" w:rsidRDefault="0062670A" w:rsidP="00E1259D">
      <w:pPr>
        <w:pStyle w:val="GlossaryDefinition"/>
        <w:rPr>
          <w:bCs/>
          <w:sz w:val="24"/>
        </w:rPr>
      </w:pPr>
      <w:r w:rsidRPr="00E1259D">
        <w:rPr>
          <w:b/>
          <w:bCs/>
        </w:rPr>
        <w:t>Estimation</w:t>
      </w:r>
      <w:r>
        <w:t xml:space="preserve"> is the</w:t>
      </w:r>
      <w:r w:rsidRPr="002754E6">
        <w:t xml:space="preserve"> </w:t>
      </w:r>
      <w:r w:rsidR="00331946" w:rsidRPr="002754E6">
        <w:t>skill of conceptualising and mentally manipulating numbers or measurements to find an approximate answer. The capacity to make reasonable adjustments to estimates is essential in estimating.</w:t>
      </w:r>
    </w:p>
    <w:p w14:paraId="16006393" w14:textId="77777777" w:rsidR="00331946" w:rsidRPr="002754E6" w:rsidRDefault="00331946" w:rsidP="006C4DEA">
      <w:pPr>
        <w:pStyle w:val="GlossaryTerm"/>
      </w:pPr>
      <w:r w:rsidRPr="002754E6">
        <w:t>Euler’s formula</w:t>
      </w:r>
    </w:p>
    <w:p w14:paraId="27F8C8CF" w14:textId="0D089385" w:rsidR="00331946" w:rsidRPr="002754E6" w:rsidRDefault="00B73172" w:rsidP="00E1259D">
      <w:pPr>
        <w:pStyle w:val="GlossaryDefinition"/>
        <w:rPr>
          <w:bCs/>
          <w:sz w:val="24"/>
        </w:rPr>
      </w:pPr>
      <w:r w:rsidRPr="00E1259D">
        <w:rPr>
          <w:b/>
          <w:bCs/>
        </w:rPr>
        <w:t>Euler’s formula</w:t>
      </w:r>
      <w:r>
        <w:t xml:space="preserve"> is a</w:t>
      </w:r>
      <w:r w:rsidR="00331946" w:rsidRPr="002754E6">
        <w:t xml:space="preserve"> relation between the number of faces, vertices and edges of any polyhedron. It is written </w:t>
      </w:r>
      <m:oMath>
        <m:r>
          <w:rPr>
            <w:rFonts w:ascii="Cambria Math" w:hAnsi="Cambria Math"/>
          </w:rPr>
          <m:t>F+V=E+2</m:t>
        </m:r>
      </m:oMath>
      <w:r w:rsidR="00331946" w:rsidRPr="00B70468">
        <w:rPr>
          <w:bCs/>
        </w:rPr>
        <w:t>,</w:t>
      </w:r>
      <w:r w:rsidR="00331946" w:rsidRPr="002754E6">
        <w:t xml:space="preserve"> where </w:t>
      </w:r>
      <m:oMath>
        <m:r>
          <w:rPr>
            <w:rFonts w:ascii="Cambria Math" w:hAnsi="Cambria Math"/>
          </w:rPr>
          <m:t>F</m:t>
        </m:r>
      </m:oMath>
      <w:r w:rsidR="00331946" w:rsidRPr="002754E6">
        <w:t xml:space="preserve"> is the number of faces, </w:t>
      </w:r>
      <m:oMath>
        <m:r>
          <w:rPr>
            <w:rFonts w:ascii="Cambria Math" w:hAnsi="Cambria Math"/>
          </w:rPr>
          <m:t>V</m:t>
        </m:r>
      </m:oMath>
      <w:r w:rsidR="00331946" w:rsidRPr="002754E6">
        <w:t xml:space="preserve"> the number of vertices and </w:t>
      </w:r>
      <m:oMath>
        <m:r>
          <w:rPr>
            <w:rFonts w:ascii="Cambria Math" w:hAnsi="Cambria Math"/>
          </w:rPr>
          <m:t>E</m:t>
        </m:r>
      </m:oMath>
      <w:r w:rsidR="00331946" w:rsidRPr="002754E6">
        <w:t xml:space="preserve"> the number of edges.</w:t>
      </w:r>
    </w:p>
    <w:p w14:paraId="0E3C6ED7" w14:textId="77777777" w:rsidR="00331946" w:rsidRPr="002754E6" w:rsidRDefault="00331946" w:rsidP="006C4DEA">
      <w:pPr>
        <w:pStyle w:val="GlossaryTerm"/>
      </w:pPr>
      <w:r w:rsidRPr="002754E6">
        <w:t>Evaluate</w:t>
      </w:r>
    </w:p>
    <w:p w14:paraId="3F74E614" w14:textId="1D0FFA55" w:rsidR="00331946" w:rsidRPr="002754E6" w:rsidRDefault="00331946" w:rsidP="00331946">
      <w:pPr>
        <w:pStyle w:val="GlossaryDefinition"/>
      </w:pPr>
      <w:r w:rsidRPr="002754E6">
        <w:t xml:space="preserve">To </w:t>
      </w:r>
      <w:r w:rsidRPr="002754E6">
        <w:rPr>
          <w:rStyle w:val="Characteremphasis"/>
        </w:rPr>
        <w:t>evaluate</w:t>
      </w:r>
      <w:r w:rsidRPr="002754E6">
        <w:t xml:space="preserve"> is to calculate or find a value</w:t>
      </w:r>
      <w:r w:rsidR="00B70468">
        <w:t>:</w:t>
      </w:r>
      <w:r w:rsidRPr="002754E6">
        <w:t xml:space="preserve"> for example, when substituting values into a formula. Evaluating the expression </w:t>
      </w:r>
      <m:oMath>
        <m:r>
          <w:rPr>
            <w:rFonts w:ascii="Cambria Math" w:hAnsi="Cambria Math"/>
          </w:rPr>
          <m:t xml:space="preserve">3x+4 </m:t>
        </m:r>
      </m:oMath>
      <w:r w:rsidRPr="002754E6">
        <w:t xml:space="preserve">when </w:t>
      </w:r>
      <m:oMath>
        <m:r>
          <w:rPr>
            <w:rFonts w:ascii="Cambria Math" w:hAnsi="Cambria Math"/>
          </w:rPr>
          <m:t>x=10,</m:t>
        </m:r>
      </m:oMath>
      <w:r w:rsidRPr="002754E6">
        <w:t xml:space="preserve"> gives </w:t>
      </w:r>
      <m:oMath>
        <m:r>
          <w:rPr>
            <w:rFonts w:ascii="Cambria Math" w:hAnsi="Cambria Math"/>
          </w:rPr>
          <m:t>3×10+4=34</m:t>
        </m:r>
      </m:oMath>
      <w:r w:rsidRPr="002754E6">
        <w:t>.</w:t>
      </w:r>
    </w:p>
    <w:p w14:paraId="02AB5B0C" w14:textId="77777777" w:rsidR="00331946" w:rsidRPr="002754E6" w:rsidRDefault="00331946" w:rsidP="006C4DEA">
      <w:pPr>
        <w:pStyle w:val="GlossaryTerm"/>
      </w:pPr>
      <w:r w:rsidRPr="002754E6">
        <w:t>Even number</w:t>
      </w:r>
    </w:p>
    <w:p w14:paraId="02D07D4E" w14:textId="77777777" w:rsidR="00331946" w:rsidRPr="002754E6" w:rsidRDefault="00331946" w:rsidP="00331946">
      <w:pPr>
        <w:pStyle w:val="GlossaryDefinition"/>
      </w:pPr>
      <w:r w:rsidRPr="002754E6">
        <w:t xml:space="preserve">An integer is </w:t>
      </w:r>
      <w:r w:rsidRPr="002754E6">
        <w:rPr>
          <w:rStyle w:val="Characteremphasis"/>
        </w:rPr>
        <w:t xml:space="preserve">even </w:t>
      </w:r>
      <w:r w:rsidRPr="002754E6">
        <w:t xml:space="preserve">if it is divisible by 2. The even natural numbers are </w:t>
      </w:r>
      <m:oMath>
        <m:r>
          <w:rPr>
            <w:rFonts w:ascii="Cambria Math" w:hAnsi="Cambria Math"/>
          </w:rPr>
          <m:t>{0, 2, 4, 6, …}</m:t>
        </m:r>
      </m:oMath>
      <w:r w:rsidRPr="002754E6">
        <w:t xml:space="preserve"> </w:t>
      </w:r>
    </w:p>
    <w:p w14:paraId="1363D7AF" w14:textId="77777777" w:rsidR="00331946" w:rsidRPr="00FA6D69" w:rsidRDefault="00331946" w:rsidP="00873D03">
      <w:pPr>
        <w:pStyle w:val="GlossaryCross-Reference"/>
      </w:pPr>
      <w:r w:rsidRPr="002754E6">
        <w:t>See also: integer, natural number.</w:t>
      </w:r>
    </w:p>
    <w:p w14:paraId="7855FD7A" w14:textId="77777777" w:rsidR="00331946" w:rsidRPr="002754E6" w:rsidRDefault="00331946" w:rsidP="006C4DEA">
      <w:pPr>
        <w:pStyle w:val="GlossaryTerm"/>
      </w:pPr>
      <w:r w:rsidRPr="002754E6">
        <w:t>Event</w:t>
      </w:r>
    </w:p>
    <w:p w14:paraId="15EA30A5" w14:textId="77777777" w:rsidR="00331946" w:rsidRPr="002754E6" w:rsidRDefault="00331946" w:rsidP="00331946">
      <w:pPr>
        <w:pStyle w:val="GlossaryDefinition"/>
      </w:pPr>
      <w:r w:rsidRPr="002754E6">
        <w:t xml:space="preserve">An </w:t>
      </w:r>
      <w:r w:rsidRPr="002754E6">
        <w:rPr>
          <w:rStyle w:val="Characteremphasis"/>
        </w:rPr>
        <w:t xml:space="preserve">event </w:t>
      </w:r>
      <w:r w:rsidRPr="002754E6">
        <w:t>is a subset of the sample space for a random experiment.</w:t>
      </w:r>
    </w:p>
    <w:p w14:paraId="728908A4" w14:textId="61487E5C" w:rsidR="00331946" w:rsidRPr="002754E6" w:rsidRDefault="00331946" w:rsidP="00331946">
      <w:pPr>
        <w:pStyle w:val="GlossaryDefinition"/>
      </w:pPr>
      <w:r w:rsidRPr="002754E6">
        <w:t xml:space="preserve">For example, the set of outcomes from tossing </w:t>
      </w:r>
      <w:r w:rsidR="008B7C8F">
        <w:t>2</w:t>
      </w:r>
      <w:r w:rsidR="008B7C8F" w:rsidRPr="002754E6">
        <w:t xml:space="preserve"> </w:t>
      </w:r>
      <w:r w:rsidRPr="002754E6">
        <w:t xml:space="preserve">coins is { HH, HT, TH, TT }, where H represents a ‘head’ and T a ‘tail’. For example, if </w:t>
      </w:r>
      <w:r w:rsidRPr="002754E6">
        <w:rPr>
          <w:i/>
          <w:iCs/>
        </w:rPr>
        <w:t>A</w:t>
      </w:r>
      <w:r w:rsidRPr="002754E6">
        <w:t xml:space="preserve"> is the event ‘at least one head is obtained’, then </w:t>
      </w:r>
      <w:r w:rsidRPr="002754E6">
        <w:rPr>
          <w:i/>
          <w:iCs/>
        </w:rPr>
        <w:t>A</w:t>
      </w:r>
      <w:r w:rsidRPr="002754E6">
        <w:t xml:space="preserve"> = { HT, TH, HH }.</w:t>
      </w:r>
    </w:p>
    <w:p w14:paraId="1A1750F1" w14:textId="5592CB36" w:rsidR="00331946" w:rsidRPr="002754E6" w:rsidRDefault="00331946" w:rsidP="00331946">
      <w:pPr>
        <w:pStyle w:val="GlossaryDefinition"/>
      </w:pPr>
      <w:r w:rsidRPr="002754E6">
        <w:t xml:space="preserve">Two events </w:t>
      </w:r>
      <w:r w:rsidRPr="002754E6">
        <w:rPr>
          <w:i/>
          <w:iCs/>
        </w:rPr>
        <w:t>A</w:t>
      </w:r>
      <w:r w:rsidRPr="002754E6">
        <w:t xml:space="preserve"> and </w:t>
      </w:r>
      <w:r w:rsidRPr="002754E6">
        <w:rPr>
          <w:i/>
          <w:iCs/>
        </w:rPr>
        <w:t>B</w:t>
      </w:r>
      <w:r w:rsidRPr="002754E6">
        <w:t xml:space="preserve"> are </w:t>
      </w:r>
      <w:r w:rsidRPr="002754E6">
        <w:rPr>
          <w:rStyle w:val="Characteremphasis"/>
        </w:rPr>
        <w:t>mutually exclusive</w:t>
      </w:r>
      <w:r w:rsidRPr="002754E6">
        <w:t xml:space="preserve"> if one is incompatible with the other</w:t>
      </w:r>
      <w:r w:rsidR="00B70468">
        <w:t>:</w:t>
      </w:r>
      <w:r w:rsidRPr="002754E6">
        <w:t xml:space="preserve"> that is, if they cannot be simultaneous outcomes in the same chance experiment. For example, when a fair coin is tossed twice, the events ‘HH’ and ‘TT’ cannot occur at the same time and are, therefore, mutually exclusive.</w:t>
      </w:r>
    </w:p>
    <w:p w14:paraId="21524B7F" w14:textId="7289A283" w:rsidR="00331946" w:rsidRPr="002754E6" w:rsidRDefault="00331946" w:rsidP="00EF4164">
      <w:pPr>
        <w:pStyle w:val="GlossaryDefinition"/>
        <w:keepNext/>
      </w:pPr>
      <w:r w:rsidRPr="002754E6">
        <w:t>In a Venn diagram, as shown below, mutually exclusive events do not overlap.</w:t>
      </w:r>
    </w:p>
    <w:p w14:paraId="66788882" w14:textId="328B1B0D" w:rsidR="006A6B99" w:rsidRDefault="00331946" w:rsidP="00331946">
      <w:pPr>
        <w:pStyle w:val="GlossaryDefinition"/>
        <w:jc w:val="center"/>
      </w:pPr>
      <w:r w:rsidRPr="002754E6">
        <w:rPr>
          <w:noProof/>
          <w:lang w:eastAsia="en-AU"/>
        </w:rPr>
        <mc:AlternateContent>
          <mc:Choice Requires="wpg">
            <w:drawing>
              <wp:inline distT="0" distB="0" distL="0" distR="0" wp14:anchorId="3FFFF767" wp14:editId="59C31065">
                <wp:extent cx="2862469" cy="1610139"/>
                <wp:effectExtent l="0" t="0" r="8255" b="15875"/>
                <wp:docPr id="357" name="Group 357"/>
                <wp:cNvGraphicFramePr/>
                <a:graphic xmlns:a="http://schemas.openxmlformats.org/drawingml/2006/main">
                  <a:graphicData uri="http://schemas.microsoft.com/office/word/2010/wordprocessingGroup">
                    <wpg:wgp>
                      <wpg:cNvGrpSpPr/>
                      <wpg:grpSpPr>
                        <a:xfrm>
                          <a:off x="0" y="0"/>
                          <a:ext cx="2862469" cy="1610139"/>
                          <a:chOff x="0" y="0"/>
                          <a:chExt cx="2862469" cy="1610139"/>
                        </a:xfrm>
                      </wpg:grpSpPr>
                      <wps:wsp>
                        <wps:cNvPr id="352" name="Rectangle 352"/>
                        <wps:cNvSpPr/>
                        <wps:spPr>
                          <a:xfrm>
                            <a:off x="0" y="0"/>
                            <a:ext cx="2862469" cy="1610139"/>
                          </a:xfrm>
                          <a:prstGeom prst="rect">
                            <a:avLst/>
                          </a:prstGeom>
                          <a:ln w="1270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Oval 353"/>
                        <wps:cNvSpPr/>
                        <wps:spPr>
                          <a:xfrm>
                            <a:off x="119269" y="258417"/>
                            <a:ext cx="1242392" cy="1162879"/>
                          </a:xfrm>
                          <a:prstGeom prst="ellipse">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Oval 354"/>
                        <wps:cNvSpPr/>
                        <wps:spPr>
                          <a:xfrm>
                            <a:off x="1451113" y="258417"/>
                            <a:ext cx="1242060" cy="1162685"/>
                          </a:xfrm>
                          <a:prstGeom prst="ellipse">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Text Box 355"/>
                        <wps:cNvSpPr txBox="1"/>
                        <wps:spPr>
                          <a:xfrm>
                            <a:off x="1908313" y="685800"/>
                            <a:ext cx="357808" cy="34787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2B1FB7D3" w14:textId="77777777" w:rsidR="00331946" w:rsidRPr="00DD3AE7" w:rsidRDefault="00331946" w:rsidP="00331946">
                              <w:pPr>
                                <w:rPr>
                                  <w:b/>
                                  <w:i/>
                                </w:rPr>
                              </w:pPr>
                              <w:r w:rsidRPr="00DD3AE7">
                                <w:rPr>
                                  <w:b/>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6" name="Text Box 356"/>
                        <wps:cNvSpPr txBox="1"/>
                        <wps:spPr>
                          <a:xfrm>
                            <a:off x="606286" y="685800"/>
                            <a:ext cx="357808" cy="34787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5E72EFFC" w14:textId="77777777" w:rsidR="00331946" w:rsidRPr="00DD3AE7" w:rsidRDefault="00331946" w:rsidP="00331946">
                              <w:pPr>
                                <w:rPr>
                                  <w:b/>
                                  <w:i/>
                                </w:rPr>
                              </w:pPr>
                              <w:r w:rsidRPr="00DD3AE7">
                                <w:rPr>
                                  <w:b/>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FFF767" id="Group 357" o:spid="_x0000_s1142" style="width:225.4pt;height:126.8pt;mso-position-horizontal-relative:char;mso-position-vertical-relative:line" coordsize="28624,1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">
                <v:rect id="Rectangle 352" o:spid="_x0000_s1143" style="position:absolute;width:28624;height:16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" fillcolor="white [3201]" strokecolor="black [3213]" strokeweight="1pt"/>
                <v:oval id="Oval 353" o:spid="_x0000_s1144" style="position:absolute;left:1192;top:2584;width:12424;height:11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" fillcolor="#0099e3 [3204]" strokecolor="#004b71 [1604]" strokeweight="2pt"/>
                <v:oval id="Oval 354" o:spid="_x0000_s1145" style="position:absolute;left:14511;top:2584;width:12420;height:11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" fillcolor="#999 [3205]" strokecolor="#4c4c4c [1605]" strokeweight="2pt"/>
                <v:shape id="Text Box 355" o:spid="_x0000_s1146" type="#_x0000_t202" style="position:absolute;left:19083;top:6858;width:3578;height: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" filled="f" stroked="f" strokeweight="2pt">
                  <v:textbox>
                    <w:txbxContent>
                      <w:p w14:paraId="2B1FB7D3" w14:textId="77777777" w:rsidR="00331946" w:rsidRPr="00DD3AE7" w:rsidRDefault="00331946" w:rsidP="00331946">
                        <w:pPr>
                          <w:rPr>
                            <w:b/>
                            <w:i/>
                          </w:rPr>
                        </w:pPr>
                        <w:r w:rsidRPr="00DD3AE7">
                          <w:rPr>
                            <w:b/>
                            <w:i/>
                          </w:rPr>
                          <w:t>B</w:t>
                        </w:r>
                      </w:p>
                    </w:txbxContent>
                  </v:textbox>
                </v:shape>
                <v:shape id="Text Box 356" o:spid="_x0000_s1147" type="#_x0000_t202" style="position:absolute;left:6062;top:6858;width:3578;height: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" filled="f" stroked="f" strokeweight="2pt">
                  <v:textbox>
                    <w:txbxContent>
                      <w:p w14:paraId="5E72EFFC" w14:textId="77777777" w:rsidR="00331946" w:rsidRPr="00DD3AE7" w:rsidRDefault="00331946" w:rsidP="00331946">
                        <w:pPr>
                          <w:rPr>
                            <w:b/>
                            <w:i/>
                          </w:rPr>
                        </w:pPr>
                        <w:r w:rsidRPr="00DD3AE7">
                          <w:rPr>
                            <w:b/>
                            <w:i/>
                          </w:rPr>
                          <w:t>A</w:t>
                        </w:r>
                      </w:p>
                    </w:txbxContent>
                  </v:textbox>
                </v:shape>
                <w10:anchorlock/>
              </v:group>
            </w:pict>
          </mc:Fallback>
        </mc:AlternateContent>
      </w:r>
    </w:p>
    <w:p w14:paraId="77D445A5" w14:textId="77777777" w:rsidR="00331946" w:rsidRPr="002754E6" w:rsidRDefault="00331946" w:rsidP="00873D03">
      <w:pPr>
        <w:pStyle w:val="GlossaryCross-Reference"/>
      </w:pPr>
      <w:r w:rsidRPr="002754E6">
        <w:t>See also: Venn diagram, probability, sample space.</w:t>
      </w:r>
    </w:p>
    <w:p w14:paraId="2580BCD6" w14:textId="77777777" w:rsidR="00331946" w:rsidRPr="002754E6" w:rsidRDefault="00331946" w:rsidP="006C4DEA">
      <w:pPr>
        <w:pStyle w:val="GlossaryTerm"/>
      </w:pPr>
      <w:r w:rsidRPr="002754E6">
        <w:t>Example</w:t>
      </w:r>
    </w:p>
    <w:p w14:paraId="03234206" w14:textId="2808DF76" w:rsidR="00132CE8" w:rsidRDefault="00331946" w:rsidP="00331946">
      <w:pPr>
        <w:pStyle w:val="GlossaryDefinition"/>
        <w:rPr>
          <w:shd w:val="clear" w:color="auto" w:fill="FFFFFF"/>
        </w:rPr>
      </w:pPr>
      <w:r w:rsidRPr="002754E6">
        <w:rPr>
          <w:shd w:val="clear" w:color="auto" w:fill="FFFFFF"/>
        </w:rPr>
        <w:t xml:space="preserve">An instance where a proposition or conjecture is true. For example, the number 6 provides an </w:t>
      </w:r>
      <w:r w:rsidRPr="00E1259D">
        <w:rPr>
          <w:b/>
          <w:bCs/>
          <w:shd w:val="clear" w:color="auto" w:fill="FFFFFF"/>
        </w:rPr>
        <w:t>example</w:t>
      </w:r>
      <w:r w:rsidRPr="002754E6">
        <w:rPr>
          <w:shd w:val="clear" w:color="auto" w:fill="FFFFFF"/>
        </w:rPr>
        <w:t xml:space="preserve"> of a number </w:t>
      </w:r>
      <w:r w:rsidR="00132CE8">
        <w:rPr>
          <w:shd w:val="clear" w:color="auto" w:fill="FFFFFF"/>
        </w:rPr>
        <w:t>that</w:t>
      </w:r>
      <w:r w:rsidR="00132CE8" w:rsidRPr="002754E6">
        <w:rPr>
          <w:shd w:val="clear" w:color="auto" w:fill="FFFFFF"/>
        </w:rPr>
        <w:t xml:space="preserve"> </w:t>
      </w:r>
      <w:r w:rsidRPr="002754E6">
        <w:rPr>
          <w:shd w:val="clear" w:color="auto" w:fill="FFFFFF"/>
        </w:rPr>
        <w:t xml:space="preserve">is both even and a multiple of </w:t>
      </w:r>
      <w:r w:rsidR="0010219B">
        <w:rPr>
          <w:shd w:val="clear" w:color="auto" w:fill="FFFFFF"/>
        </w:rPr>
        <w:t>3</w:t>
      </w:r>
      <w:r w:rsidRPr="002754E6">
        <w:rPr>
          <w:shd w:val="clear" w:color="auto" w:fill="FFFFFF"/>
        </w:rPr>
        <w:t xml:space="preserve">. </w:t>
      </w:r>
    </w:p>
    <w:p w14:paraId="56D914D0" w14:textId="78201DC7" w:rsidR="00331946" w:rsidRPr="002754E6" w:rsidRDefault="00331946" w:rsidP="00873D03">
      <w:pPr>
        <w:pStyle w:val="GlossaryCross-Reference"/>
        <w:rPr>
          <w:shd w:val="clear" w:color="auto" w:fill="FFFFFF"/>
        </w:rPr>
      </w:pPr>
      <w:r w:rsidRPr="002754E6">
        <w:rPr>
          <w:shd w:val="clear" w:color="auto" w:fill="FFFFFF"/>
        </w:rPr>
        <w:t>See also: proposition, conjecture.</w:t>
      </w:r>
    </w:p>
    <w:p w14:paraId="61005CCE" w14:textId="77777777" w:rsidR="00331946" w:rsidRPr="002754E6" w:rsidRDefault="00331946" w:rsidP="006C4DEA">
      <w:pPr>
        <w:pStyle w:val="GlossaryTerm"/>
      </w:pPr>
      <w:r w:rsidRPr="002754E6">
        <w:t>Expanded notation</w:t>
      </w:r>
    </w:p>
    <w:p w14:paraId="65F54498" w14:textId="396F1A73" w:rsidR="00331946" w:rsidRPr="00E1259D" w:rsidRDefault="00B73172" w:rsidP="00E1259D">
      <w:pPr>
        <w:pStyle w:val="GlossaryDefinition"/>
      </w:pPr>
      <w:r w:rsidRPr="00E1259D">
        <w:rPr>
          <w:b/>
          <w:bCs/>
        </w:rPr>
        <w:t>Expanded notation</w:t>
      </w:r>
      <w:r>
        <w:t xml:space="preserve"> is a</w:t>
      </w:r>
      <w:r w:rsidR="00331946" w:rsidRPr="002754E6">
        <w:t xml:space="preserve"> way of representing a number, separating each digit and representing it in an additive number sentence to show each digit’s place value,</w:t>
      </w:r>
      <w:r w:rsidR="00CD6DE3">
        <w:t xml:space="preserve"> for example,</w:t>
      </w:r>
      <w:r w:rsidR="00331946" w:rsidRPr="002754E6">
        <w:t xml:space="preserve"> </w:t>
      </w:r>
      <m:oMath>
        <m:r>
          <w:rPr>
            <w:rFonts w:ascii="Cambria Math" w:hAnsi="Cambria Math"/>
          </w:rPr>
          <m:t>2345 = 2×1000+3×100+4×10+5</m:t>
        </m:r>
      </m:oMath>
      <w:r w:rsidR="00331946" w:rsidRPr="002754E6">
        <w:rPr>
          <w:rFonts w:eastAsiaTheme="minorEastAsia"/>
        </w:rPr>
        <w:t>.</w:t>
      </w:r>
    </w:p>
    <w:p w14:paraId="0D555B6E" w14:textId="77777777" w:rsidR="00331946" w:rsidRPr="002754E6" w:rsidRDefault="00331946" w:rsidP="006C4DEA">
      <w:pPr>
        <w:pStyle w:val="GlossaryTerm"/>
      </w:pPr>
      <w:r w:rsidRPr="002754E6">
        <w:t>Expected frequencies</w:t>
      </w:r>
    </w:p>
    <w:p w14:paraId="1EA14721" w14:textId="76566DC3" w:rsidR="00331946" w:rsidRPr="002754E6" w:rsidRDefault="00B73172" w:rsidP="00E1259D">
      <w:pPr>
        <w:pStyle w:val="GlossaryDefinition"/>
        <w:rPr>
          <w:bCs/>
          <w:sz w:val="24"/>
        </w:rPr>
      </w:pPr>
      <w:r w:rsidRPr="00E1259D">
        <w:rPr>
          <w:b/>
          <w:bCs/>
        </w:rPr>
        <w:t>Expected frequencies</w:t>
      </w:r>
      <w:r>
        <w:t xml:space="preserve"> is t</w:t>
      </w:r>
      <w:r w:rsidR="00331946" w:rsidRPr="002754E6">
        <w:t>he number of times that a particular event or outcome is predicted to occur using theoretical probability.</w:t>
      </w:r>
    </w:p>
    <w:p w14:paraId="2C32915C" w14:textId="77777777" w:rsidR="00331946" w:rsidRPr="002754E6" w:rsidRDefault="00331946" w:rsidP="006C4DEA">
      <w:pPr>
        <w:pStyle w:val="GlossaryTerm"/>
      </w:pPr>
      <w:r w:rsidRPr="002754E6">
        <w:t>Explanatory variable (stats)</w:t>
      </w:r>
    </w:p>
    <w:p w14:paraId="2AFF3E21" w14:textId="77777777" w:rsidR="00331946" w:rsidRPr="002754E6" w:rsidRDefault="00331946" w:rsidP="00873D03">
      <w:pPr>
        <w:pStyle w:val="GlossaryCross-Reference"/>
      </w:pPr>
      <w:r w:rsidRPr="002754E6">
        <w:t>See: variable.</w:t>
      </w:r>
    </w:p>
    <w:p w14:paraId="1CFF4B50" w14:textId="77777777" w:rsidR="00331946" w:rsidRPr="002754E6" w:rsidRDefault="00331946" w:rsidP="006C4DEA">
      <w:pPr>
        <w:pStyle w:val="GlossaryTerm"/>
      </w:pPr>
      <w:r w:rsidRPr="002754E6">
        <w:t>Exponent</w:t>
      </w:r>
    </w:p>
    <w:p w14:paraId="3EA19B62" w14:textId="49E1F9B9" w:rsidR="006A6B99" w:rsidRDefault="00331946" w:rsidP="00331946">
      <w:pPr>
        <w:pStyle w:val="GlossaryDefinition"/>
      </w:pPr>
      <w:r w:rsidRPr="002754E6">
        <w:t xml:space="preserve">The </w:t>
      </w:r>
      <w:r w:rsidRPr="002754E6">
        <w:rPr>
          <w:rStyle w:val="Characteremphasis"/>
        </w:rPr>
        <w:t>exponent</w:t>
      </w:r>
      <w:r w:rsidRPr="002754E6">
        <w:t xml:space="preserve"> (index or power) of a number or algebraic expression is the power to which the latter is be raised. For example, for  </w:t>
      </w:r>
      <m:oMath>
        <m:sSup>
          <m:sSupPr>
            <m:ctrlPr>
              <w:rPr>
                <w:rFonts w:ascii="Cambria Math" w:hAnsi="Cambria Math"/>
              </w:rPr>
            </m:ctrlPr>
          </m:sSupPr>
          <m:e>
            <m:r>
              <w:rPr>
                <w:rFonts w:ascii="Cambria Math" w:hAnsi="Cambria Math"/>
              </w:rPr>
              <m:t>a</m:t>
            </m:r>
          </m:e>
          <m:sup>
            <m:r>
              <m:rPr>
                <m:sty m:val="p"/>
              </m:rPr>
              <w:rPr>
                <w:rFonts w:ascii="Cambria Math" w:hAnsi="Cambria Math"/>
              </w:rPr>
              <m:t>3</m:t>
            </m:r>
          </m:sup>
        </m:sSup>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a,</m:t>
        </m:r>
      </m:oMath>
      <w:r w:rsidRPr="002754E6">
        <w:t xml:space="preserve"> the index is 3. For </w:t>
      </w:r>
      <m:oMath>
        <m:sSup>
          <m:sSupPr>
            <m:ctrlPr>
              <w:rPr>
                <w:rFonts w:ascii="Cambria Math" w:hAnsi="Cambria Math"/>
              </w:rPr>
            </m:ctrlPr>
          </m:sSupPr>
          <m:e>
            <m:r>
              <m:rPr>
                <m:sty m:val="p"/>
              </m:rPr>
              <w:rPr>
                <w:rFonts w:ascii="Cambria Math" w:hAnsi="Cambria Math"/>
              </w:rPr>
              <m:t>8</m:t>
            </m:r>
          </m:e>
          <m:sup>
            <m:r>
              <m:rPr>
                <m:sty m:val="p"/>
              </m:rPr>
              <w:rPr>
                <w:rFonts w:ascii="Cambria Math" w:hAnsi="Cambria Math"/>
              </w:rPr>
              <m:t>2/3</m:t>
            </m:r>
          </m:sup>
        </m:sSup>
        <m:r>
          <m:rPr>
            <m:sty m:val="p"/>
          </m:rPr>
          <w:rPr>
            <w:rFonts w:ascii="Cambria Math" w:hAnsi="Cambria Math"/>
          </w:rPr>
          <m:t>=</m:t>
        </m:r>
        <m:rad>
          <m:radPr>
            <m:ctrlPr>
              <w:rPr>
                <w:rFonts w:ascii="Cambria Math" w:hAnsi="Cambria Math"/>
              </w:rPr>
            </m:ctrlPr>
          </m:radPr>
          <m:deg>
            <m:r>
              <m:rPr>
                <m:sty m:val="p"/>
              </m:rPr>
              <w:rPr>
                <w:rFonts w:ascii="Cambria Math" w:hAnsi="Cambria Math"/>
              </w:rPr>
              <m:t>3</m:t>
            </m:r>
          </m:deg>
          <m:e>
            <m:r>
              <m:rPr>
                <m:sty m:val="p"/>
              </m:rPr>
              <w:rPr>
                <w:rFonts w:ascii="Cambria Math" w:hAnsi="Cambria Math"/>
              </w:rPr>
              <m:t>64</m:t>
            </m:r>
          </m:e>
        </m:rad>
        <m:r>
          <m:rPr>
            <m:sty m:val="p"/>
          </m:rPr>
          <w:rPr>
            <w:rFonts w:ascii="Cambria Math" w:hAnsi="Cambria Math"/>
          </w:rPr>
          <m:t>=4,</m:t>
        </m:r>
      </m:oMath>
      <w:r w:rsidRPr="002754E6">
        <w:t xml:space="preserve">  the index is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Pr="002754E6">
        <w:t xml:space="preserve">. </w:t>
      </w:r>
    </w:p>
    <w:p w14:paraId="4B8467C4" w14:textId="77777777" w:rsidR="00FA6D69" w:rsidRDefault="00331946" w:rsidP="00331946">
      <w:pPr>
        <w:pStyle w:val="GlossaryDefinition"/>
      </w:pPr>
      <w:r w:rsidRPr="002754E6">
        <w:t xml:space="preserve">In general, if </w:t>
      </w:r>
      <m:oMath>
        <m:r>
          <w:rPr>
            <w:rFonts w:ascii="Cambria Math" w:hAnsi="Cambria Math"/>
          </w:rPr>
          <m:t>a</m:t>
        </m:r>
      </m:oMath>
      <w:r w:rsidRPr="002754E6">
        <w:t xml:space="preserve"> is a positive real number and </w:t>
      </w:r>
      <m:oMath>
        <m:r>
          <w:rPr>
            <w:rFonts w:ascii="Cambria Math" w:hAnsi="Cambria Math"/>
          </w:rPr>
          <m:t>m</m:t>
        </m:r>
      </m:oMath>
      <w:r w:rsidRPr="002754E6">
        <w:t xml:space="preserve"> and </w:t>
      </w:r>
      <m:oMath>
        <m:r>
          <w:rPr>
            <w:rFonts w:ascii="Cambria Math" w:hAnsi="Cambria Math"/>
          </w:rPr>
          <m:t>n</m:t>
        </m:r>
      </m:oMath>
      <w:r w:rsidRPr="002754E6">
        <w:t xml:space="preserve"> are positive integers then </w:t>
      </w:r>
      <w:r w:rsidRPr="002754E6">
        <w:br/>
      </w:r>
      <m:oMath>
        <m:sSup>
          <m:sSupPr>
            <m:ctrlPr>
              <w:rPr>
                <w:rFonts w:ascii="Cambria Math" w:hAnsi="Cambria Math"/>
              </w:rPr>
            </m:ctrlPr>
          </m:sSupPr>
          <m:e>
            <m:r>
              <w:rPr>
                <w:rFonts w:ascii="Cambria Math" w:hAnsi="Cambria Math"/>
              </w:rPr>
              <m:t>a</m:t>
            </m:r>
          </m:e>
          <m:sup>
            <m:r>
              <w:rPr>
                <w:rFonts w:ascii="Cambria Math" w:hAnsi="Cambria Math"/>
              </w:rPr>
              <m:t>m</m:t>
            </m:r>
            <m:r>
              <m:rPr>
                <m:sty m:val="p"/>
              </m:rPr>
              <w:rPr>
                <w:rFonts w:ascii="Cambria Math" w:hAnsi="Cambria Math"/>
              </w:rPr>
              <m:t>/</m:t>
            </m:r>
            <m:r>
              <w:rPr>
                <w:rFonts w:ascii="Cambria Math" w:hAnsi="Cambria Math"/>
              </w:rPr>
              <m:t>n</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a</m:t>
                    </m:r>
                  </m:e>
                  <m:sup>
                    <m:r>
                      <w:rPr>
                        <w:rFonts w:ascii="Cambria Math" w:hAnsi="Cambria Math"/>
                      </w:rPr>
                      <m:t>m</m:t>
                    </m:r>
                  </m:sup>
                </m:sSup>
              </m:e>
            </m:d>
          </m:e>
          <m:sup>
            <m:r>
              <w:rPr>
                <w:rFonts w:ascii="Cambria Math" w:hAnsi="Cambria Math"/>
              </w:rPr>
              <m:t>1/n</m:t>
            </m:r>
          </m:sup>
        </m:sSup>
        <m:r>
          <m:rPr>
            <m:sty m:val="p"/>
          </m:rPr>
          <w:rPr>
            <w:rFonts w:ascii="Cambria Math" w:hAnsi="Cambria Math"/>
          </w:rPr>
          <m:t>=</m:t>
        </m:r>
        <m:rad>
          <m:radPr>
            <m:ctrlPr>
              <w:rPr>
                <w:rFonts w:ascii="Cambria Math" w:hAnsi="Cambria Math"/>
              </w:rPr>
            </m:ctrlPr>
          </m:radPr>
          <m:deg>
            <m:r>
              <w:rPr>
                <w:rFonts w:ascii="Cambria Math" w:hAnsi="Cambria Math"/>
              </w:rPr>
              <m:t>n</m:t>
            </m:r>
          </m:deg>
          <m:e>
            <m:sSup>
              <m:sSupPr>
                <m:ctrlPr>
                  <w:rPr>
                    <w:rFonts w:ascii="Cambria Math" w:hAnsi="Cambria Math"/>
                  </w:rPr>
                </m:ctrlPr>
              </m:sSupPr>
              <m:e>
                <m:r>
                  <w:rPr>
                    <w:rFonts w:ascii="Cambria Math" w:hAnsi="Cambria Math"/>
                  </w:rPr>
                  <m:t>a</m:t>
                </m:r>
              </m:e>
              <m:sup>
                <m:r>
                  <w:rPr>
                    <w:rFonts w:ascii="Cambria Math" w:hAnsi="Cambria Math"/>
                  </w:rPr>
                  <m:t>m</m:t>
                </m:r>
              </m:sup>
            </m:sSup>
          </m:e>
        </m:rad>
      </m:oMath>
      <w:r w:rsidRPr="002754E6">
        <w:t xml:space="preserve">. </w:t>
      </w:r>
    </w:p>
    <w:p w14:paraId="21E4331A" w14:textId="00941208" w:rsidR="00331946" w:rsidRPr="002754E6" w:rsidRDefault="00331946" w:rsidP="00873D03">
      <w:pPr>
        <w:pStyle w:val="GlossaryCross-Reference"/>
      </w:pPr>
      <w:r w:rsidRPr="002754E6">
        <w:t>See also: exponent laws, logarithm.</w:t>
      </w:r>
    </w:p>
    <w:p w14:paraId="1254F884" w14:textId="77777777" w:rsidR="00331946" w:rsidRPr="002754E6" w:rsidRDefault="00331946" w:rsidP="006C4DEA">
      <w:pPr>
        <w:pStyle w:val="GlossaryTerm"/>
      </w:pPr>
      <w:r w:rsidRPr="002754E6">
        <w:t>Exponent laws</w:t>
      </w:r>
    </w:p>
    <w:p w14:paraId="13D4F9B5" w14:textId="06CA1F2D" w:rsidR="006A6B99" w:rsidRDefault="00331946" w:rsidP="00331946">
      <w:pPr>
        <w:pStyle w:val="GlossaryDefinition"/>
      </w:pPr>
      <w:r w:rsidRPr="00E1259D">
        <w:rPr>
          <w:b/>
          <w:bCs/>
        </w:rPr>
        <w:t xml:space="preserve">Exponent laws </w:t>
      </w:r>
      <w:r w:rsidRPr="002754E6">
        <w:t>are rules for manipulating exponents (</w:t>
      </w:r>
      <w:r w:rsidRPr="002754E6">
        <w:rPr>
          <w:bCs/>
        </w:rPr>
        <w:t>indices</w:t>
      </w:r>
      <w:r w:rsidRPr="002754E6">
        <w:t>). They include:</w:t>
      </w:r>
    </w:p>
    <w:p w14:paraId="56C8ABD4" w14:textId="77777777" w:rsidR="00331946" w:rsidRPr="002754E6" w:rsidRDefault="00C345A2" w:rsidP="00331946">
      <w:pPr>
        <w:pStyle w:val="GlossaryDefinition"/>
        <w:numPr>
          <w:ilvl w:val="0"/>
          <w:numId w:val="32"/>
        </w:numPr>
      </w:pPr>
      <m:oMath>
        <m:sSup>
          <m:sSupPr>
            <m:ctrlPr>
              <w:rPr>
                <w:rFonts w:ascii="Cambria Math" w:hAnsi="Cambria Math"/>
                <w:i/>
              </w:rPr>
            </m:ctrlPr>
          </m:sSupPr>
          <m:e>
            <m:r>
              <w:rPr>
                <w:rFonts w:ascii="Cambria Math" w:hAnsi="Cambria Math"/>
              </w:rPr>
              <m:t>x</m:t>
            </m:r>
          </m:e>
          <m:sup>
            <m:r>
              <w:rPr>
                <w:rFonts w:ascii="Cambria Math" w:hAnsi="Cambria Math"/>
              </w:rPr>
              <m:t>a</m:t>
            </m:r>
          </m:sup>
        </m:sSup>
        <m:sSup>
          <m:sSupPr>
            <m:ctrlPr>
              <w:rPr>
                <w:rFonts w:ascii="Cambria Math" w:hAnsi="Cambria Math"/>
                <w:i/>
              </w:rPr>
            </m:ctrlPr>
          </m:sSupPr>
          <m:e>
            <m:r>
              <w:rPr>
                <w:rFonts w:ascii="Cambria Math" w:hAnsi="Cambria Math"/>
              </w:rPr>
              <m:t>x</m:t>
            </m:r>
          </m:e>
          <m:sup>
            <m:r>
              <w:rPr>
                <w:rFonts w:ascii="Cambria Math" w:hAnsi="Cambria Math"/>
              </w:rPr>
              <m:t>b</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a+b</m:t>
            </m:r>
          </m:sup>
        </m:sSup>
      </m:oMath>
    </w:p>
    <w:p w14:paraId="6B74D754" w14:textId="77777777" w:rsidR="00331946" w:rsidRPr="002754E6" w:rsidRDefault="00C345A2" w:rsidP="00331946">
      <w:pPr>
        <w:pStyle w:val="GlossaryDefinition"/>
        <w:numPr>
          <w:ilvl w:val="0"/>
          <w:numId w:val="32"/>
        </w:numPr>
      </w:pPr>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a</m:t>
                    </m:r>
                  </m:sup>
                </m:sSup>
              </m:e>
            </m:d>
          </m:e>
          <m:sup>
            <m:r>
              <w:rPr>
                <w:rFonts w:ascii="Cambria Math" w:hAnsi="Cambria Math"/>
              </w:rPr>
              <m:t>b</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ab</m:t>
            </m:r>
          </m:sup>
        </m:sSup>
      </m:oMath>
    </w:p>
    <w:p w14:paraId="7C75A042" w14:textId="77777777" w:rsidR="00331946" w:rsidRPr="002754E6" w:rsidRDefault="00C345A2" w:rsidP="00331946">
      <w:pPr>
        <w:pStyle w:val="GlossaryDefinition"/>
        <w:numPr>
          <w:ilvl w:val="0"/>
          <w:numId w:val="32"/>
        </w:numPr>
      </w:pPr>
      <m:oMath>
        <m:sSup>
          <m:sSupPr>
            <m:ctrlPr>
              <w:rPr>
                <w:rFonts w:ascii="Cambria Math" w:hAnsi="Cambria Math"/>
                <w:i/>
              </w:rPr>
            </m:ctrlPr>
          </m:sSupPr>
          <m:e>
            <m:r>
              <w:rPr>
                <w:rFonts w:ascii="Cambria Math" w:hAnsi="Cambria Math"/>
              </w:rPr>
              <m:t>x</m:t>
            </m:r>
          </m:e>
          <m:sup>
            <m:r>
              <w:rPr>
                <w:rFonts w:ascii="Cambria Math" w:hAnsi="Cambria Math"/>
              </w:rPr>
              <m:t>a</m:t>
            </m:r>
          </m:sup>
        </m:sSup>
        <m:sSup>
          <m:sSupPr>
            <m:ctrlPr>
              <w:rPr>
                <w:rFonts w:ascii="Cambria Math" w:hAnsi="Cambria Math"/>
                <w:i/>
              </w:rPr>
            </m:ctrlPr>
          </m:sSupPr>
          <m:e>
            <m:r>
              <w:rPr>
                <w:rFonts w:ascii="Cambria Math" w:hAnsi="Cambria Math"/>
              </w:rPr>
              <m:t>y</m:t>
            </m:r>
          </m:e>
          <m:sup>
            <m:r>
              <w:rPr>
                <w:rFonts w:ascii="Cambria Math" w:hAnsi="Cambria Math"/>
              </w:rPr>
              <m:t>a</m:t>
            </m:r>
          </m:sup>
        </m:sSup>
        <m:r>
          <w:rPr>
            <w:rFonts w:ascii="Cambria Math" w:hAnsi="Cambria Math"/>
          </w:rPr>
          <m:t>=</m:t>
        </m:r>
        <m:sSup>
          <m:sSupPr>
            <m:ctrlPr>
              <w:rPr>
                <w:rFonts w:ascii="Cambria Math" w:hAnsi="Cambria Math"/>
                <w:i/>
              </w:rPr>
            </m:ctrlPr>
          </m:sSupPr>
          <m:e>
            <m:r>
              <w:rPr>
                <w:rFonts w:ascii="Cambria Math" w:hAnsi="Cambria Math"/>
              </w:rPr>
              <m:t>(xy)</m:t>
            </m:r>
          </m:e>
          <m:sup>
            <m:r>
              <w:rPr>
                <w:rFonts w:ascii="Cambria Math" w:hAnsi="Cambria Math"/>
              </w:rPr>
              <m:t>a</m:t>
            </m:r>
          </m:sup>
        </m:sSup>
      </m:oMath>
    </w:p>
    <w:p w14:paraId="4791EFCC" w14:textId="77777777" w:rsidR="00331946" w:rsidRPr="002754E6" w:rsidRDefault="00C345A2" w:rsidP="00331946">
      <w:pPr>
        <w:pStyle w:val="GlossaryDefinition"/>
        <w:numPr>
          <w:ilvl w:val="0"/>
          <w:numId w:val="32"/>
        </w:numPr>
      </w:pPr>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a</m:t>
                </m:r>
              </m:sup>
            </m:sSup>
          </m:num>
          <m:den>
            <m:sSup>
              <m:sSupPr>
                <m:ctrlPr>
                  <w:rPr>
                    <w:rFonts w:ascii="Cambria Math" w:hAnsi="Cambria Math"/>
                    <w:i/>
                  </w:rPr>
                </m:ctrlPr>
              </m:sSupPr>
              <m:e>
                <m:r>
                  <w:rPr>
                    <w:rFonts w:ascii="Cambria Math" w:hAnsi="Cambria Math"/>
                  </w:rPr>
                  <m:t>x</m:t>
                </m:r>
              </m:e>
              <m:sup>
                <m:r>
                  <w:rPr>
                    <w:rFonts w:ascii="Cambria Math" w:hAnsi="Cambria Math"/>
                  </w:rPr>
                  <m:t>b</m:t>
                </m:r>
              </m:sup>
            </m:sSup>
          </m:den>
        </m:f>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a-b</m:t>
            </m:r>
          </m:sup>
        </m:sSup>
      </m:oMath>
    </w:p>
    <w:p w14:paraId="44A94DA2" w14:textId="77777777" w:rsidR="00331946" w:rsidRPr="002754E6" w:rsidRDefault="00C345A2" w:rsidP="00331946">
      <w:pPr>
        <w:pStyle w:val="GlossaryDefinition"/>
        <w:numPr>
          <w:ilvl w:val="0"/>
          <w:numId w:val="32"/>
        </w:numPr>
      </w:pPr>
      <m:oMath>
        <m:sSup>
          <m:sSupPr>
            <m:ctrlPr>
              <w:rPr>
                <w:rFonts w:ascii="Cambria Math" w:hAnsi="Cambria Math"/>
                <w:i/>
              </w:rPr>
            </m:ctrlPr>
          </m:sSupPr>
          <m:e>
            <m:r>
              <w:rPr>
                <w:rFonts w:ascii="Cambria Math" w:hAnsi="Cambria Math"/>
              </w:rPr>
              <m:t>x</m:t>
            </m:r>
          </m:e>
          <m:sup>
            <m:r>
              <w:rPr>
                <w:rFonts w:ascii="Cambria Math" w:hAnsi="Cambria Math"/>
              </w:rPr>
              <m:t>0</m:t>
            </m:r>
          </m:sup>
        </m:sSup>
        <m:r>
          <w:rPr>
            <w:rFonts w:ascii="Cambria Math" w:hAnsi="Cambria Math"/>
          </w:rPr>
          <m:t>=1</m:t>
        </m:r>
      </m:oMath>
    </w:p>
    <w:p w14:paraId="72EC147A" w14:textId="021C39E4" w:rsidR="006A6B99" w:rsidRDefault="00C345A2" w:rsidP="00331946">
      <w:pPr>
        <w:pStyle w:val="GlossaryDefinition"/>
        <w:numPr>
          <w:ilvl w:val="0"/>
          <w:numId w:val="32"/>
        </w:numPr>
      </w:pPr>
      <m:oMath>
        <m:sSup>
          <m:sSupPr>
            <m:ctrlPr>
              <w:rPr>
                <w:rFonts w:ascii="Cambria Math" w:hAnsi="Cambria Math"/>
                <w:i/>
              </w:rPr>
            </m:ctrlPr>
          </m:sSupPr>
          <m:e>
            <m:r>
              <w:rPr>
                <w:rFonts w:ascii="Cambria Math" w:hAnsi="Cambria Math"/>
              </w:rPr>
              <m:t>x</m:t>
            </m:r>
          </m:e>
          <m:sup>
            <m:r>
              <w:rPr>
                <w:rFonts w:ascii="Cambria Math" w:hAnsi="Cambria Math"/>
              </w:rPr>
              <m:t>-a</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a</m:t>
                </m:r>
              </m:sup>
            </m:sSup>
          </m:den>
        </m:f>
      </m:oMath>
    </w:p>
    <w:p w14:paraId="335FB617" w14:textId="77777777" w:rsidR="00331946" w:rsidRPr="00FA6D69" w:rsidRDefault="00331946" w:rsidP="00873D03">
      <w:pPr>
        <w:pStyle w:val="GlossaryCross-Reference"/>
      </w:pPr>
      <w:r w:rsidRPr="00FA6D69">
        <w:t>See also: exponent.</w:t>
      </w:r>
    </w:p>
    <w:p w14:paraId="79D95C68" w14:textId="77777777" w:rsidR="00331946" w:rsidRPr="002754E6" w:rsidRDefault="00331946" w:rsidP="006C4DEA">
      <w:pPr>
        <w:pStyle w:val="GlossaryTerm"/>
      </w:pPr>
      <w:r w:rsidRPr="002754E6">
        <w:t>Exponential function</w:t>
      </w:r>
    </w:p>
    <w:p w14:paraId="22BAE9A2" w14:textId="0FE5843F" w:rsidR="00331946" w:rsidRPr="002754E6" w:rsidRDefault="00331946" w:rsidP="00331946">
      <w:pPr>
        <w:pStyle w:val="GlossaryDefinition"/>
      </w:pPr>
      <w:r w:rsidRPr="002754E6">
        <w:t>A</w:t>
      </w:r>
      <w:r w:rsidR="00B73172">
        <w:t xml:space="preserve">n </w:t>
      </w:r>
      <w:r w:rsidR="00B73172" w:rsidRPr="00E1259D">
        <w:rPr>
          <w:b/>
          <w:bCs/>
        </w:rPr>
        <w:t>exponential function</w:t>
      </w:r>
      <w:r w:rsidR="00B73172">
        <w:t xml:space="preserve"> is a</w:t>
      </w:r>
      <w:r w:rsidRPr="002754E6">
        <w:t xml:space="preserve"> function comprising a constant raised to the power of the variable</w:t>
      </w:r>
      <w:r w:rsidR="00107126">
        <w:t>;</w:t>
      </w:r>
      <w:r w:rsidRPr="002754E6">
        <w:t xml:space="preserve"> that is,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x</m:t>
            </m:r>
          </m:sup>
        </m:sSup>
        <m:r>
          <m:rPr>
            <m:sty m:val="p"/>
          </m:rPr>
          <w:rPr>
            <w:rFonts w:ascii="Cambria Math" w:hAnsi="Cambria Math"/>
          </w:rPr>
          <m:t>,</m:t>
        </m:r>
      </m:oMath>
      <w:r w:rsidRPr="002754E6">
        <w:t xml:space="preserve"> where </w:t>
      </w:r>
      <m:oMath>
        <m:r>
          <w:rPr>
            <w:rFonts w:ascii="Cambria Math" w:hAnsi="Cambria Math"/>
          </w:rPr>
          <m:t>a</m:t>
        </m:r>
      </m:oMath>
      <w:r w:rsidRPr="002754E6">
        <w:t xml:space="preserve"> is a constant and </w:t>
      </w:r>
      <m:oMath>
        <m:r>
          <w:rPr>
            <w:rFonts w:ascii="Cambria Math" w:hAnsi="Cambria Math"/>
          </w:rPr>
          <m:t>x</m:t>
        </m:r>
      </m:oMath>
      <w:r w:rsidRPr="002754E6">
        <w:t xml:space="preserve"> the variable, for example</w:t>
      </w:r>
      <w:r w:rsidR="00A70B5F">
        <w:t>,</w:t>
      </w:r>
      <w:r w:rsidRPr="002754E6">
        <w:t xml:space="preserve"> </w:t>
      </w:r>
      <m:oMath>
        <m:sSup>
          <m:sSupPr>
            <m:ctrlPr>
              <w:rPr>
                <w:rFonts w:ascii="Cambria Math" w:hAnsi="Cambria Math"/>
                <w:i/>
              </w:rPr>
            </m:ctrlPr>
          </m:sSupPr>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m:t>
            </m:r>
          </m:e>
          <m:sup>
            <m:r>
              <w:rPr>
                <w:rFonts w:ascii="Cambria Math" w:hAnsi="Cambria Math"/>
              </w:rPr>
              <m:t>x</m:t>
            </m:r>
          </m:sup>
        </m:sSup>
      </m:oMath>
      <w:r w:rsidRPr="002754E6">
        <w:t>.</w:t>
      </w:r>
    </w:p>
    <w:p w14:paraId="77A1BC65" w14:textId="77777777" w:rsidR="00331946" w:rsidRPr="002754E6" w:rsidRDefault="00331946" w:rsidP="006C4DEA">
      <w:pPr>
        <w:pStyle w:val="GlossaryTerm"/>
      </w:pPr>
      <w:r w:rsidRPr="002754E6">
        <w:t>Expression</w:t>
      </w:r>
    </w:p>
    <w:p w14:paraId="12C57903" w14:textId="08F64612" w:rsidR="00331946" w:rsidRPr="002754E6" w:rsidRDefault="00B73172" w:rsidP="00331946">
      <w:pPr>
        <w:pStyle w:val="GlossaryDefinition"/>
      </w:pPr>
      <w:r>
        <w:t xml:space="preserve">An </w:t>
      </w:r>
      <w:r w:rsidRPr="00E1259D">
        <w:rPr>
          <w:b/>
          <w:bCs/>
        </w:rPr>
        <w:t>expression</w:t>
      </w:r>
      <w:r>
        <w:t xml:space="preserve"> is t</w:t>
      </w:r>
      <w:r w:rsidR="00331946" w:rsidRPr="002754E6">
        <w:t xml:space="preserve">wo or more numbers or variables connected by operations. For example, </w:t>
      </w:r>
      <m:oMath>
        <m:r>
          <w:rPr>
            <w:rFonts w:ascii="Cambria Math" w:hAnsi="Cambria Math"/>
          </w:rPr>
          <m:t>17 – 9</m:t>
        </m:r>
      </m:oMath>
      <w:r w:rsidR="00331946" w:rsidRPr="002754E6">
        <w:t xml:space="preserve">, </w:t>
      </w:r>
      <m:oMath>
        <m:r>
          <w:rPr>
            <w:rFonts w:ascii="Cambria Math" w:hAnsi="Cambria Math"/>
          </w:rPr>
          <m:t>8x(2 + 3)</m:t>
        </m:r>
      </m:oMath>
      <w:r w:rsidR="00331946" w:rsidRPr="002754E6">
        <w:t xml:space="preserve">, </w:t>
      </w:r>
      <m:oMath>
        <m:r>
          <w:rPr>
            <w:rFonts w:ascii="Cambria Math" w:hAnsi="Cambria Math"/>
          </w:rPr>
          <m:t>2a + 3b</m:t>
        </m:r>
      </m:oMath>
      <w:r w:rsidR="00331946" w:rsidRPr="002754E6">
        <w:t xml:space="preserve"> are all expressions. Expressions do not include an equal sign.</w:t>
      </w:r>
    </w:p>
    <w:p w14:paraId="3CC0278E" w14:textId="77777777" w:rsidR="00331946" w:rsidRPr="002754E6" w:rsidRDefault="00331946" w:rsidP="006C4DEA">
      <w:pPr>
        <w:pStyle w:val="GlossaryTerm"/>
      </w:pPr>
      <w:r w:rsidRPr="002754E6">
        <w:t>Extrapolation</w:t>
      </w:r>
    </w:p>
    <w:p w14:paraId="32BA46A8" w14:textId="4C16E32C" w:rsidR="00331946" w:rsidRPr="002754E6" w:rsidRDefault="00B73172" w:rsidP="00331946">
      <w:pPr>
        <w:pStyle w:val="GlossaryDefinition"/>
      </w:pPr>
      <w:r w:rsidRPr="00E1259D">
        <w:rPr>
          <w:b/>
          <w:bCs/>
          <w:shd w:val="clear" w:color="auto" w:fill="FFFFFF"/>
        </w:rPr>
        <w:t>Extrapolation</w:t>
      </w:r>
      <w:r>
        <w:rPr>
          <w:shd w:val="clear" w:color="auto" w:fill="FFFFFF"/>
        </w:rPr>
        <w:t xml:space="preserve"> is w</w:t>
      </w:r>
      <w:r w:rsidR="00331946" w:rsidRPr="002754E6">
        <w:rPr>
          <w:shd w:val="clear" w:color="auto" w:fill="FFFFFF"/>
        </w:rPr>
        <w:t>orking beyond known data to make predictions</w:t>
      </w:r>
      <w:r w:rsidR="00B70468">
        <w:rPr>
          <w:shd w:val="clear" w:color="auto" w:fill="FFFFFF"/>
        </w:rPr>
        <w:t xml:space="preserve">: </w:t>
      </w:r>
      <w:r w:rsidR="00331946" w:rsidRPr="002754E6">
        <w:rPr>
          <w:shd w:val="clear" w:color="auto" w:fill="FFFFFF"/>
        </w:rPr>
        <w:t>for example, working past the last known point on a graph to predict a value beyond this point.</w:t>
      </w:r>
    </w:p>
    <w:p w14:paraId="2F356D3B" w14:textId="0B54FD28" w:rsidR="00331946" w:rsidRPr="002754E6" w:rsidRDefault="00331946" w:rsidP="00E1259D">
      <w:pPr>
        <w:pStyle w:val="Heading2"/>
      </w:pPr>
      <w:bookmarkStart w:id="14" w:name="_Toc140595543"/>
      <w:r w:rsidRPr="002754E6">
        <w:t>F</w:t>
      </w:r>
      <w:bookmarkEnd w:id="14"/>
    </w:p>
    <w:p w14:paraId="2FAC2DE0" w14:textId="77777777" w:rsidR="00331946" w:rsidRPr="002754E6" w:rsidRDefault="00331946" w:rsidP="006C4DEA">
      <w:pPr>
        <w:pStyle w:val="GlossaryTerm"/>
      </w:pPr>
      <w:r w:rsidRPr="002754E6">
        <w:t>Face/s</w:t>
      </w:r>
    </w:p>
    <w:p w14:paraId="6AF039CA" w14:textId="77777777" w:rsidR="00FA6D69" w:rsidRDefault="00331946" w:rsidP="00331946">
      <w:pPr>
        <w:pStyle w:val="GlossaryDefinition"/>
      </w:pPr>
      <w:r w:rsidRPr="002754E6">
        <w:t xml:space="preserve">A </w:t>
      </w:r>
      <w:r w:rsidRPr="002754E6">
        <w:rPr>
          <w:rStyle w:val="Characteremphasis"/>
        </w:rPr>
        <w:t>face</w:t>
      </w:r>
      <w:r w:rsidRPr="002754E6">
        <w:t xml:space="preserve"> is a bounded surface: a bounded region in a network, or on a three-dimensional shape or object. </w:t>
      </w:r>
    </w:p>
    <w:p w14:paraId="7B68C21D" w14:textId="4226F0C9" w:rsidR="00331946" w:rsidRPr="002754E6" w:rsidRDefault="00331946" w:rsidP="00873D03">
      <w:pPr>
        <w:pStyle w:val="GlossaryCross-Reference"/>
      </w:pPr>
      <w:r w:rsidRPr="002754E6">
        <w:t>See also: adjacent, polyhedron.</w:t>
      </w:r>
    </w:p>
    <w:p w14:paraId="7CEBC745" w14:textId="77777777" w:rsidR="00331946" w:rsidRPr="002754E6" w:rsidRDefault="00331946" w:rsidP="006C4DEA">
      <w:pPr>
        <w:pStyle w:val="GlossaryTerm"/>
      </w:pPr>
      <w:r w:rsidRPr="002754E6">
        <w:t>Factor</w:t>
      </w:r>
    </w:p>
    <w:p w14:paraId="58342C2A" w14:textId="32BD05A9" w:rsidR="006A6B99" w:rsidRDefault="00331946" w:rsidP="00331946">
      <w:pPr>
        <w:pStyle w:val="GlossaryDefinition"/>
      </w:pPr>
      <w:r w:rsidRPr="002754E6">
        <w:t xml:space="preserve">A </w:t>
      </w:r>
      <w:r w:rsidRPr="002754E6">
        <w:rPr>
          <w:rStyle w:val="Characteremphasis"/>
        </w:rPr>
        <w:t>factor</w:t>
      </w:r>
      <w:r w:rsidRPr="002754E6">
        <w:t xml:space="preserve"> (number) is a natural number that divides exactly into another given natural number. For example, 2 is a factor of 12, since </w:t>
      </w:r>
      <m:oMath>
        <m:r>
          <m:rPr>
            <m:sty m:val="p"/>
          </m:rPr>
          <w:rPr>
            <w:rFonts w:ascii="Cambria Math" w:hAnsi="Cambria Math"/>
          </w:rPr>
          <m:t xml:space="preserve">2 </m:t>
        </m:r>
        <m:r>
          <w:rPr>
            <w:rFonts w:ascii="Cambria Math" w:hAnsi="Cambria Math"/>
          </w:rPr>
          <m:t>×</m:t>
        </m:r>
        <m:r>
          <m:rPr>
            <m:sty m:val="p"/>
          </m:rPr>
          <w:rPr>
            <w:rFonts w:ascii="Cambria Math" w:hAnsi="Cambria Math"/>
          </w:rPr>
          <m:t xml:space="preserve"> 6 = 12</m:t>
        </m:r>
      </m:oMath>
      <w:r w:rsidRPr="002754E6">
        <w:t xml:space="preserve">. More generally, a factor (algebraic) of a given algebraic expression is a number or algebraic term that divides exactly into the given expression. For example, the factors of the linear expression </w:t>
      </w:r>
      <m:oMath>
        <m:r>
          <m:rPr>
            <m:sty m:val="p"/>
          </m:rPr>
          <w:rPr>
            <w:rFonts w:ascii="Cambria Math" w:hAnsi="Cambria Math"/>
          </w:rPr>
          <m:t>6</m:t>
        </m:r>
        <m:r>
          <w:rPr>
            <w:rStyle w:val="Characteremphasisitalic"/>
            <w:rFonts w:ascii="Cambria Math" w:hAnsi="Cambria Math"/>
          </w:rPr>
          <m:t>x</m:t>
        </m:r>
        <m:r>
          <m:rPr>
            <m:sty m:val="p"/>
          </m:rPr>
          <w:rPr>
            <w:rFonts w:ascii="Cambria Math" w:hAnsi="Cambria Math"/>
          </w:rPr>
          <m:t xml:space="preserve"> + 9</m:t>
        </m:r>
      </m:oMath>
      <w:r w:rsidRPr="002754E6">
        <w:t xml:space="preserve"> are 3 and </w:t>
      </w:r>
      <m:oMath>
        <m:r>
          <m:rPr>
            <m:sty m:val="p"/>
          </m:rPr>
          <w:rPr>
            <w:rFonts w:ascii="Cambria Math" w:hAnsi="Cambria Math"/>
          </w:rPr>
          <m:t>2</m:t>
        </m:r>
        <m:r>
          <w:rPr>
            <w:rStyle w:val="Characteremphasisitalic"/>
            <w:rFonts w:ascii="Cambria Math" w:hAnsi="Cambria Math"/>
          </w:rPr>
          <m:t>x</m:t>
        </m:r>
        <m:r>
          <m:rPr>
            <m:sty m:val="p"/>
          </m:rPr>
          <w:rPr>
            <w:rFonts w:ascii="Cambria Math" w:hAnsi="Cambria Math"/>
          </w:rPr>
          <m:t xml:space="preserve"> + 3</m:t>
        </m:r>
      </m:oMath>
      <w:r w:rsidRPr="002754E6">
        <w:t xml:space="preserve"> since </w:t>
      </w:r>
      <m:oMath>
        <m:r>
          <m:rPr>
            <m:sty m:val="p"/>
          </m:rPr>
          <w:rPr>
            <w:rFonts w:ascii="Cambria Math" w:hAnsi="Cambria Math"/>
          </w:rPr>
          <m:t>3(2</m:t>
        </m:r>
        <m:r>
          <w:rPr>
            <w:rStyle w:val="Characteremphasisitalic"/>
            <w:rFonts w:ascii="Cambria Math" w:hAnsi="Cambria Math"/>
          </w:rPr>
          <m:t>x</m:t>
        </m:r>
        <m:r>
          <m:rPr>
            <m:sty m:val="p"/>
          </m:rPr>
          <w:rPr>
            <w:rFonts w:ascii="Cambria Math" w:hAnsi="Cambria Math"/>
          </w:rPr>
          <m:t xml:space="preserve"> + 3) = 6</m:t>
        </m:r>
        <m:r>
          <w:rPr>
            <w:rStyle w:val="Characteremphasisitalic"/>
            <w:rFonts w:ascii="Cambria Math" w:hAnsi="Cambria Math"/>
          </w:rPr>
          <m:t>x</m:t>
        </m:r>
        <m:r>
          <m:rPr>
            <m:sty m:val="p"/>
          </m:rPr>
          <w:rPr>
            <w:rFonts w:ascii="Cambria Math" w:hAnsi="Cambria Math"/>
          </w:rPr>
          <m:t xml:space="preserve"> + 9</m:t>
        </m:r>
      </m:oMath>
      <w:r w:rsidRPr="002754E6">
        <w:t xml:space="preserve">. Similarly,  </w:t>
      </w:r>
      <m:oMath>
        <m:r>
          <w:rPr>
            <w:rFonts w:ascii="Cambria Math" w:hAnsi="Cambria Math"/>
          </w:rPr>
          <m:t>x -2</m:t>
        </m:r>
      </m:oMath>
      <w:r w:rsidRPr="002754E6">
        <w:t xml:space="preserve"> and </w:t>
      </w:r>
      <m:oMath>
        <m:r>
          <w:rPr>
            <w:rFonts w:ascii="Cambria Math" w:hAnsi="Cambria Math"/>
          </w:rPr>
          <m:t>x – 4</m:t>
        </m:r>
      </m:oMath>
      <w:r w:rsidRPr="002754E6">
        <w:t xml:space="preserve"> are factors of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-6</m:t>
        </m:r>
        <m:r>
          <w:rPr>
            <w:rFonts w:ascii="Cambria Math" w:hAnsi="Cambria Math"/>
          </w:rPr>
          <m:t>x</m:t>
        </m:r>
        <m:r>
          <m:rPr>
            <m:sty m:val="p"/>
          </m:rPr>
          <w:rPr>
            <w:rFonts w:ascii="Cambria Math" w:hAnsi="Cambria Math"/>
          </w:rPr>
          <m:t>+8</m:t>
        </m:r>
      </m:oMath>
      <w:r w:rsidRPr="002754E6">
        <w:t xml:space="preserve"> since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-6</m:t>
        </m:r>
        <m:r>
          <w:rPr>
            <w:rFonts w:ascii="Cambria Math" w:hAnsi="Cambria Math"/>
          </w:rPr>
          <m:t>x</m:t>
        </m:r>
        <m:r>
          <m:rPr>
            <m:sty m:val="p"/>
          </m:rPr>
          <w:rPr>
            <w:rFonts w:ascii="Cambria Math" w:hAnsi="Cambria Math"/>
          </w:rPr>
          <m:t>+8=(</m:t>
        </m:r>
        <m:r>
          <w:rPr>
            <w:rFonts w:ascii="Cambria Math" w:hAnsi="Cambria Math"/>
          </w:rPr>
          <m:t>x</m:t>
        </m:r>
        <m:r>
          <m:rPr>
            <m:sty m:val="p"/>
          </m:rPr>
          <w:rPr>
            <w:rFonts w:ascii="Cambria Math" w:hAnsi="Cambria Math"/>
          </w:rPr>
          <m:t>-4)(</m:t>
        </m:r>
        <m:r>
          <w:rPr>
            <w:rFonts w:ascii="Cambria Math" w:hAnsi="Cambria Math"/>
          </w:rPr>
          <m:t>x</m:t>
        </m:r>
        <m:r>
          <m:rPr>
            <m:sty m:val="p"/>
          </m:rPr>
          <w:rPr>
            <w:rFonts w:ascii="Cambria Math" w:hAnsi="Cambria Math"/>
          </w:rPr>
          <m:t>-2)</m:t>
        </m:r>
      </m:oMath>
      <w:r w:rsidRPr="002754E6">
        <w:t>.</w:t>
      </w:r>
    </w:p>
    <w:p w14:paraId="583B443F" w14:textId="40297C11" w:rsidR="006A6B99" w:rsidRDefault="00331946" w:rsidP="00331946">
      <w:pPr>
        <w:pStyle w:val="GlossaryDefinition"/>
      </w:pPr>
      <w:r w:rsidRPr="002754E6">
        <w:t xml:space="preserve">The set of all factors of a given number is called its </w:t>
      </w:r>
      <w:r w:rsidRPr="00E1259D">
        <w:rPr>
          <w:rStyle w:val="Characteremphasisitalic"/>
          <w:bCs/>
        </w:rPr>
        <w:t>factor set</w:t>
      </w:r>
      <w:r w:rsidRPr="002754E6">
        <w:t xml:space="preserve">. The </w:t>
      </w:r>
      <w:r w:rsidRPr="00E1259D">
        <w:rPr>
          <w:rStyle w:val="Characteremphasisitalic"/>
        </w:rPr>
        <w:t>factor set</w:t>
      </w:r>
      <w:r w:rsidRPr="002754E6">
        <w:t xml:space="preserve"> of 12 is {1, 2, 3, 4, 6, 12}. The elements of a factor set are often grouped in pairs. Thus, the set of </w:t>
      </w:r>
      <w:r w:rsidRPr="00E1259D">
        <w:rPr>
          <w:rStyle w:val="Characteremphasisitalic"/>
          <w:b/>
          <w:bCs/>
        </w:rPr>
        <w:t>factor pairs</w:t>
      </w:r>
      <w:r w:rsidRPr="002754E6">
        <w:t xml:space="preserve"> of 12 is {{1, 12}, {2, 6}, {3, 4}, {4, 3}, {6, 2}, {12, 1}}.  </w:t>
      </w:r>
    </w:p>
    <w:p w14:paraId="5202BAB7" w14:textId="3AD7186E" w:rsidR="006A6B99" w:rsidRDefault="00331946" w:rsidP="00331946">
      <w:pPr>
        <w:pStyle w:val="GlossaryDefinition"/>
      </w:pPr>
      <w:r w:rsidRPr="002754E6">
        <w:t xml:space="preserve">A </w:t>
      </w:r>
      <w:r w:rsidRPr="002754E6">
        <w:rPr>
          <w:rStyle w:val="Characteremphasis"/>
        </w:rPr>
        <w:t>prime factor</w:t>
      </w:r>
      <w:r w:rsidRPr="002754E6">
        <w:t xml:space="preserve"> of a natural number </w:t>
      </w:r>
      <m:oMath>
        <m:r>
          <w:rPr>
            <w:rFonts w:ascii="Cambria Math" w:hAnsi="Cambria Math"/>
          </w:rPr>
          <m:t>n</m:t>
        </m:r>
      </m:oMath>
      <w:r w:rsidRPr="002754E6">
        <w:t xml:space="preserve"> is a factor of </w:t>
      </w:r>
      <m:oMath>
        <m:r>
          <w:rPr>
            <w:rFonts w:ascii="Cambria Math" w:hAnsi="Cambria Math"/>
          </w:rPr>
          <m:t>n</m:t>
        </m:r>
      </m:oMath>
      <w:r w:rsidRPr="002754E6">
        <w:t xml:space="preserve"> that is a prime number, for example, the prime factors of </w:t>
      </w:r>
      <m:oMath>
        <m:r>
          <m:rPr>
            <m:sty m:val="p"/>
          </m:rPr>
          <w:rPr>
            <w:rFonts w:ascii="Cambria Math" w:hAnsi="Cambria Math"/>
          </w:rPr>
          <m:t>330</m:t>
        </m:r>
      </m:oMath>
      <w:r w:rsidRPr="002754E6">
        <w:t xml:space="preserve"> are {2, 3, 5, 11}. Prime factors can be found using a factor tree.</w:t>
      </w:r>
    </w:p>
    <w:p w14:paraId="4832BEE9" w14:textId="77777777" w:rsidR="00331946" w:rsidRPr="002754E6" w:rsidRDefault="00331946" w:rsidP="00873D03">
      <w:pPr>
        <w:pStyle w:val="GlossaryCross-Reference"/>
      </w:pPr>
      <w:r w:rsidRPr="002754E6">
        <w:t>See also: divisible, factor tree.</w:t>
      </w:r>
    </w:p>
    <w:p w14:paraId="5DD2D56C" w14:textId="77777777" w:rsidR="00331946" w:rsidRPr="002754E6" w:rsidRDefault="00331946" w:rsidP="006C4DEA">
      <w:pPr>
        <w:pStyle w:val="GlossaryTerm"/>
      </w:pPr>
      <w:r w:rsidRPr="002754E6">
        <w:t>Factor tree</w:t>
      </w:r>
    </w:p>
    <w:p w14:paraId="7C5275D5" w14:textId="77777777" w:rsidR="00331946" w:rsidRPr="002754E6" w:rsidRDefault="00331946" w:rsidP="00EF4164">
      <w:pPr>
        <w:pStyle w:val="GlossaryDefinition"/>
        <w:keepNext/>
      </w:pPr>
      <w:r w:rsidRPr="002754E6">
        <w:t xml:space="preserve">A </w:t>
      </w:r>
      <w:r w:rsidRPr="002754E6">
        <w:rPr>
          <w:rStyle w:val="Characteremphasis"/>
        </w:rPr>
        <w:t>factor tree</w:t>
      </w:r>
      <w:r w:rsidRPr="002754E6">
        <w:t xml:space="preserve"> breaks down a number into its prime factors. An example of a possible factor tree for the number 18 is shown below (prime factors occur at the end of each branch): </w:t>
      </w:r>
    </w:p>
    <w:p w14:paraId="027F7846" w14:textId="77777777" w:rsidR="00331946" w:rsidRPr="002754E6" w:rsidRDefault="00331946" w:rsidP="00331946">
      <w:pPr>
        <w:pStyle w:val="GlossaryDefinition"/>
        <w:jc w:val="center"/>
      </w:pPr>
      <w:r w:rsidRPr="002754E6">
        <w:rPr>
          <w:noProof/>
          <w:lang w:eastAsia="en-AU"/>
        </w:rPr>
        <mc:AlternateContent>
          <mc:Choice Requires="wpg">
            <w:drawing>
              <wp:inline distT="0" distB="0" distL="0" distR="0" wp14:anchorId="2B58D4B3" wp14:editId="09E4A0FC">
                <wp:extent cx="1819656" cy="1207008"/>
                <wp:effectExtent l="0" t="0" r="0" b="0"/>
                <wp:docPr id="78" name="Group 78"/>
                <wp:cNvGraphicFramePr/>
                <a:graphic xmlns:a="http://schemas.openxmlformats.org/drawingml/2006/main">
                  <a:graphicData uri="http://schemas.microsoft.com/office/word/2010/wordprocessingGroup">
                    <wpg:wgp>
                      <wpg:cNvGrpSpPr/>
                      <wpg:grpSpPr>
                        <a:xfrm>
                          <a:off x="0" y="0"/>
                          <a:ext cx="1819656" cy="1207008"/>
                          <a:chOff x="0" y="0"/>
                          <a:chExt cx="1819656" cy="1207008"/>
                        </a:xfrm>
                      </wpg:grpSpPr>
                      <wps:wsp>
                        <wps:cNvPr id="56" name="Text Box 56"/>
                        <wps:cNvSpPr txBox="1"/>
                        <wps:spPr>
                          <a:xfrm>
                            <a:off x="832104" y="0"/>
                            <a:ext cx="493776" cy="320040"/>
                          </a:xfrm>
                          <a:prstGeom prst="rect">
                            <a:avLst/>
                          </a:prstGeom>
                          <a:noFill/>
                          <a:ln w="6350">
                            <a:noFill/>
                          </a:ln>
                        </wps:spPr>
                        <wps:txbx>
                          <w:txbxContent>
                            <w:p w14:paraId="5623B91D" w14:textId="77777777" w:rsidR="00331946" w:rsidRPr="005F188B" w:rsidRDefault="00331946" w:rsidP="00331946">
                              <w:pPr>
                                <w:rPr>
                                  <w:rFonts w:cstheme="minorHAnsi"/>
                                </w:rPr>
                              </w:pPr>
                              <w:r w:rsidRPr="005F188B">
                                <w:rPr>
                                  <w:rFonts w:cstheme="minorHAnsi"/>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402336" y="411480"/>
                            <a:ext cx="493776" cy="320040"/>
                          </a:xfrm>
                          <a:prstGeom prst="rect">
                            <a:avLst/>
                          </a:prstGeom>
                          <a:noFill/>
                          <a:ln w="6350">
                            <a:noFill/>
                          </a:ln>
                        </wps:spPr>
                        <wps:txbx>
                          <w:txbxContent>
                            <w:p w14:paraId="0A167522" w14:textId="77777777" w:rsidR="00331946" w:rsidRPr="005F188B" w:rsidRDefault="00331946" w:rsidP="00331946">
                              <w:pPr>
                                <w:rPr>
                                  <w:rFonts w:cstheme="minorHAnsi"/>
                                </w:rPr>
                              </w:pPr>
                              <w:r w:rsidRPr="005F188B">
                                <w:rPr>
                                  <w:rFonts w:cstheme="minorHAns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1325880" y="411480"/>
                            <a:ext cx="493776" cy="320040"/>
                          </a:xfrm>
                          <a:prstGeom prst="rect">
                            <a:avLst/>
                          </a:prstGeom>
                          <a:noFill/>
                          <a:ln w="6350">
                            <a:noFill/>
                          </a:ln>
                        </wps:spPr>
                        <wps:txbx>
                          <w:txbxContent>
                            <w:p w14:paraId="5E5E02FB" w14:textId="77777777" w:rsidR="00331946" w:rsidRPr="005F188B" w:rsidRDefault="00331946" w:rsidP="00331946">
                              <w:pPr>
                                <w:rPr>
                                  <w:rFonts w:cstheme="minorHAnsi"/>
                                </w:rPr>
                              </w:pPr>
                              <w:r w:rsidRPr="005F188B">
                                <w:rPr>
                                  <w:rFonts w:cstheme="minorHAns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731520" y="886968"/>
                            <a:ext cx="493776" cy="320040"/>
                          </a:xfrm>
                          <a:prstGeom prst="rect">
                            <a:avLst/>
                          </a:prstGeom>
                          <a:noFill/>
                          <a:ln w="6350">
                            <a:noFill/>
                          </a:ln>
                        </wps:spPr>
                        <wps:txbx>
                          <w:txbxContent>
                            <w:p w14:paraId="7A58E230" w14:textId="77777777" w:rsidR="00331946" w:rsidRPr="005F188B" w:rsidRDefault="00331946" w:rsidP="00331946">
                              <w:pPr>
                                <w:rPr>
                                  <w:rFonts w:cstheme="minorHAnsi"/>
                                </w:rPr>
                              </w:pPr>
                              <w:r w:rsidRPr="005F188B">
                                <w:rPr>
                                  <w:rFonts w:cstheme="minorHAns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0" y="886968"/>
                            <a:ext cx="493776" cy="320040"/>
                          </a:xfrm>
                          <a:prstGeom prst="rect">
                            <a:avLst/>
                          </a:prstGeom>
                          <a:noFill/>
                          <a:ln w="6350">
                            <a:noFill/>
                          </a:ln>
                        </wps:spPr>
                        <wps:txbx>
                          <w:txbxContent>
                            <w:p w14:paraId="3E89D722" w14:textId="77777777" w:rsidR="00331946" w:rsidRPr="005F188B" w:rsidRDefault="00331946" w:rsidP="00331946">
                              <w:pPr>
                                <w:rPr>
                                  <w:rFonts w:cstheme="minorHAnsi"/>
                                </w:rPr>
                              </w:pPr>
                              <w:r w:rsidRPr="005F188B">
                                <w:rPr>
                                  <w:rFonts w:cstheme="minorHAns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Straight Connector 74"/>
                        <wps:cNvCnPr/>
                        <wps:spPr>
                          <a:xfrm flipH="1">
                            <a:off x="603504" y="256032"/>
                            <a:ext cx="292227" cy="219456"/>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flipH="1">
                            <a:off x="173736" y="667512"/>
                            <a:ext cx="228600" cy="26479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flipH="1" flipV="1">
                            <a:off x="603504" y="685800"/>
                            <a:ext cx="182880" cy="246507"/>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wps:spPr>
                          <a:xfrm flipH="1" flipV="1">
                            <a:off x="1088136" y="256032"/>
                            <a:ext cx="237744" cy="219456"/>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B58D4B3" id="Group 78" o:spid="_x0000_s1148" style="width:143.3pt;height:95.05pt;mso-position-horizontal-relative:char;mso-position-vertical-relative:line" coordsize="18196,1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">
                <v:shape id="Text Box 56" o:spid="_x0000_s1149" type="#_x0000_t202" style="position:absolute;left:8321;width:493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5623B91D" w14:textId="77777777" w:rsidR="00331946" w:rsidRPr="005F188B" w:rsidRDefault="00331946" w:rsidP="00331946">
                        <w:pPr>
                          <w:rPr>
                            <w:rFonts w:cstheme="minorHAnsi"/>
                          </w:rPr>
                        </w:pPr>
                        <w:r w:rsidRPr="005F188B">
                          <w:rPr>
                            <w:rFonts w:cstheme="minorHAnsi"/>
                          </w:rPr>
                          <w:t>18</w:t>
                        </w:r>
                      </w:p>
                    </w:txbxContent>
                  </v:textbox>
                </v:shape>
                <v:shape id="Text Box 68" o:spid="_x0000_s1150" type="#_x0000_t202" style="position:absolute;left:4023;top:4114;width:493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0A167522" w14:textId="77777777" w:rsidR="00331946" w:rsidRPr="005F188B" w:rsidRDefault="00331946" w:rsidP="00331946">
                        <w:pPr>
                          <w:rPr>
                            <w:rFonts w:cstheme="minorHAnsi"/>
                          </w:rPr>
                        </w:pPr>
                        <w:r w:rsidRPr="005F188B">
                          <w:rPr>
                            <w:rFonts w:cstheme="minorHAnsi"/>
                          </w:rPr>
                          <w:t>6</w:t>
                        </w:r>
                      </w:p>
                    </w:txbxContent>
                  </v:textbox>
                </v:shape>
                <v:shape id="Text Box 71" o:spid="_x0000_s1151" type="#_x0000_t202" style="position:absolute;left:13258;top:4114;width:493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5E5E02FB" w14:textId="77777777" w:rsidR="00331946" w:rsidRPr="005F188B" w:rsidRDefault="00331946" w:rsidP="00331946">
                        <w:pPr>
                          <w:rPr>
                            <w:rFonts w:cstheme="minorHAnsi"/>
                          </w:rPr>
                        </w:pPr>
                        <w:r w:rsidRPr="005F188B">
                          <w:rPr>
                            <w:rFonts w:cstheme="minorHAnsi"/>
                          </w:rPr>
                          <w:t>3</w:t>
                        </w:r>
                      </w:p>
                    </w:txbxContent>
                  </v:textbox>
                </v:shape>
                <v:shape id="Text Box 72" o:spid="_x0000_s1152" type="#_x0000_t202" style="position:absolute;left:7315;top:8869;width:493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7A58E230" w14:textId="77777777" w:rsidR="00331946" w:rsidRPr="005F188B" w:rsidRDefault="00331946" w:rsidP="00331946">
                        <w:pPr>
                          <w:rPr>
                            <w:rFonts w:cstheme="minorHAnsi"/>
                          </w:rPr>
                        </w:pPr>
                        <w:r w:rsidRPr="005F188B">
                          <w:rPr>
                            <w:rFonts w:cstheme="minorHAnsi"/>
                          </w:rPr>
                          <w:t>3</w:t>
                        </w:r>
                      </w:p>
                    </w:txbxContent>
                  </v:textbox>
                </v:shape>
                <v:shape id="Text Box 73" o:spid="_x0000_s1153" type="#_x0000_t202" style="position:absolute;top:8869;width:493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3E89D722" w14:textId="77777777" w:rsidR="00331946" w:rsidRPr="005F188B" w:rsidRDefault="00331946" w:rsidP="00331946">
                        <w:pPr>
                          <w:rPr>
                            <w:rFonts w:cstheme="minorHAnsi"/>
                          </w:rPr>
                        </w:pPr>
                        <w:r w:rsidRPr="005F188B">
                          <w:rPr>
                            <w:rFonts w:cstheme="minorHAnsi"/>
                          </w:rPr>
                          <w:t>2</w:t>
                        </w:r>
                      </w:p>
                    </w:txbxContent>
                  </v:textbox>
                </v:shape>
                <v:line id="Straight Connector 74" o:spid="_x0000_s1154" style="position:absolute;flip:x;visibility:visible;mso-wrap-style:square" from="6035,2560" to="8957,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" strokecolor="#0090d7 [3044]" strokeweight="1.5pt"/>
                <v:line id="Straight Connector 75" o:spid="_x0000_s1155" style="position:absolute;flip:x;visibility:visible;mso-wrap-style:square" from="1737,6675" to="4023,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" strokecolor="#0090d7 [3044]" strokeweight="1.5pt"/>
                <v:line id="Straight Connector 76" o:spid="_x0000_s1156" style="position:absolute;flip:x y;visibility:visible;mso-wrap-style:square" from="6035,6858" to="7863,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" strokecolor="#0090d7 [3044]" strokeweight="1.5pt"/>
                <v:line id="Straight Connector 77" o:spid="_x0000_s1157" style="position:absolute;flip:x y;visibility:visible;mso-wrap-style:square" from="10881,2560" to="13258,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" strokecolor="#0090d7 [3044]" strokeweight="1.5pt"/>
                <w10:anchorlock/>
              </v:group>
            </w:pict>
          </mc:Fallback>
        </mc:AlternateContent>
      </w:r>
    </w:p>
    <w:p w14:paraId="6F35CDB3" w14:textId="77777777" w:rsidR="00331946" w:rsidRPr="002754E6" w:rsidRDefault="00331946" w:rsidP="00331946">
      <w:pPr>
        <w:pStyle w:val="GlossaryDefinition"/>
      </w:pPr>
      <w:r w:rsidRPr="002754E6">
        <w:t xml:space="preserve">It can be seen from the factor tree that the prime factorisation of </w:t>
      </w:r>
      <m:oMath>
        <m:r>
          <w:rPr>
            <w:rFonts w:ascii="Cambria Math" w:hAnsi="Cambria Math"/>
          </w:rPr>
          <m:t>18=2×3×3=2×</m:t>
        </m:r>
        <m:sSup>
          <m:sSupPr>
            <m:ctrlPr>
              <w:rPr>
                <w:rFonts w:ascii="Cambria Math" w:hAnsi="Cambria Math"/>
                <w:i/>
              </w:rPr>
            </m:ctrlPr>
          </m:sSupPr>
          <m:e>
            <m:r>
              <w:rPr>
                <w:rFonts w:ascii="Cambria Math" w:hAnsi="Cambria Math"/>
              </w:rPr>
              <m:t>3</m:t>
            </m:r>
          </m:e>
          <m:sup>
            <m:r>
              <w:rPr>
                <w:rFonts w:ascii="Cambria Math" w:hAnsi="Cambria Math"/>
              </w:rPr>
              <m:t>2</m:t>
            </m:r>
          </m:sup>
        </m:sSup>
      </m:oMath>
      <w:r w:rsidRPr="002754E6">
        <w:t>.</w:t>
      </w:r>
    </w:p>
    <w:p w14:paraId="7E2135AD" w14:textId="44C02FC5" w:rsidR="00331946" w:rsidRPr="002754E6" w:rsidRDefault="00331946" w:rsidP="00873D03">
      <w:pPr>
        <w:pStyle w:val="GlossaryCross-Reference"/>
      </w:pPr>
      <w:r w:rsidRPr="002754E6">
        <w:t>See also: factor</w:t>
      </w:r>
      <w:r w:rsidR="00FA6D69">
        <w:t>.</w:t>
      </w:r>
    </w:p>
    <w:p w14:paraId="5B15231C" w14:textId="77777777" w:rsidR="00331946" w:rsidRPr="002754E6" w:rsidRDefault="00331946" w:rsidP="006C4DEA">
      <w:pPr>
        <w:pStyle w:val="GlossaryTerm"/>
      </w:pPr>
      <w:r w:rsidRPr="002754E6">
        <w:t>Factor set</w:t>
      </w:r>
    </w:p>
    <w:p w14:paraId="54F0CD5A" w14:textId="77777777" w:rsidR="00331946" w:rsidRPr="002754E6" w:rsidRDefault="00331946" w:rsidP="00873D03">
      <w:pPr>
        <w:pStyle w:val="GlossaryCross-Reference"/>
      </w:pPr>
      <w:r w:rsidRPr="002754E6">
        <w:t>See: factor.</w:t>
      </w:r>
    </w:p>
    <w:p w14:paraId="3502C9EA" w14:textId="77777777" w:rsidR="00331946" w:rsidRPr="002754E6" w:rsidRDefault="00331946" w:rsidP="006C4DEA">
      <w:pPr>
        <w:pStyle w:val="GlossaryTerm"/>
      </w:pPr>
      <w:r w:rsidRPr="002754E6">
        <w:t>Factorial</w:t>
      </w:r>
    </w:p>
    <w:p w14:paraId="11D481C7" w14:textId="38DA0E53" w:rsidR="006A6B99" w:rsidRDefault="00331946" w:rsidP="00331946">
      <w:pPr>
        <w:pStyle w:val="GlossaryDefinition"/>
      </w:pPr>
      <m:oMath>
        <m:r>
          <w:rPr>
            <w:rFonts w:ascii="Cambria Math" w:hAnsi="Cambria Math"/>
          </w:rPr>
          <m:t>n</m:t>
        </m:r>
      </m:oMath>
      <w:r w:rsidRPr="002754E6">
        <w:t xml:space="preserve"> </w:t>
      </w:r>
      <w:r w:rsidRPr="002754E6">
        <w:rPr>
          <w:rStyle w:val="Characteremphasis"/>
        </w:rPr>
        <w:t>factorial</w:t>
      </w:r>
      <w:r w:rsidRPr="002754E6">
        <w:t xml:space="preserve"> (written </w:t>
      </w:r>
      <m:oMath>
        <m:r>
          <w:rPr>
            <w:rFonts w:ascii="Cambria Math" w:hAnsi="Cambria Math"/>
          </w:rPr>
          <m:t>n!)</m:t>
        </m:r>
      </m:oMath>
      <w:r w:rsidRPr="002754E6">
        <w:t xml:space="preserve"> is the number formed by the product of a given natural number with all the natural numbers less than it. For example, to find the value for 4 </w:t>
      </w:r>
      <w:r w:rsidRPr="00E1259D">
        <w:rPr>
          <w:rStyle w:val="Characteremphasisitalic"/>
        </w:rPr>
        <w:t xml:space="preserve">factorial </w:t>
      </w:r>
      <w:r w:rsidRPr="002754E6">
        <w:t xml:space="preserve">we have </w:t>
      </w:r>
      <w:r w:rsidRPr="002754E6">
        <w:br/>
        <w:t xml:space="preserve">4! = 4 × 3 × 2 × 1 = 24. In general, for </w:t>
      </w:r>
      <m:oMath>
        <m:r>
          <w:rPr>
            <w:rFonts w:ascii="Cambria Math" w:hAnsi="Cambria Math"/>
          </w:rPr>
          <m:t>n</m:t>
        </m:r>
      </m:oMath>
      <w:r w:rsidRPr="002754E6">
        <w:t xml:space="preserve"> factorial:</w:t>
      </w:r>
    </w:p>
    <w:p w14:paraId="13EDD212" w14:textId="77777777" w:rsidR="00331946" w:rsidRPr="002754E6" w:rsidRDefault="00331946" w:rsidP="00331946">
      <w:pPr>
        <w:pStyle w:val="GlossaryDefinition"/>
        <w:rPr>
          <w:rFonts w:eastAsia="MS Gothic" w:cstheme="minorHAnsi"/>
          <w:b/>
          <w:bCs/>
          <w:color w:val="548DD4" w:themeColor="text2" w:themeTint="99"/>
        </w:rPr>
      </w:pPr>
      <m:oMathPara>
        <m:oMath>
          <m:r>
            <w:rPr>
              <w:rFonts w:ascii="Cambria Math" w:hAnsi="Cambria Math"/>
            </w:rPr>
            <m:t>n! = n × (n -1)  × (n -2) …  ×  3 × 2 × 1.</m:t>
          </m:r>
        </m:oMath>
      </m:oMathPara>
    </w:p>
    <w:p w14:paraId="25A0C3DF" w14:textId="77777777" w:rsidR="00331946" w:rsidRPr="002754E6" w:rsidRDefault="00331946" w:rsidP="006C4DEA">
      <w:pPr>
        <w:pStyle w:val="GlossaryTerm"/>
      </w:pPr>
      <w:r w:rsidRPr="002754E6">
        <w:t>Factorise</w:t>
      </w:r>
    </w:p>
    <w:p w14:paraId="238718DB" w14:textId="77777777" w:rsidR="00331946" w:rsidRPr="002754E6" w:rsidRDefault="00331946" w:rsidP="00331946">
      <w:pPr>
        <w:pStyle w:val="GlossaryDefinition"/>
      </w:pPr>
      <w:r w:rsidRPr="002754E6">
        <w:t xml:space="preserve">To </w:t>
      </w:r>
      <w:r w:rsidRPr="002754E6">
        <w:rPr>
          <w:rStyle w:val="Characteremphasis"/>
        </w:rPr>
        <w:t>factorise</w:t>
      </w:r>
      <w:r w:rsidRPr="002754E6">
        <w:t xml:space="preserve"> a number or algebraic expression is to express it as a product of simpler terms.</w:t>
      </w:r>
    </w:p>
    <w:p w14:paraId="10D1510B" w14:textId="77777777" w:rsidR="00331946" w:rsidRPr="002754E6" w:rsidRDefault="00331946" w:rsidP="00331946">
      <w:pPr>
        <w:pStyle w:val="GlossaryDefinition"/>
      </w:pPr>
      <w:r w:rsidRPr="002754E6">
        <w:t xml:space="preserve">For example, </w:t>
      </w:r>
      <m:oMath>
        <m:r>
          <w:rPr>
            <w:rFonts w:ascii="Cambria Math" w:hAnsi="Cambria Math"/>
          </w:rPr>
          <m:t>15 = 3 × 5</m:t>
        </m:r>
      </m:oMath>
      <w:r w:rsidRPr="002754E6">
        <w:t xml:space="preserve">, </w:t>
      </w:r>
      <m:oMath>
        <m:r>
          <w:rPr>
            <w:rFonts w:ascii="Cambria Math" w:hAnsi="Cambria Math"/>
          </w:rPr>
          <m:t>6a – 9 = 3 × (2a – 3)</m:t>
        </m:r>
      </m:oMath>
      <w:r w:rsidRPr="002754E6">
        <w:t xml:space="preserve"> and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 16 = (x + 4)(x – 4)</m:t>
        </m:r>
      </m:oMath>
      <w:r w:rsidRPr="002754E6">
        <w:t xml:space="preserve">. </w:t>
      </w:r>
    </w:p>
    <w:p w14:paraId="491ED169" w14:textId="77777777" w:rsidR="00331946" w:rsidRPr="002754E6" w:rsidRDefault="00331946" w:rsidP="006C4DEA">
      <w:pPr>
        <w:pStyle w:val="GlossaryTerm"/>
      </w:pPr>
      <w:r w:rsidRPr="002754E6">
        <w:t>Finite</w:t>
      </w:r>
    </w:p>
    <w:p w14:paraId="3E548EBF" w14:textId="44001940" w:rsidR="00331946" w:rsidRPr="002754E6" w:rsidRDefault="00331946" w:rsidP="00331946">
      <w:pPr>
        <w:pStyle w:val="GlossaryDefinition"/>
      </w:pPr>
      <w:r w:rsidRPr="002754E6">
        <w:t>The set {</w:t>
      </w:r>
      <w:r w:rsidRPr="00E1259D">
        <w:rPr>
          <w:rStyle w:val="Characteremphasisitalic"/>
        </w:rPr>
        <w:t>a</w:t>
      </w:r>
      <w:r w:rsidRPr="002754E6">
        <w:t xml:space="preserve"> , </w:t>
      </w:r>
      <w:r w:rsidRPr="00E1259D">
        <w:rPr>
          <w:rStyle w:val="Characteremphasisitalic"/>
        </w:rPr>
        <w:t>b</w:t>
      </w:r>
      <w:r w:rsidRPr="002754E6">
        <w:t xml:space="preserve"> , </w:t>
      </w:r>
      <w:r w:rsidRPr="00E1259D">
        <w:rPr>
          <w:rStyle w:val="Characteremphasisitalic"/>
        </w:rPr>
        <w:t>c</w:t>
      </w:r>
      <w:r w:rsidRPr="002754E6">
        <w:t xml:space="preserve"> , </w:t>
      </w:r>
      <w:r w:rsidRPr="00E1259D">
        <w:rPr>
          <w:rStyle w:val="Characteremphasisitalic"/>
        </w:rPr>
        <w:t>d</w:t>
      </w:r>
      <w:r w:rsidRPr="002754E6">
        <w:t xml:space="preserve"> , </w:t>
      </w:r>
      <w:r w:rsidRPr="00E1259D">
        <w:rPr>
          <w:rStyle w:val="Characteremphasisitalic"/>
        </w:rPr>
        <w:t>e</w:t>
      </w:r>
      <w:r w:rsidRPr="002754E6">
        <w:t xml:space="preserve">} is an example of a </w:t>
      </w:r>
      <w:r w:rsidRPr="002754E6">
        <w:rPr>
          <w:rStyle w:val="Characteremphasis"/>
        </w:rPr>
        <w:t>finite</w:t>
      </w:r>
      <w:r w:rsidRPr="002754E6">
        <w:t xml:space="preserve"> </w:t>
      </w:r>
      <w:r w:rsidRPr="002754E6">
        <w:rPr>
          <w:rStyle w:val="Characteremphasis"/>
        </w:rPr>
        <w:t>set</w:t>
      </w:r>
      <w:r w:rsidRPr="002754E6">
        <w:t>. The set of all people alive on a given day is a very large but finite set. The cardinal number of a finite set is a natural number</w:t>
      </w:r>
      <w:r w:rsidR="00107126">
        <w:t>;</w:t>
      </w:r>
      <w:r w:rsidRPr="002754E6">
        <w:t xml:space="preserve"> that is, the elements of any finite set can be put in a one-to-one correspondence with the elements of a set of the form {0, 1, 2, 3, ... , </w:t>
      </w:r>
      <w:r w:rsidRPr="00E1259D">
        <w:rPr>
          <w:rStyle w:val="Characteremphasisitalic"/>
        </w:rPr>
        <w:t>n</w:t>
      </w:r>
      <w:r w:rsidRPr="002754E6">
        <w:t xml:space="preserve"> } where </w:t>
      </w:r>
      <w:r w:rsidRPr="00E1259D">
        <w:rPr>
          <w:rStyle w:val="Characteremphasisitalic"/>
        </w:rPr>
        <w:t>n</w:t>
      </w:r>
      <w:r w:rsidRPr="002754E6">
        <w:t xml:space="preserve"> is a natural number.</w:t>
      </w:r>
    </w:p>
    <w:p w14:paraId="4CF51AEA" w14:textId="77777777" w:rsidR="00331946" w:rsidRPr="002754E6" w:rsidRDefault="00331946" w:rsidP="006C4DEA">
      <w:pPr>
        <w:pStyle w:val="GlossaryTerm"/>
      </w:pPr>
      <w:r w:rsidRPr="002754E6">
        <w:t>Five-number summary</w:t>
      </w:r>
    </w:p>
    <w:p w14:paraId="31E85A6E" w14:textId="3301CA22" w:rsidR="006A6B99" w:rsidRDefault="00331946" w:rsidP="00331946">
      <w:pPr>
        <w:pStyle w:val="GlossaryDefinition"/>
      </w:pPr>
      <w:r w:rsidRPr="002754E6">
        <w:t xml:space="preserve">A </w:t>
      </w:r>
      <w:r w:rsidRPr="002754E6">
        <w:rPr>
          <w:rStyle w:val="Characteremphasis"/>
        </w:rPr>
        <w:t>five-number-summar</w:t>
      </w:r>
      <w:r w:rsidRPr="00E1259D">
        <w:rPr>
          <w:b/>
          <w:bCs/>
        </w:rPr>
        <w:t>y</w:t>
      </w:r>
      <w:r w:rsidRPr="002754E6">
        <w:t xml:space="preserve"> is a method for summarising a data set using </w:t>
      </w:r>
      <w:r w:rsidR="009E1E44">
        <w:t>5</w:t>
      </w:r>
      <w:r w:rsidR="009E1E44" w:rsidRPr="002754E6">
        <w:t xml:space="preserve"> </w:t>
      </w:r>
      <w:r w:rsidRPr="002754E6">
        <w:t xml:space="preserve">statistics: the minimum value, the lower quartile </w:t>
      </w:r>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oMath>
      <w:r w:rsidRPr="002754E6">
        <w:t xml:space="preserve">, the median </w:t>
      </w:r>
      <m:oMath>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m:t>
        </m:r>
      </m:oMath>
      <w:r w:rsidRPr="002754E6">
        <w:t xml:space="preserve">, the upper quartile </w:t>
      </w:r>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m:t>
        </m:r>
      </m:oMath>
      <w:r w:rsidRPr="002754E6">
        <w:t xml:space="preserve"> and the maximum value.</w:t>
      </w:r>
    </w:p>
    <w:p w14:paraId="791291BC" w14:textId="77777777" w:rsidR="00FA6D69" w:rsidRDefault="00331946" w:rsidP="00331946">
      <w:pPr>
        <w:pStyle w:val="GlossaryDefinition"/>
      </w:pPr>
      <w:r w:rsidRPr="002754E6">
        <w:t xml:space="preserve">For example, for the set of data {2, 3, 4, 5, 6, 10, 12}, we have: median = 5, </w:t>
      </w:r>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=3</m:t>
        </m:r>
      </m:oMath>
      <w:r w:rsidRPr="002754E6">
        <w:t xml:space="preserve">, </w:t>
      </w:r>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=10</m:t>
        </m:r>
      </m:oMath>
      <w:r w:rsidRPr="002754E6">
        <w:t xml:space="preserve">, maximum = 12 and minimum = 2. </w:t>
      </w:r>
    </w:p>
    <w:p w14:paraId="122AB771" w14:textId="6BAA2321" w:rsidR="00331946" w:rsidRPr="002754E6" w:rsidRDefault="00331946" w:rsidP="00873D03">
      <w:pPr>
        <w:pStyle w:val="GlossaryCross-Reference"/>
      </w:pPr>
      <w:r w:rsidRPr="002754E6">
        <w:t>See also: box-and-whisker plot, interquartile range, range.</w:t>
      </w:r>
    </w:p>
    <w:p w14:paraId="0BCC307D" w14:textId="49AABA44" w:rsidR="00331946" w:rsidRPr="002754E6" w:rsidRDefault="00331946" w:rsidP="006C4DEA">
      <w:pPr>
        <w:pStyle w:val="GlossaryTerm"/>
      </w:pPr>
      <w:r w:rsidRPr="002754E6">
        <w:t>Flow</w:t>
      </w:r>
      <w:r w:rsidR="006A6B99">
        <w:t xml:space="preserve"> </w:t>
      </w:r>
      <w:r w:rsidRPr="002754E6">
        <w:t>chart</w:t>
      </w:r>
    </w:p>
    <w:p w14:paraId="11F3AA36" w14:textId="2E7E84E9" w:rsidR="006A6B99" w:rsidRDefault="00331946" w:rsidP="00EF4164">
      <w:pPr>
        <w:pStyle w:val="GlossaryDefinition"/>
        <w:keepNext/>
      </w:pPr>
      <w:r w:rsidRPr="002754E6">
        <w:t xml:space="preserve">A </w:t>
      </w:r>
      <w:r w:rsidRPr="002754E6">
        <w:rPr>
          <w:rStyle w:val="Characteremphasis"/>
        </w:rPr>
        <w:t>flow</w:t>
      </w:r>
      <w:r w:rsidR="006A6B99">
        <w:rPr>
          <w:rStyle w:val="Characteremphasis"/>
        </w:rPr>
        <w:t xml:space="preserve"> </w:t>
      </w:r>
      <w:r w:rsidRPr="002754E6">
        <w:rPr>
          <w:rStyle w:val="Characteremphasis"/>
        </w:rPr>
        <w:t>chart</w:t>
      </w:r>
      <w:r w:rsidRPr="002754E6">
        <w:t xml:space="preserve"> is a diagram </w:t>
      </w:r>
      <w:r w:rsidR="00132CE8">
        <w:t>that</w:t>
      </w:r>
      <w:r w:rsidR="00132CE8" w:rsidRPr="002754E6">
        <w:t xml:space="preserve"> </w:t>
      </w:r>
      <w:r w:rsidRPr="002754E6">
        <w:t xml:space="preserve">shows a sequence of steps (may be used to represent an algorithm). The </w:t>
      </w:r>
      <w:r w:rsidR="00CA58AF">
        <w:t>flow chart</w:t>
      </w:r>
      <w:r w:rsidRPr="002754E6">
        <w:t xml:space="preserve"> below shows a process of classifying numbers as even or odd:</w:t>
      </w:r>
    </w:p>
    <w:p w14:paraId="63B68439" w14:textId="733F2E0D" w:rsidR="006A6B99" w:rsidRDefault="00331946" w:rsidP="00331946">
      <w:pPr>
        <w:pStyle w:val="GlossaryDefinition"/>
        <w:jc w:val="center"/>
      </w:pPr>
      <w:r w:rsidRPr="002754E6">
        <w:rPr>
          <w:noProof/>
          <w:lang w:eastAsia="en-AU"/>
        </w:rPr>
        <mc:AlternateContent>
          <mc:Choice Requires="wpg">
            <w:drawing>
              <wp:inline distT="0" distB="0" distL="0" distR="0" wp14:anchorId="2300A1BD" wp14:editId="6A49A05B">
                <wp:extent cx="2989961" cy="2147824"/>
                <wp:effectExtent l="12700" t="12700" r="7620" b="11430"/>
                <wp:docPr id="4" name="Group 4"/>
                <wp:cNvGraphicFramePr/>
                <a:graphic xmlns:a="http://schemas.openxmlformats.org/drawingml/2006/main">
                  <a:graphicData uri="http://schemas.microsoft.com/office/word/2010/wordprocessingGroup">
                    <wpg:wgp>
                      <wpg:cNvGrpSpPr/>
                      <wpg:grpSpPr>
                        <a:xfrm>
                          <a:off x="0" y="0"/>
                          <a:ext cx="2989961" cy="2147824"/>
                          <a:chOff x="0" y="0"/>
                          <a:chExt cx="2989961" cy="2147824"/>
                        </a:xfrm>
                      </wpg:grpSpPr>
                      <wps:wsp>
                        <wps:cNvPr id="5" name="Oval 5"/>
                        <wps:cNvSpPr/>
                        <wps:spPr>
                          <a:xfrm>
                            <a:off x="2002536" y="1517904"/>
                            <a:ext cx="987425" cy="62992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731520" y="0"/>
                            <a:ext cx="1617980" cy="51181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2B33460" w14:textId="77777777" w:rsidR="00331946" w:rsidRPr="000B0A5A" w:rsidRDefault="00331946" w:rsidP="00331946">
                              <w:pPr>
                                <w:jc w:val="center"/>
                                <w:rPr>
                                  <w:rFonts w:cstheme="minorHAnsi"/>
                                </w:rPr>
                              </w:pPr>
                              <w:r w:rsidRPr="000B0A5A">
                                <w:rPr>
                                  <w:rFonts w:cstheme="minorHAnsi"/>
                                </w:rPr>
                                <w:t>Divide given natural number by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82296" y="804672"/>
                            <a:ext cx="1124585" cy="32893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8A7EBA9" w14:textId="77777777" w:rsidR="00331946" w:rsidRPr="000B0A5A" w:rsidRDefault="00331946" w:rsidP="00331946">
                              <w:pPr>
                                <w:jc w:val="center"/>
                                <w:rPr>
                                  <w:rFonts w:cstheme="minorHAnsi"/>
                                </w:rPr>
                              </w:pPr>
                              <w:r w:rsidRPr="000B0A5A">
                                <w:rPr>
                                  <w:rFonts w:cstheme="minorHAnsi"/>
                                </w:rPr>
                                <w:t>Remainder =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1783080" y="822960"/>
                            <a:ext cx="1206500" cy="31051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9D3A42B" w14:textId="77777777" w:rsidR="00331946" w:rsidRPr="000B0A5A" w:rsidRDefault="00331946" w:rsidP="00331946">
                              <w:pPr>
                                <w:jc w:val="center"/>
                                <w:rPr>
                                  <w:rFonts w:cstheme="minorHAnsi"/>
                                </w:rPr>
                              </w:pPr>
                              <w:r w:rsidRPr="000B0A5A">
                                <w:rPr>
                                  <w:rFonts w:cstheme="minorHAnsi"/>
                                </w:rPr>
                                <w:t>Remainder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Oval 12"/>
                        <wps:cNvSpPr/>
                        <wps:spPr>
                          <a:xfrm>
                            <a:off x="0" y="1517904"/>
                            <a:ext cx="987425" cy="62992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flipH="1">
                            <a:off x="914400" y="512064"/>
                            <a:ext cx="164465" cy="2197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2066544" y="512064"/>
                            <a:ext cx="164592" cy="2194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2487168" y="1143000"/>
                            <a:ext cx="64135" cy="3102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flipH="1">
                            <a:off x="493776" y="1143000"/>
                            <a:ext cx="64008" cy="3108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 name="Text Box 32"/>
                        <wps:cNvSpPr txBox="1"/>
                        <wps:spPr>
                          <a:xfrm>
                            <a:off x="118872" y="1609344"/>
                            <a:ext cx="795528" cy="457200"/>
                          </a:xfrm>
                          <a:prstGeom prst="rect">
                            <a:avLst/>
                          </a:prstGeom>
                          <a:noFill/>
                          <a:ln w="6350">
                            <a:noFill/>
                          </a:ln>
                        </wps:spPr>
                        <wps:txbx>
                          <w:txbxContent>
                            <w:p w14:paraId="646DE1EA" w14:textId="77777777" w:rsidR="00331946" w:rsidRPr="000B0A5A" w:rsidRDefault="00331946" w:rsidP="00331946">
                              <w:pPr>
                                <w:jc w:val="center"/>
                                <w:rPr>
                                  <w:rFonts w:cstheme="minorHAnsi"/>
                                </w:rPr>
                              </w:pPr>
                              <w:r w:rsidRPr="000B0A5A">
                                <w:rPr>
                                  <w:rFonts w:cstheme="minorHAnsi"/>
                                </w:rPr>
                                <w:t xml:space="preserve">Number is </w:t>
                              </w:r>
                              <w:r w:rsidRPr="000B0A5A">
                                <w:rPr>
                                  <w:rFonts w:cstheme="minorHAnsi"/>
                                  <w:b/>
                                </w:rPr>
                                <w:t>even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2084832" y="1609344"/>
                            <a:ext cx="749300" cy="530225"/>
                          </a:xfrm>
                          <a:prstGeom prst="rect">
                            <a:avLst/>
                          </a:prstGeom>
                          <a:noFill/>
                          <a:ln w="6350">
                            <a:noFill/>
                          </a:ln>
                        </wps:spPr>
                        <wps:txbx>
                          <w:txbxContent>
                            <w:p w14:paraId="710A3D9F" w14:textId="77777777" w:rsidR="00331946" w:rsidRPr="000B0A5A" w:rsidRDefault="00331946" w:rsidP="00331946">
                              <w:pPr>
                                <w:jc w:val="center"/>
                                <w:rPr>
                                  <w:rFonts w:cstheme="minorHAnsi"/>
                                </w:rPr>
                              </w:pPr>
                              <w:r w:rsidRPr="000B0A5A">
                                <w:rPr>
                                  <w:rFonts w:cstheme="minorHAnsi"/>
                                </w:rPr>
                                <w:t xml:space="preserve">Number is </w:t>
                              </w:r>
                              <w:r w:rsidRPr="000B0A5A">
                                <w:rPr>
                                  <w:rFonts w:cstheme="minorHAnsi"/>
                                  <w:b/>
                                </w:rPr>
                                <w:t>odd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300A1BD" id="Group 4" o:spid="_x0000_s1158" style="width:235.45pt;height:169.1pt;mso-position-horizontal-relative:char;mso-position-vertical-relative:line" coordsize="29899,2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">
                <v:oval id="Oval 5" o:spid="_x0000_s1159" style="position:absolute;left:20025;top:15179;width:9874;height:6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" filled="f" strokecolor="#0099e3 [3204]" strokeweight="2pt"/>
                <v:shape id="Text Box 6" o:spid="_x0000_s1160" type="#_x0000_t202" style="position:absolute;left:7315;width:16180;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" fillcolor="white [3201]" strokecolor="#0099e3 [3204]" strokeweight="2pt">
                  <v:textbox>
                    <w:txbxContent>
                      <w:p w14:paraId="62B33460" w14:textId="77777777" w:rsidR="00331946" w:rsidRPr="000B0A5A" w:rsidRDefault="00331946" w:rsidP="00331946">
                        <w:pPr>
                          <w:jc w:val="center"/>
                          <w:rPr>
                            <w:rFonts w:cstheme="minorHAnsi"/>
                          </w:rPr>
                        </w:pPr>
                        <w:r w:rsidRPr="000B0A5A">
                          <w:rPr>
                            <w:rFonts w:cstheme="minorHAnsi"/>
                          </w:rPr>
                          <w:t>Divide given natural number by 2</w:t>
                        </w:r>
                      </w:p>
                    </w:txbxContent>
                  </v:textbox>
                </v:shape>
                <v:shape id="Text Box 7" o:spid="_x0000_s1161" type="#_x0000_t202" style="position:absolute;left:822;top:8046;width:11246;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" fillcolor="white [3201]" strokecolor="#0099e3 [3204]" strokeweight="2pt">
                  <v:textbox>
                    <w:txbxContent>
                      <w:p w14:paraId="18A7EBA9" w14:textId="77777777" w:rsidR="00331946" w:rsidRPr="000B0A5A" w:rsidRDefault="00331946" w:rsidP="00331946">
                        <w:pPr>
                          <w:jc w:val="center"/>
                          <w:rPr>
                            <w:rFonts w:cstheme="minorHAnsi"/>
                          </w:rPr>
                        </w:pPr>
                        <w:r w:rsidRPr="000B0A5A">
                          <w:rPr>
                            <w:rFonts w:cstheme="minorHAnsi"/>
                          </w:rPr>
                          <w:t>Remainder = 0</w:t>
                        </w:r>
                      </w:p>
                    </w:txbxContent>
                  </v:textbox>
                </v:shape>
                <v:shape id="Text Box 10" o:spid="_x0000_s1162" type="#_x0000_t202" style="position:absolute;left:17830;top:8229;width:12065;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" fillcolor="white [3201]" strokecolor="#0099e3 [3204]" strokeweight="2pt">
                  <v:textbox>
                    <w:txbxContent>
                      <w:p w14:paraId="49D3A42B" w14:textId="77777777" w:rsidR="00331946" w:rsidRPr="000B0A5A" w:rsidRDefault="00331946" w:rsidP="00331946">
                        <w:pPr>
                          <w:jc w:val="center"/>
                          <w:rPr>
                            <w:rFonts w:cstheme="minorHAnsi"/>
                          </w:rPr>
                        </w:pPr>
                        <w:r w:rsidRPr="000B0A5A">
                          <w:rPr>
                            <w:rFonts w:cstheme="minorHAnsi"/>
                          </w:rPr>
                          <w:t>Remainder = 1</w:t>
                        </w:r>
                      </w:p>
                    </w:txbxContent>
                  </v:textbox>
                </v:shape>
                <v:oval id="Oval 12" o:spid="_x0000_s1163" style="position:absolute;top:15179;width:9874;height:6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" filled="f" strokecolor="#0099e3 [3204]" strokeweight="2pt"/>
                <v:shape id="Straight Arrow Connector 15" o:spid="_x0000_s1164" type="#_x0000_t32" style="position:absolute;left:9144;top:5120;width:1644;height:21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" strokecolor="#0090d7 [3044]">
                  <v:stroke endarrow="block"/>
                </v:shape>
                <v:shape id="Straight Arrow Connector 20" o:spid="_x0000_s1165" type="#_x0000_t32" style="position:absolute;left:20665;top:5120;width:1646;height:2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" strokecolor="#0090d7 [3044]">
                  <v:stroke endarrow="block"/>
                </v:shape>
                <v:shape id="Straight Arrow Connector 21" o:spid="_x0000_s1166" type="#_x0000_t32" style="position:absolute;left:24871;top:11430;width:642;height:3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" strokecolor="#0090d7 [3044]">
                  <v:stroke endarrow="block"/>
                </v:shape>
                <v:shape id="Straight Arrow Connector 25" o:spid="_x0000_s1167" type="#_x0000_t32" style="position:absolute;left:4937;top:11430;width:640;height:31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" strokecolor="#0090d7 [3044]">
                  <v:stroke endarrow="block"/>
                </v:shape>
                <v:shape id="Text Box 32" o:spid="_x0000_s1168" type="#_x0000_t202" style="position:absolute;left:1188;top:16093;width:795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46DE1EA" w14:textId="77777777" w:rsidR="00331946" w:rsidRPr="000B0A5A" w:rsidRDefault="00331946" w:rsidP="00331946">
                        <w:pPr>
                          <w:jc w:val="center"/>
                          <w:rPr>
                            <w:rFonts w:cstheme="minorHAnsi"/>
                          </w:rPr>
                        </w:pPr>
                        <w:r w:rsidRPr="000B0A5A">
                          <w:rPr>
                            <w:rFonts w:cstheme="minorHAnsi"/>
                          </w:rPr>
                          <w:t xml:space="preserve">Number is </w:t>
                        </w:r>
                        <w:r w:rsidRPr="000B0A5A">
                          <w:rPr>
                            <w:rFonts w:cstheme="minorHAnsi"/>
                            <w:b/>
                          </w:rPr>
                          <w:t>even</w:t>
                        </w:r>
                      </w:p>
                    </w:txbxContent>
                  </v:textbox>
                </v:shape>
                <v:shape id="Text Box 33" o:spid="_x0000_s1169" type="#_x0000_t202" style="position:absolute;left:20848;top:16093;width:7493;height:5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710A3D9F" w14:textId="77777777" w:rsidR="00331946" w:rsidRPr="000B0A5A" w:rsidRDefault="00331946" w:rsidP="00331946">
                        <w:pPr>
                          <w:jc w:val="center"/>
                          <w:rPr>
                            <w:rFonts w:cstheme="minorHAnsi"/>
                          </w:rPr>
                        </w:pPr>
                        <w:r w:rsidRPr="000B0A5A">
                          <w:rPr>
                            <w:rFonts w:cstheme="minorHAnsi"/>
                          </w:rPr>
                          <w:t xml:space="preserve">Number is </w:t>
                        </w:r>
                        <w:r w:rsidRPr="000B0A5A">
                          <w:rPr>
                            <w:rFonts w:cstheme="minorHAnsi"/>
                            <w:b/>
                          </w:rPr>
                          <w:t>odd</w:t>
                        </w:r>
                      </w:p>
                    </w:txbxContent>
                  </v:textbox>
                </v:shape>
                <w10:anchorlock/>
              </v:group>
            </w:pict>
          </mc:Fallback>
        </mc:AlternateContent>
      </w:r>
    </w:p>
    <w:p w14:paraId="14D76E43" w14:textId="77777777" w:rsidR="00331946" w:rsidRPr="002754E6" w:rsidRDefault="00331946" w:rsidP="006C4DEA">
      <w:pPr>
        <w:pStyle w:val="GlossaryTerm"/>
      </w:pPr>
      <w:r w:rsidRPr="002754E6">
        <w:t>Formal unit</w:t>
      </w:r>
    </w:p>
    <w:p w14:paraId="2FB56280" w14:textId="2A00C6C1" w:rsidR="006A6B99" w:rsidRDefault="00331946" w:rsidP="00331946">
      <w:pPr>
        <w:pStyle w:val="GlossaryDefinition"/>
        <w:rPr>
          <w:shd w:val="clear" w:color="auto" w:fill="FFFFFF"/>
        </w:rPr>
      </w:pPr>
      <w:r w:rsidRPr="002754E6">
        <w:rPr>
          <w:shd w:val="clear" w:color="auto" w:fill="FFFFFF"/>
        </w:rPr>
        <w:t xml:space="preserve">A unit whose value is fixed by agreement is a </w:t>
      </w:r>
      <w:r w:rsidRPr="002754E6">
        <w:rPr>
          <w:b/>
          <w:shd w:val="clear" w:color="auto" w:fill="FFFFFF"/>
        </w:rPr>
        <w:t>formal unit</w:t>
      </w:r>
      <w:r w:rsidRPr="002754E6">
        <w:rPr>
          <w:shd w:val="clear" w:color="auto" w:fill="FFFFFF"/>
        </w:rPr>
        <w:t>. For example, the litre is a formal unit of capacity for fluids, and the hour is a formal unit of time.</w:t>
      </w:r>
    </w:p>
    <w:p w14:paraId="774EB735" w14:textId="77777777" w:rsidR="00331946" w:rsidRPr="002754E6" w:rsidRDefault="00331946" w:rsidP="006C4DEA">
      <w:pPr>
        <w:pStyle w:val="GlossaryTerm"/>
      </w:pPr>
      <w:r w:rsidRPr="002754E6">
        <w:t>Fraction</w:t>
      </w:r>
    </w:p>
    <w:p w14:paraId="5D5AB96D" w14:textId="03A63118" w:rsidR="00331946" w:rsidRPr="002754E6" w:rsidRDefault="00331946" w:rsidP="00331946">
      <w:pPr>
        <w:pStyle w:val="GlossaryDefinition"/>
      </w:pPr>
      <w:r w:rsidRPr="00E1259D">
        <w:rPr>
          <w:rStyle w:val="Strong"/>
          <w:b w:val="0"/>
          <w:bCs w:val="0"/>
        </w:rPr>
        <w:t>A</w:t>
      </w:r>
      <w:r w:rsidRPr="002754E6">
        <w:rPr>
          <w:rStyle w:val="Strong"/>
        </w:rPr>
        <w:t xml:space="preserve"> fraction </w:t>
      </w:r>
      <w:r w:rsidRPr="00E1259D">
        <w:rPr>
          <w:rStyle w:val="Strong"/>
          <w:b w:val="0"/>
          <w:bCs w:val="0"/>
        </w:rPr>
        <w:t>is a number of the form</w:t>
      </w:r>
      <w:r w:rsidRPr="002754E6">
        <w:rPr>
          <w:rStyle w:val="Strong"/>
        </w:rPr>
        <w:t xml:space="preserve"> </w:t>
      </w:r>
      <m:oMath>
        <m:f>
          <m:fPr>
            <m:ctrlPr>
              <w:rPr>
                <w:rFonts w:ascii="Cambria Math" w:hAnsi="Cambria Math"/>
              </w:rPr>
            </m:ctrlPr>
          </m:fPr>
          <m:num>
            <m:r>
              <w:rPr>
                <w:rFonts w:ascii="Cambria Math" w:hAnsi="Cambria Math"/>
              </w:rPr>
              <m:t>a</m:t>
            </m:r>
          </m:num>
          <m:den>
            <m:r>
              <w:rPr>
                <w:rFonts w:ascii="Cambria Math" w:hAnsi="Cambria Math"/>
              </w:rPr>
              <m:t>b</m:t>
            </m:r>
          </m:den>
        </m:f>
      </m:oMath>
      <w:r w:rsidRPr="002754E6">
        <w:t xml:space="preserve">  where </w:t>
      </w:r>
      <m:oMath>
        <m:r>
          <w:rPr>
            <w:rFonts w:ascii="Cambria Math" w:hAnsi="Cambria Math"/>
          </w:rPr>
          <m:t>a</m:t>
        </m:r>
      </m:oMath>
      <w:r w:rsidRPr="002754E6">
        <w:t xml:space="preserve"> is an integer and </w:t>
      </w:r>
      <m:oMath>
        <m:r>
          <w:rPr>
            <w:rFonts w:ascii="Cambria Math" w:hAnsi="Cambria Math"/>
          </w:rPr>
          <m:t>b</m:t>
        </m:r>
      </m:oMath>
      <w:r w:rsidRPr="002754E6">
        <w:t xml:space="preserve"> is a non-zero integer.  If </w:t>
      </w:r>
      <m:oMath>
        <m:r>
          <w:rPr>
            <w:rFonts w:ascii="Cambria Math" w:hAnsi="Cambria Math"/>
          </w:rPr>
          <m:t>a</m:t>
        </m:r>
      </m:oMath>
      <w:r w:rsidRPr="002754E6">
        <w:t xml:space="preserve"> and </w:t>
      </w:r>
      <m:oMath>
        <m:r>
          <w:rPr>
            <w:rFonts w:ascii="Cambria Math" w:hAnsi="Cambria Math"/>
          </w:rPr>
          <m:t>b</m:t>
        </m:r>
      </m:oMath>
      <w:r w:rsidRPr="002754E6">
        <w:t xml:space="preserve"> are both positive integers, a fraction can be modelled by dividing a unit length into </w:t>
      </w:r>
      <m:oMath>
        <m:r>
          <w:rPr>
            <w:rFonts w:ascii="Cambria Math" w:hAnsi="Cambria Math"/>
          </w:rPr>
          <m:t>b</m:t>
        </m:r>
      </m:oMath>
      <w:r w:rsidRPr="002754E6">
        <w:t xml:space="preserve"> equal parts and collecting </w:t>
      </w:r>
      <m:oMath>
        <m:r>
          <w:rPr>
            <w:rFonts w:ascii="Cambria Math" w:hAnsi="Cambria Math"/>
          </w:rPr>
          <m:t>a</m:t>
        </m:r>
      </m:oMath>
      <w:r w:rsidRPr="002754E6">
        <w:t xml:space="preserve"> multiples of these parts. For example,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oMath>
      <w:r w:rsidRPr="002754E6">
        <w:t xml:space="preserve">  refers to 3 of 5 equal parts of the whole, taken together.</w:t>
      </w:r>
    </w:p>
    <w:p w14:paraId="19BDF4A0" w14:textId="19B62363" w:rsidR="00331946" w:rsidRPr="002754E6" w:rsidRDefault="00331946" w:rsidP="00331946">
      <w:pPr>
        <w:pStyle w:val="GlossaryDefinition"/>
      </w:pPr>
      <w:r w:rsidRPr="002754E6">
        <w:t xml:space="preserve">For the fraction </w:t>
      </w:r>
      <m:oMath>
        <m:f>
          <m:fPr>
            <m:ctrlPr>
              <w:rPr>
                <w:rFonts w:ascii="Cambria Math" w:hAnsi="Cambria Math"/>
              </w:rPr>
            </m:ctrlPr>
          </m:fPr>
          <m:num>
            <m:r>
              <w:rPr>
                <w:rFonts w:ascii="Cambria Math" w:hAnsi="Cambria Math"/>
              </w:rPr>
              <m:t>a</m:t>
            </m:r>
          </m:num>
          <m:den>
            <m:r>
              <w:rPr>
                <w:rFonts w:ascii="Cambria Math" w:hAnsi="Cambria Math"/>
              </w:rPr>
              <m:t>b</m:t>
            </m:r>
          </m:den>
        </m:f>
      </m:oMath>
      <w:r w:rsidRPr="002754E6">
        <w:t xml:space="preserve"> </w:t>
      </w:r>
      <m:oMath>
        <m:r>
          <m:rPr>
            <m:sty m:val="p"/>
          </m:rPr>
          <w:rPr>
            <w:rFonts w:ascii="Cambria Math" w:hAnsi="Cambria Math"/>
          </w:rPr>
          <m:t xml:space="preserve">, </m:t>
        </m:r>
        <m:r>
          <w:rPr>
            <w:rFonts w:ascii="Cambria Math" w:hAnsi="Cambria Math"/>
          </w:rPr>
          <m:t>a</m:t>
        </m:r>
      </m:oMath>
      <w:r w:rsidRPr="002754E6">
        <w:t xml:space="preserve"> is called the numerator and </w:t>
      </w:r>
      <m:oMath>
        <m:r>
          <w:rPr>
            <w:rFonts w:ascii="Cambria Math" w:hAnsi="Cambria Math"/>
          </w:rPr>
          <m:t>b</m:t>
        </m:r>
      </m:oMath>
      <w:r w:rsidRPr="002754E6">
        <w:t xml:space="preserve"> is called the denominator. The horizontal line separating the numerator from the denominator is called the vinculum.  Sometimes a fraction is written on a single line as </w:t>
      </w:r>
      <m:oMath>
        <m:r>
          <w:rPr>
            <w:rFonts w:ascii="Cambria Math" w:hAnsi="Cambria Math"/>
          </w:rPr>
          <m:t>a</m:t>
        </m:r>
      </m:oMath>
      <w:r w:rsidRPr="002754E6">
        <w:t>/</w:t>
      </w:r>
      <m:oMath>
        <m:r>
          <w:rPr>
            <w:rFonts w:ascii="Cambria Math" w:hAnsi="Cambria Math"/>
          </w:rPr>
          <m:t>b</m:t>
        </m:r>
      </m:oMath>
      <w:r w:rsidRPr="002754E6">
        <w:t xml:space="preserve"> in which case the diagonal line is referred to as a solidus.</w:t>
      </w:r>
    </w:p>
    <w:p w14:paraId="6BF3EA02" w14:textId="7B78533F" w:rsidR="00331946" w:rsidRPr="002754E6" w:rsidRDefault="00331946" w:rsidP="00331946">
      <w:pPr>
        <w:pStyle w:val="GlossaryDefinition"/>
      </w:pPr>
      <w:r w:rsidRPr="002754E6">
        <w:t xml:space="preserve">A fraction </w:t>
      </w:r>
      <m:oMath>
        <m:f>
          <m:fPr>
            <m:ctrlPr>
              <w:rPr>
                <w:rFonts w:ascii="Cambria Math" w:hAnsi="Cambria Math"/>
              </w:rPr>
            </m:ctrlPr>
          </m:fPr>
          <m:num>
            <m:r>
              <w:rPr>
                <w:rFonts w:ascii="Cambria Math" w:hAnsi="Cambria Math"/>
              </w:rPr>
              <m:t>a</m:t>
            </m:r>
          </m:num>
          <m:den>
            <m:r>
              <w:rPr>
                <w:rFonts w:ascii="Cambria Math" w:hAnsi="Cambria Math"/>
              </w:rPr>
              <m:t>b</m:t>
            </m:r>
          </m:den>
        </m:f>
        <m:r>
          <w:rPr>
            <w:rFonts w:ascii="Cambria Math" w:hAnsi="Cambria Math"/>
          </w:rPr>
          <m:t xml:space="preserve"> </m:t>
        </m:r>
      </m:oMath>
      <w:r w:rsidRPr="002754E6">
        <w:t xml:space="preserve"> is said to be a </w:t>
      </w:r>
      <w:r w:rsidRPr="002754E6">
        <w:rPr>
          <w:rStyle w:val="Characteremphasis"/>
        </w:rPr>
        <w:t>proper fraction</w:t>
      </w:r>
      <w:r w:rsidRPr="002754E6">
        <w:t xml:space="preserve"> if </w:t>
      </w:r>
      <m:oMath>
        <m:r>
          <w:rPr>
            <w:rFonts w:ascii="Cambria Math" w:hAnsi="Cambria Math"/>
          </w:rPr>
          <m:t>a</m:t>
        </m:r>
        <m:r>
          <m:rPr>
            <m:sty m:val="p"/>
          </m:rPr>
          <w:rPr>
            <w:rFonts w:ascii="Cambria Math" w:hAnsi="Cambria Math"/>
          </w:rPr>
          <m:t>&lt;</m:t>
        </m:r>
        <m:r>
          <w:rPr>
            <w:rFonts w:ascii="Cambria Math" w:hAnsi="Cambria Math"/>
          </w:rPr>
          <m:t>b</m:t>
        </m:r>
      </m:oMath>
      <w:r w:rsidRPr="002754E6">
        <w:t xml:space="preserve"> and an </w:t>
      </w:r>
      <w:r w:rsidRPr="002754E6">
        <w:rPr>
          <w:rStyle w:val="Characteremphasis"/>
        </w:rPr>
        <w:t>improper fraction</w:t>
      </w:r>
      <w:r w:rsidRPr="002754E6">
        <w:t xml:space="preserve"> otherwise. For example, </w:t>
      </w:r>
      <m:oMath>
        <m:f>
          <m:fPr>
            <m:ctrlPr>
              <w:rPr>
                <w:rFonts w:ascii="Cambria Math" w:hAnsi="Cambria Math"/>
              </w:rPr>
            </m:ctrlPr>
          </m:fPr>
          <m:num>
            <m:r>
              <w:rPr>
                <w:rFonts w:ascii="Cambria Math" w:hAnsi="Cambria Math"/>
              </w:rPr>
              <m:t>1</m:t>
            </m:r>
          </m:num>
          <m:den>
            <m:r>
              <w:rPr>
                <w:rFonts w:ascii="Cambria Math" w:hAnsi="Cambria Math"/>
              </w:rPr>
              <m:t>4</m:t>
            </m:r>
          </m:den>
        </m:f>
      </m:oMath>
      <w:r w:rsidRPr="002754E6">
        <w:t xml:space="preserve"> is a proper fraction while </w:t>
      </w:r>
      <m:oMath>
        <m:f>
          <m:fPr>
            <m:ctrlPr>
              <w:rPr>
                <w:rFonts w:ascii="Cambria Math" w:hAnsi="Cambria Math"/>
              </w:rPr>
            </m:ctrlPr>
          </m:fPr>
          <m:num>
            <m:r>
              <w:rPr>
                <w:rFonts w:ascii="Cambria Math" w:hAnsi="Cambria Math"/>
              </w:rPr>
              <m:t>3</m:t>
            </m:r>
          </m:num>
          <m:den>
            <m:r>
              <w:rPr>
                <w:rFonts w:ascii="Cambria Math" w:hAnsi="Cambria Math"/>
              </w:rPr>
              <m:t>2</m:t>
            </m:r>
          </m:den>
        </m:f>
      </m:oMath>
      <w:r w:rsidRPr="002754E6">
        <w:t xml:space="preserve"> is an improper fraction.</w:t>
      </w:r>
    </w:p>
    <w:p w14:paraId="504D835A" w14:textId="521E8043" w:rsidR="00331946" w:rsidRPr="002754E6" w:rsidRDefault="00331946" w:rsidP="00331946">
      <w:pPr>
        <w:pStyle w:val="GlossaryDefinition"/>
      </w:pPr>
      <w:r w:rsidRPr="002754E6">
        <w:t xml:space="preserve">A fraction is said to be expressed in </w:t>
      </w:r>
      <w:r w:rsidRPr="00E1259D">
        <w:rPr>
          <w:rStyle w:val="Characteremphasisitalic"/>
        </w:rPr>
        <w:t>simplest form</w:t>
      </w:r>
      <w:r w:rsidRPr="002754E6">
        <w:t xml:space="preserve"> if its numerator and denominator have no common factor other than 1. For example,</w:t>
      </w:r>
      <m:oMath>
        <m:r>
          <w:rPr>
            <w:rFonts w:ascii="Cambria Math" w:hAnsi="Cambria Math"/>
          </w:rPr>
          <m:t xml:space="preserve"> </m:t>
        </m:r>
        <m:r>
          <m:rPr>
            <m:sty m:val="p"/>
          </m:rPr>
          <w:rPr>
            <w:rFonts w:ascii="Cambria Math" w:hAnsi="Cambria Math"/>
          </w:rPr>
          <m:t xml:space="preserve"> </m:t>
        </m:r>
        <m:f>
          <m:fPr>
            <m:ctrlPr>
              <w:rPr>
                <w:rFonts w:ascii="Cambria Math" w:hAnsi="Cambria Math"/>
              </w:rPr>
            </m:ctrlPr>
          </m:fPr>
          <m:num>
            <m:r>
              <w:rPr>
                <w:rFonts w:ascii="Cambria Math" w:hAnsi="Cambria Math"/>
              </w:rPr>
              <m:t>3</m:t>
            </m:r>
          </m:num>
          <m:den>
            <m:r>
              <w:rPr>
                <w:rFonts w:ascii="Cambria Math" w:hAnsi="Cambria Math"/>
              </w:rPr>
              <m:t>5</m:t>
            </m:r>
          </m:den>
        </m:f>
      </m:oMath>
      <w:r w:rsidRPr="002754E6">
        <w:t xml:space="preserve">  is expressed in simplest form (because the highest common factor of 3 and 5 is 1), but </w:t>
      </w:r>
      <m:oMath>
        <m:f>
          <m:fPr>
            <m:ctrlPr>
              <w:rPr>
                <w:rFonts w:ascii="Cambria Math" w:hAnsi="Cambria Math"/>
              </w:rPr>
            </m:ctrlPr>
          </m:fPr>
          <m:num>
            <m:r>
              <w:rPr>
                <w:rFonts w:ascii="Cambria Math" w:hAnsi="Cambria Math"/>
              </w:rPr>
              <m:t>6</m:t>
            </m:r>
          </m:num>
          <m:den>
            <m:r>
              <w:rPr>
                <w:rFonts w:ascii="Cambria Math" w:hAnsi="Cambria Math"/>
              </w:rPr>
              <m:t>12</m:t>
            </m:r>
          </m:den>
        </m:f>
      </m:oMath>
      <w:r w:rsidRPr="002754E6">
        <w:t xml:space="preserve">  is not in simplest form, since 3 is a common factor of both 6 and 12, as is 6 (the hcf). </w:t>
      </w:r>
      <m:oMath>
        <m:f>
          <m:fPr>
            <m:ctrlPr>
              <w:rPr>
                <w:rFonts w:ascii="Cambria Math" w:hAnsi="Cambria Math"/>
              </w:rPr>
            </m:ctrlPr>
          </m:fPr>
          <m:num>
            <m:r>
              <w:rPr>
                <w:rFonts w:ascii="Cambria Math" w:hAnsi="Cambria Math"/>
              </w:rPr>
              <m:t>6</m:t>
            </m:r>
          </m:num>
          <m:den>
            <m:r>
              <w:rPr>
                <w:rFonts w:ascii="Cambria Math" w:hAnsi="Cambria Math"/>
              </w:rPr>
              <m:t>12</m:t>
            </m:r>
          </m:den>
        </m:f>
      </m:oMath>
      <w:r w:rsidRPr="002754E6">
        <w:t xml:space="preserve">  would be expressed in simplest form as </w:t>
      </w:r>
      <m:oMath>
        <m:f>
          <m:fPr>
            <m:ctrlPr>
              <w:rPr>
                <w:rFonts w:ascii="Cambria Math" w:hAnsi="Cambria Math"/>
              </w:rPr>
            </m:ctrlPr>
          </m:fPr>
          <m:num>
            <m:r>
              <w:rPr>
                <w:rFonts w:ascii="Cambria Math" w:hAnsi="Cambria Math"/>
              </w:rPr>
              <m:t>1</m:t>
            </m:r>
          </m:num>
          <m:den>
            <m:r>
              <w:rPr>
                <w:rFonts w:ascii="Cambria Math" w:hAnsi="Cambria Math"/>
              </w:rPr>
              <m:t>2</m:t>
            </m:r>
          </m:den>
        </m:f>
      </m:oMath>
      <w:r w:rsidRPr="002754E6">
        <w:t xml:space="preserve"> .</w:t>
      </w:r>
    </w:p>
    <w:p w14:paraId="5FFB1316" w14:textId="772B653A" w:rsidR="00331946" w:rsidRPr="002754E6" w:rsidRDefault="00331946" w:rsidP="00331946">
      <w:pPr>
        <w:pStyle w:val="GlossaryDefinition"/>
      </w:pPr>
      <w:r w:rsidRPr="002754E6">
        <w:t>The rules for the algebraic combination of fractions are given by</w:t>
      </w:r>
    </w:p>
    <w:p w14:paraId="3EB65643" w14:textId="56D74892" w:rsidR="00331946" w:rsidRPr="002754E6" w:rsidRDefault="00C345A2" w:rsidP="00E1259D">
      <w:pPr>
        <w:pStyle w:val="GlossaryDefinition"/>
        <w:numPr>
          <w:ilvl w:val="0"/>
          <w:numId w:val="34"/>
        </w:numPr>
        <w:spacing w:after="240"/>
        <w:ind w:left="714" w:hanging="357"/>
      </w:pPr>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ad+bc</m:t>
            </m:r>
          </m:num>
          <m:den>
            <m:r>
              <w:rPr>
                <w:rFonts w:ascii="Cambria Math" w:hAnsi="Cambria Math"/>
              </w:rPr>
              <m:t>bd</m:t>
            </m:r>
          </m:den>
        </m:f>
      </m:oMath>
    </w:p>
    <w:p w14:paraId="5D6B2A4E" w14:textId="1C07F576" w:rsidR="00331946" w:rsidRPr="002754E6" w:rsidRDefault="00C345A2" w:rsidP="00E1259D">
      <w:pPr>
        <w:pStyle w:val="GlossaryDefinition"/>
        <w:numPr>
          <w:ilvl w:val="0"/>
          <w:numId w:val="34"/>
        </w:numPr>
        <w:spacing w:after="240"/>
        <w:ind w:left="714" w:hanging="357"/>
      </w:pPr>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ad-bc</m:t>
            </m:r>
          </m:num>
          <m:den>
            <m:r>
              <w:rPr>
                <w:rFonts w:ascii="Cambria Math" w:hAnsi="Cambria Math"/>
              </w:rPr>
              <m:t>bd</m:t>
            </m:r>
          </m:den>
        </m:f>
      </m:oMath>
    </w:p>
    <w:p w14:paraId="64496FE6" w14:textId="78608356" w:rsidR="00331946" w:rsidRPr="002754E6" w:rsidRDefault="00C345A2" w:rsidP="00E1259D">
      <w:pPr>
        <w:pStyle w:val="GlossaryDefinition"/>
        <w:numPr>
          <w:ilvl w:val="0"/>
          <w:numId w:val="34"/>
        </w:numPr>
        <w:spacing w:after="240"/>
        <w:ind w:left="714" w:hanging="357"/>
      </w:pPr>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ac</m:t>
            </m:r>
          </m:num>
          <m:den>
            <m:r>
              <w:rPr>
                <w:rFonts w:ascii="Cambria Math" w:hAnsi="Cambria Math"/>
              </w:rPr>
              <m:t>bd</m:t>
            </m:r>
          </m:den>
        </m:f>
      </m:oMath>
    </w:p>
    <w:p w14:paraId="4823FA65" w14:textId="299B616C" w:rsidR="00331946" w:rsidRPr="002754E6" w:rsidRDefault="00C345A2" w:rsidP="00E1259D">
      <w:pPr>
        <w:pStyle w:val="GlossaryDefinition"/>
        <w:numPr>
          <w:ilvl w:val="0"/>
          <w:numId w:val="34"/>
        </w:numPr>
        <w:spacing w:after="240"/>
        <w:ind w:left="714" w:hanging="357"/>
      </w:pPr>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ad</m:t>
            </m:r>
          </m:num>
          <m:den>
            <m:r>
              <w:rPr>
                <w:rFonts w:ascii="Cambria Math" w:hAnsi="Cambria Math"/>
              </w:rPr>
              <m:t>bc</m:t>
            </m:r>
          </m:den>
        </m:f>
      </m:oMath>
    </w:p>
    <w:p w14:paraId="2749DD85" w14:textId="40AD7063" w:rsidR="00331946" w:rsidRPr="002754E6" w:rsidRDefault="00331946" w:rsidP="00873D03">
      <w:pPr>
        <w:pStyle w:val="GlossaryCross-Reference"/>
      </w:pPr>
      <w:r w:rsidRPr="002754E6">
        <w:t>See also: highest common factor</w:t>
      </w:r>
      <w:r w:rsidR="000565E6">
        <w:t xml:space="preserve"> (hcf)</w:t>
      </w:r>
      <w:r w:rsidRPr="002754E6">
        <w:t>, rational number.</w:t>
      </w:r>
    </w:p>
    <w:p w14:paraId="68B04E46" w14:textId="77777777" w:rsidR="00331946" w:rsidRPr="002754E6" w:rsidRDefault="00331946" w:rsidP="006C4DEA">
      <w:pPr>
        <w:pStyle w:val="GlossaryTerm"/>
      </w:pPr>
      <w:r w:rsidRPr="002754E6">
        <w:t>Frequency</w:t>
      </w:r>
    </w:p>
    <w:p w14:paraId="7D518118" w14:textId="3B3A76CD" w:rsidR="006A6B99" w:rsidRDefault="00331946" w:rsidP="00331946">
      <w:pPr>
        <w:pStyle w:val="GlossaryDefinition"/>
      </w:pPr>
      <w:r w:rsidRPr="002754E6">
        <w:rPr>
          <w:rStyle w:val="Characteremphasis"/>
        </w:rPr>
        <w:t>Frequency</w:t>
      </w:r>
      <w:r w:rsidRPr="002754E6">
        <w:t xml:space="preserve">, or </w:t>
      </w:r>
      <w:r w:rsidRPr="002754E6">
        <w:rPr>
          <w:rStyle w:val="Characteremphasis"/>
        </w:rPr>
        <w:t>observed frequency</w:t>
      </w:r>
      <w:r w:rsidRPr="002754E6">
        <w:t>, is the number of times that a particular value occurs in a data set. For grouped data, it is the number of observations that lie in that group or class interval.</w:t>
      </w:r>
    </w:p>
    <w:p w14:paraId="47F98388" w14:textId="4CEC7509" w:rsidR="00331946" w:rsidRPr="002754E6" w:rsidRDefault="00331946" w:rsidP="00331946">
      <w:pPr>
        <w:pStyle w:val="GlossaryDefinition"/>
      </w:pPr>
      <w:r w:rsidRPr="002754E6">
        <w:rPr>
          <w:rStyle w:val="Characteremphasis"/>
        </w:rPr>
        <w:t>Relative frequency</w:t>
      </w:r>
      <w:r w:rsidRPr="002754E6">
        <w:t xml:space="preserve"> is given by the ratio </w:t>
      </w:r>
      <m:oMath>
        <m:f>
          <m:fPr>
            <m:ctrlPr>
              <w:rPr>
                <w:rFonts w:ascii="Cambria Math" w:hAnsi="Cambria Math"/>
                <w:i/>
              </w:rPr>
            </m:ctrlPr>
          </m:fPr>
          <m:num>
            <m:r>
              <w:rPr>
                <w:rFonts w:ascii="Cambria Math" w:hAnsi="Cambria Math"/>
              </w:rPr>
              <m:t>f</m:t>
            </m:r>
          </m:num>
          <m:den>
            <m:r>
              <w:rPr>
                <w:rFonts w:ascii="Cambria Math" w:hAnsi="Cambria Math"/>
              </w:rPr>
              <m:t>n</m:t>
            </m:r>
          </m:den>
        </m:f>
      </m:oMath>
      <w:r w:rsidRPr="002754E6">
        <w:t xml:space="preserve"> , where </w:t>
      </w:r>
      <m:oMath>
        <m:r>
          <w:rPr>
            <w:rFonts w:ascii="Cambria Math" w:hAnsi="Cambria Math"/>
          </w:rPr>
          <m:t>f</m:t>
        </m:r>
      </m:oMath>
      <w:r w:rsidRPr="002754E6">
        <w:t xml:space="preserve"> is the frequency of occurrence of a particular data value or group of data values in a data set and</w:t>
      </w:r>
      <w:r w:rsidRPr="002754E6">
        <w:rPr>
          <w:i/>
          <w:iCs/>
        </w:rPr>
        <w:t xml:space="preserve"> </w:t>
      </w:r>
      <m:oMath>
        <m:r>
          <w:rPr>
            <w:rFonts w:ascii="Cambria Math" w:hAnsi="Cambria Math"/>
          </w:rPr>
          <m:t>n</m:t>
        </m:r>
      </m:oMath>
      <w:r w:rsidRPr="002754E6">
        <w:rPr>
          <w:i/>
          <w:iCs/>
        </w:rPr>
        <w:t xml:space="preserve"> </w:t>
      </w:r>
      <w:r w:rsidRPr="002754E6">
        <w:t>is the number of data values in the data set.</w:t>
      </w:r>
    </w:p>
    <w:p w14:paraId="5D4F8C9D" w14:textId="2652AD97" w:rsidR="00331946" w:rsidRPr="002754E6" w:rsidRDefault="00331946" w:rsidP="00331946">
      <w:pPr>
        <w:pStyle w:val="GlossaryDefinition"/>
      </w:pPr>
      <w:r w:rsidRPr="002754E6">
        <w:t xml:space="preserve">An </w:t>
      </w:r>
      <w:r w:rsidRPr="002754E6">
        <w:rPr>
          <w:rStyle w:val="Characteremphasis"/>
        </w:rPr>
        <w:t>expected frequency</w:t>
      </w:r>
      <w:r w:rsidRPr="002754E6">
        <w:t xml:space="preserve"> is the number of times that a particular event is expected to occur when a chance experiment is repeated a number of times. If the experiment is repeated </w:t>
      </w:r>
      <m:oMath>
        <m:r>
          <w:rPr>
            <w:rFonts w:ascii="Cambria Math" w:hAnsi="Cambria Math"/>
          </w:rPr>
          <m:t>n</m:t>
        </m:r>
      </m:oMath>
      <w:r w:rsidRPr="002754E6">
        <w:t xml:space="preserve"> times, and on each of those times the probability that the event occurs is </w:t>
      </w:r>
      <m:oMath>
        <m:r>
          <w:rPr>
            <w:rFonts w:ascii="Cambria Math" w:hAnsi="Cambria Math"/>
          </w:rPr>
          <m:t>p</m:t>
        </m:r>
      </m:oMath>
      <w:r w:rsidRPr="002754E6">
        <w:t xml:space="preserve">, then the expected frequency of the event is </w:t>
      </w:r>
      <m:oMath>
        <m:r>
          <w:rPr>
            <w:rFonts w:ascii="Cambria Math" w:hAnsi="Cambria Math"/>
          </w:rPr>
          <m:t>np</m:t>
        </m:r>
      </m:oMath>
      <w:r w:rsidRPr="002754E6">
        <w:t xml:space="preserve">. For example, suppose that a fair coin is tossed 5 times and the number of heads showing recorded. Then the expected frequency of ‘heads’ is 5/2 since </w:t>
      </w:r>
      <m:oMath>
        <m:r>
          <w:rPr>
            <w:rFonts w:ascii="Cambria Math" w:hAnsi="Cambria Math"/>
          </w:rPr>
          <m:t>p=1/2</m:t>
        </m:r>
      </m:oMath>
      <w:r w:rsidRPr="002754E6">
        <w:t>. This example shows that the expected frequency is not necessarily an observed frequency, which in this case is one of the numbers 0, 1, 2, 3, 4 or 5.</w:t>
      </w:r>
    </w:p>
    <w:p w14:paraId="4FD24E55" w14:textId="77777777" w:rsidR="00331946" w:rsidRPr="002754E6" w:rsidRDefault="00331946" w:rsidP="00873D03">
      <w:pPr>
        <w:pStyle w:val="GlossaryCross-Reference"/>
      </w:pPr>
      <w:r w:rsidRPr="002754E6">
        <w:t>See also: frequency distribution, frequency table.</w:t>
      </w:r>
    </w:p>
    <w:p w14:paraId="5213F0EA" w14:textId="77777777" w:rsidR="00331946" w:rsidRPr="002754E6" w:rsidRDefault="00331946" w:rsidP="006C4DEA">
      <w:pPr>
        <w:pStyle w:val="GlossaryTerm"/>
      </w:pPr>
      <w:r w:rsidRPr="002754E6">
        <w:t>Frequency distribution</w:t>
      </w:r>
    </w:p>
    <w:p w14:paraId="620E1946" w14:textId="77777777" w:rsidR="00331946" w:rsidRPr="002754E6" w:rsidRDefault="00331946" w:rsidP="00331946">
      <w:pPr>
        <w:pStyle w:val="GlossaryDefinition"/>
      </w:pPr>
      <w:r w:rsidRPr="002754E6">
        <w:t xml:space="preserve">A </w:t>
      </w:r>
      <w:r w:rsidRPr="002754E6">
        <w:rPr>
          <w:rStyle w:val="Characteremphasis"/>
        </w:rPr>
        <w:t>frequency distribution</w:t>
      </w:r>
      <w:r w:rsidRPr="002754E6">
        <w:t xml:space="preserve"> is the division of a set of observations into a number of classes, together with a listing of the number of observations (the frequency) in that class.</w:t>
      </w:r>
    </w:p>
    <w:p w14:paraId="6437CC3C" w14:textId="56A55E81" w:rsidR="006A6B99" w:rsidRDefault="00331946" w:rsidP="00331946">
      <w:pPr>
        <w:pStyle w:val="GlossaryDefinition"/>
      </w:pPr>
      <w:r w:rsidRPr="002754E6">
        <w:t>Frequency distributions can be displayed in tabular or graphical form.</w:t>
      </w:r>
    </w:p>
    <w:p w14:paraId="69539E3B" w14:textId="77777777" w:rsidR="00331946" w:rsidRPr="002754E6" w:rsidRDefault="00331946" w:rsidP="006C4DEA">
      <w:pPr>
        <w:pStyle w:val="GlossaryTerm"/>
      </w:pPr>
      <w:r w:rsidRPr="002754E6">
        <w:t>Frequency table</w:t>
      </w:r>
    </w:p>
    <w:p w14:paraId="47EA38C4" w14:textId="77777777" w:rsidR="00331946" w:rsidRPr="002754E6" w:rsidRDefault="00331946" w:rsidP="00331946">
      <w:pPr>
        <w:pStyle w:val="GlossaryDefinition"/>
      </w:pPr>
      <w:r w:rsidRPr="002754E6">
        <w:t xml:space="preserve">A </w:t>
      </w:r>
      <w:r w:rsidRPr="002754E6">
        <w:rPr>
          <w:rStyle w:val="Characteremphasis"/>
        </w:rPr>
        <w:t>frequency table</w:t>
      </w:r>
      <w:r w:rsidRPr="002754E6">
        <w:t xml:space="preserve"> lists the frequency (number of occurrences) of observations in different ranges, called class intervals. The frequency distribution of the heights (in cm) of a sample of 42 people is displayed in the</w:t>
      </w:r>
      <w:r w:rsidRPr="002754E6">
        <w:rPr>
          <w:rStyle w:val="Characteremphasis"/>
        </w:rPr>
        <w:t xml:space="preserve"> </w:t>
      </w:r>
      <w:r w:rsidRPr="00E1259D">
        <w:rPr>
          <w:rStyle w:val="Characteremphasis"/>
          <w:b w:val="0"/>
          <w:bCs/>
        </w:rPr>
        <w:t>frequency table</w:t>
      </w:r>
      <w:r w:rsidRPr="002754E6">
        <w:rPr>
          <w:rStyle w:val="Characteremphasis"/>
        </w:rPr>
        <w:t xml:space="preserve"> </w:t>
      </w:r>
      <w:r w:rsidRPr="002754E6">
        <w:t>below:</w:t>
      </w:r>
    </w:p>
    <w:p w14:paraId="7F90904A" w14:textId="77777777" w:rsidR="00331946" w:rsidRPr="002754E6" w:rsidRDefault="00331946" w:rsidP="00331946">
      <w:pPr>
        <w:pStyle w:val="GlossaryDefinition"/>
        <w:jc w:val="center"/>
      </w:pPr>
    </w:p>
    <w:tbl>
      <w:tblPr>
        <w:tblStyle w:val="TableGrid"/>
        <w:tblW w:w="0" w:type="auto"/>
        <w:jc w:val="center"/>
        <w:tblLook w:val="04A0" w:firstRow="1" w:lastRow="0" w:firstColumn="1" w:lastColumn="0" w:noHBand="0" w:noVBand="1"/>
      </w:tblPr>
      <w:tblGrid>
        <w:gridCol w:w="1980"/>
        <w:gridCol w:w="1417"/>
      </w:tblGrid>
      <w:tr w:rsidR="00331946" w:rsidRPr="002754E6" w14:paraId="346686CA" w14:textId="77777777" w:rsidTr="007E3A14">
        <w:trPr>
          <w:jc w:val="center"/>
        </w:trPr>
        <w:tc>
          <w:tcPr>
            <w:tcW w:w="1980" w:type="dxa"/>
            <w:vAlign w:val="center"/>
          </w:tcPr>
          <w:p w14:paraId="67FC65F6" w14:textId="77777777" w:rsidR="00331946" w:rsidRPr="002754E6" w:rsidRDefault="00331946" w:rsidP="007E3A14">
            <w:pPr>
              <w:pStyle w:val="GlossaryDefinition"/>
              <w:jc w:val="center"/>
              <w:rPr>
                <w:b/>
                <w:bCs/>
                <w:szCs w:val="20"/>
              </w:rPr>
            </w:pPr>
            <w:r w:rsidRPr="002754E6">
              <w:rPr>
                <w:b/>
                <w:bCs/>
                <w:szCs w:val="20"/>
              </w:rPr>
              <w:t>Height (cm)</w:t>
            </w:r>
          </w:p>
        </w:tc>
        <w:tc>
          <w:tcPr>
            <w:tcW w:w="1417" w:type="dxa"/>
          </w:tcPr>
          <w:p w14:paraId="58E06A9A" w14:textId="77777777" w:rsidR="00331946" w:rsidRPr="002754E6" w:rsidRDefault="00331946" w:rsidP="007E3A14">
            <w:pPr>
              <w:pStyle w:val="GlossaryDefinition"/>
              <w:jc w:val="center"/>
              <w:rPr>
                <w:b/>
                <w:bCs/>
                <w:szCs w:val="20"/>
              </w:rPr>
            </w:pPr>
          </w:p>
        </w:tc>
      </w:tr>
      <w:tr w:rsidR="00331946" w:rsidRPr="002754E6" w14:paraId="66B1A0C6" w14:textId="77777777" w:rsidTr="007E3A14">
        <w:trPr>
          <w:jc w:val="center"/>
        </w:trPr>
        <w:tc>
          <w:tcPr>
            <w:tcW w:w="1980" w:type="dxa"/>
            <w:vAlign w:val="center"/>
            <w:hideMark/>
          </w:tcPr>
          <w:p w14:paraId="5C4DBBFD" w14:textId="77777777" w:rsidR="00331946" w:rsidRPr="002754E6" w:rsidRDefault="00331946" w:rsidP="007E3A14">
            <w:pPr>
              <w:pStyle w:val="GlossaryDefinition"/>
              <w:jc w:val="center"/>
              <w:rPr>
                <w:b/>
                <w:bCs/>
                <w:szCs w:val="20"/>
              </w:rPr>
            </w:pPr>
            <w:r w:rsidRPr="002754E6">
              <w:rPr>
                <w:b/>
                <w:bCs/>
                <w:szCs w:val="20"/>
              </w:rPr>
              <w:t>Class interval</w:t>
            </w:r>
          </w:p>
        </w:tc>
        <w:tc>
          <w:tcPr>
            <w:tcW w:w="1417" w:type="dxa"/>
            <w:vAlign w:val="center"/>
            <w:hideMark/>
          </w:tcPr>
          <w:p w14:paraId="2D31B320" w14:textId="77777777" w:rsidR="00331946" w:rsidRPr="002754E6" w:rsidRDefault="00331946" w:rsidP="007E3A14">
            <w:pPr>
              <w:pStyle w:val="GlossaryDefinition"/>
              <w:jc w:val="center"/>
              <w:rPr>
                <w:b/>
                <w:bCs/>
                <w:szCs w:val="20"/>
              </w:rPr>
            </w:pPr>
            <w:r w:rsidRPr="002754E6">
              <w:rPr>
                <w:b/>
                <w:bCs/>
                <w:szCs w:val="20"/>
              </w:rPr>
              <w:t>Frequency</w:t>
            </w:r>
          </w:p>
        </w:tc>
      </w:tr>
      <w:tr w:rsidR="00331946" w:rsidRPr="002754E6" w14:paraId="5DF6B24B" w14:textId="77777777" w:rsidTr="007E3A14">
        <w:trPr>
          <w:jc w:val="center"/>
        </w:trPr>
        <w:tc>
          <w:tcPr>
            <w:tcW w:w="1980" w:type="dxa"/>
            <w:vAlign w:val="center"/>
            <w:hideMark/>
          </w:tcPr>
          <w:p w14:paraId="4771B714" w14:textId="19027B6F" w:rsidR="00331946" w:rsidRPr="002754E6" w:rsidRDefault="00331946" w:rsidP="007E3A14">
            <w:pPr>
              <w:pStyle w:val="GlossaryDefinition"/>
              <w:jc w:val="center"/>
              <w:rPr>
                <w:szCs w:val="20"/>
              </w:rPr>
            </w:pPr>
            <w:r w:rsidRPr="002754E6">
              <w:rPr>
                <w:szCs w:val="20"/>
              </w:rPr>
              <w:t xml:space="preserve">155 </w:t>
            </w:r>
            <w:r w:rsidR="00DF49B0">
              <w:rPr>
                <w:szCs w:val="20"/>
              </w:rPr>
              <w:t>–</w:t>
            </w:r>
            <w:r w:rsidRPr="002754E6">
              <w:rPr>
                <w:szCs w:val="20"/>
              </w:rPr>
              <w:t xml:space="preserve"> &lt;160</w:t>
            </w:r>
          </w:p>
        </w:tc>
        <w:tc>
          <w:tcPr>
            <w:tcW w:w="1417" w:type="dxa"/>
            <w:vAlign w:val="center"/>
            <w:hideMark/>
          </w:tcPr>
          <w:p w14:paraId="70894A5D" w14:textId="77777777" w:rsidR="00331946" w:rsidRPr="002754E6" w:rsidRDefault="00331946" w:rsidP="007E3A14">
            <w:pPr>
              <w:pStyle w:val="GlossaryDefinition"/>
              <w:jc w:val="center"/>
              <w:rPr>
                <w:szCs w:val="20"/>
              </w:rPr>
            </w:pPr>
            <w:r w:rsidRPr="002754E6">
              <w:rPr>
                <w:szCs w:val="20"/>
              </w:rPr>
              <w:t>3</w:t>
            </w:r>
          </w:p>
        </w:tc>
      </w:tr>
      <w:tr w:rsidR="00331946" w:rsidRPr="002754E6" w14:paraId="7C7B77C5" w14:textId="77777777" w:rsidTr="007E3A14">
        <w:trPr>
          <w:jc w:val="center"/>
        </w:trPr>
        <w:tc>
          <w:tcPr>
            <w:tcW w:w="1980" w:type="dxa"/>
            <w:vAlign w:val="center"/>
            <w:hideMark/>
          </w:tcPr>
          <w:p w14:paraId="5C22BF49" w14:textId="0F46239A" w:rsidR="00331946" w:rsidRPr="002754E6" w:rsidRDefault="00331946" w:rsidP="007E3A14">
            <w:pPr>
              <w:pStyle w:val="GlossaryDefinition"/>
              <w:jc w:val="center"/>
              <w:rPr>
                <w:szCs w:val="20"/>
              </w:rPr>
            </w:pPr>
            <w:r w:rsidRPr="002754E6">
              <w:rPr>
                <w:szCs w:val="20"/>
              </w:rPr>
              <w:t xml:space="preserve">160 </w:t>
            </w:r>
            <w:r w:rsidR="00DF49B0">
              <w:rPr>
                <w:szCs w:val="20"/>
              </w:rPr>
              <w:t>–</w:t>
            </w:r>
            <w:r w:rsidRPr="002754E6">
              <w:rPr>
                <w:szCs w:val="20"/>
              </w:rPr>
              <w:t xml:space="preserve"> &lt;165</w:t>
            </w:r>
          </w:p>
        </w:tc>
        <w:tc>
          <w:tcPr>
            <w:tcW w:w="1417" w:type="dxa"/>
            <w:vAlign w:val="center"/>
            <w:hideMark/>
          </w:tcPr>
          <w:p w14:paraId="3C113DC5" w14:textId="77777777" w:rsidR="00331946" w:rsidRPr="002754E6" w:rsidRDefault="00331946" w:rsidP="007E3A14">
            <w:pPr>
              <w:pStyle w:val="GlossaryDefinition"/>
              <w:jc w:val="center"/>
              <w:rPr>
                <w:szCs w:val="20"/>
              </w:rPr>
            </w:pPr>
            <w:r w:rsidRPr="002754E6">
              <w:rPr>
                <w:szCs w:val="20"/>
              </w:rPr>
              <w:t>2</w:t>
            </w:r>
          </w:p>
        </w:tc>
      </w:tr>
      <w:tr w:rsidR="00331946" w:rsidRPr="002754E6" w14:paraId="38B2989E" w14:textId="77777777" w:rsidTr="007E3A14">
        <w:trPr>
          <w:jc w:val="center"/>
        </w:trPr>
        <w:tc>
          <w:tcPr>
            <w:tcW w:w="1980" w:type="dxa"/>
            <w:vAlign w:val="center"/>
            <w:hideMark/>
          </w:tcPr>
          <w:p w14:paraId="27AEAC2A" w14:textId="10D0747F" w:rsidR="00331946" w:rsidRPr="002754E6" w:rsidRDefault="00331946" w:rsidP="007E3A14">
            <w:pPr>
              <w:pStyle w:val="GlossaryDefinition"/>
              <w:jc w:val="center"/>
              <w:rPr>
                <w:szCs w:val="20"/>
              </w:rPr>
            </w:pPr>
            <w:r w:rsidRPr="002754E6">
              <w:rPr>
                <w:szCs w:val="20"/>
              </w:rPr>
              <w:t xml:space="preserve">165 </w:t>
            </w:r>
            <w:r w:rsidR="00DF49B0">
              <w:rPr>
                <w:szCs w:val="20"/>
              </w:rPr>
              <w:t>–</w:t>
            </w:r>
            <w:r w:rsidRPr="002754E6">
              <w:rPr>
                <w:szCs w:val="20"/>
              </w:rPr>
              <w:t xml:space="preserve"> &lt;170</w:t>
            </w:r>
          </w:p>
        </w:tc>
        <w:tc>
          <w:tcPr>
            <w:tcW w:w="1417" w:type="dxa"/>
            <w:vAlign w:val="center"/>
            <w:hideMark/>
          </w:tcPr>
          <w:p w14:paraId="730F9ACD" w14:textId="77777777" w:rsidR="00331946" w:rsidRPr="002754E6" w:rsidRDefault="00331946" w:rsidP="007E3A14">
            <w:pPr>
              <w:pStyle w:val="GlossaryDefinition"/>
              <w:jc w:val="center"/>
              <w:rPr>
                <w:szCs w:val="20"/>
              </w:rPr>
            </w:pPr>
            <w:r w:rsidRPr="002754E6">
              <w:rPr>
                <w:szCs w:val="20"/>
              </w:rPr>
              <w:t>9</w:t>
            </w:r>
          </w:p>
        </w:tc>
      </w:tr>
      <w:tr w:rsidR="00331946" w:rsidRPr="002754E6" w14:paraId="114E0BE6" w14:textId="77777777" w:rsidTr="007E3A14">
        <w:trPr>
          <w:jc w:val="center"/>
        </w:trPr>
        <w:tc>
          <w:tcPr>
            <w:tcW w:w="1980" w:type="dxa"/>
            <w:vAlign w:val="center"/>
            <w:hideMark/>
          </w:tcPr>
          <w:p w14:paraId="3695BFD6" w14:textId="2811E80B" w:rsidR="00331946" w:rsidRPr="002754E6" w:rsidRDefault="00331946" w:rsidP="007E3A14">
            <w:pPr>
              <w:pStyle w:val="GlossaryDefinition"/>
              <w:jc w:val="center"/>
              <w:rPr>
                <w:szCs w:val="20"/>
              </w:rPr>
            </w:pPr>
            <w:r w:rsidRPr="002754E6">
              <w:rPr>
                <w:szCs w:val="20"/>
              </w:rPr>
              <w:t xml:space="preserve">170 </w:t>
            </w:r>
            <w:r w:rsidR="00DF49B0">
              <w:rPr>
                <w:szCs w:val="20"/>
              </w:rPr>
              <w:t>–</w:t>
            </w:r>
            <w:r w:rsidRPr="002754E6">
              <w:rPr>
                <w:szCs w:val="20"/>
              </w:rPr>
              <w:t xml:space="preserve"> &lt;175</w:t>
            </w:r>
          </w:p>
        </w:tc>
        <w:tc>
          <w:tcPr>
            <w:tcW w:w="1417" w:type="dxa"/>
            <w:vAlign w:val="center"/>
            <w:hideMark/>
          </w:tcPr>
          <w:p w14:paraId="29ED57CD" w14:textId="77777777" w:rsidR="00331946" w:rsidRPr="002754E6" w:rsidRDefault="00331946" w:rsidP="007E3A14">
            <w:pPr>
              <w:pStyle w:val="GlossaryDefinition"/>
              <w:jc w:val="center"/>
              <w:rPr>
                <w:szCs w:val="20"/>
              </w:rPr>
            </w:pPr>
            <w:r w:rsidRPr="002754E6">
              <w:rPr>
                <w:szCs w:val="20"/>
              </w:rPr>
              <w:t>7</w:t>
            </w:r>
          </w:p>
        </w:tc>
      </w:tr>
      <w:tr w:rsidR="00331946" w:rsidRPr="002754E6" w14:paraId="1A16E3CE" w14:textId="77777777" w:rsidTr="007E3A14">
        <w:trPr>
          <w:jc w:val="center"/>
        </w:trPr>
        <w:tc>
          <w:tcPr>
            <w:tcW w:w="1980" w:type="dxa"/>
            <w:vAlign w:val="center"/>
            <w:hideMark/>
          </w:tcPr>
          <w:p w14:paraId="7A2B2169" w14:textId="51FFBD28" w:rsidR="00331946" w:rsidRPr="002754E6" w:rsidRDefault="00331946" w:rsidP="007E3A14">
            <w:pPr>
              <w:pStyle w:val="GlossaryDefinition"/>
              <w:jc w:val="center"/>
              <w:rPr>
                <w:szCs w:val="20"/>
              </w:rPr>
            </w:pPr>
            <w:r w:rsidRPr="002754E6">
              <w:rPr>
                <w:szCs w:val="20"/>
              </w:rPr>
              <w:t xml:space="preserve">175 </w:t>
            </w:r>
            <w:r w:rsidR="00DF49B0">
              <w:rPr>
                <w:szCs w:val="20"/>
              </w:rPr>
              <w:t>–</w:t>
            </w:r>
            <w:r w:rsidRPr="002754E6">
              <w:rPr>
                <w:szCs w:val="20"/>
              </w:rPr>
              <w:t xml:space="preserve"> &lt;180</w:t>
            </w:r>
          </w:p>
        </w:tc>
        <w:tc>
          <w:tcPr>
            <w:tcW w:w="1417" w:type="dxa"/>
            <w:vAlign w:val="center"/>
            <w:hideMark/>
          </w:tcPr>
          <w:p w14:paraId="63ADB573" w14:textId="77777777" w:rsidR="00331946" w:rsidRPr="002754E6" w:rsidRDefault="00331946" w:rsidP="007E3A14">
            <w:pPr>
              <w:pStyle w:val="GlossaryDefinition"/>
              <w:jc w:val="center"/>
              <w:rPr>
                <w:szCs w:val="20"/>
              </w:rPr>
            </w:pPr>
            <w:r w:rsidRPr="002754E6">
              <w:rPr>
                <w:szCs w:val="20"/>
              </w:rPr>
              <w:t>10</w:t>
            </w:r>
          </w:p>
        </w:tc>
      </w:tr>
      <w:tr w:rsidR="00331946" w:rsidRPr="002754E6" w14:paraId="40FC0073" w14:textId="77777777" w:rsidTr="007E3A14">
        <w:trPr>
          <w:jc w:val="center"/>
        </w:trPr>
        <w:tc>
          <w:tcPr>
            <w:tcW w:w="1980" w:type="dxa"/>
            <w:vAlign w:val="center"/>
            <w:hideMark/>
          </w:tcPr>
          <w:p w14:paraId="7B2E264E" w14:textId="5B0890D7" w:rsidR="00331946" w:rsidRPr="002754E6" w:rsidRDefault="00331946" w:rsidP="007E3A14">
            <w:pPr>
              <w:pStyle w:val="GlossaryDefinition"/>
              <w:jc w:val="center"/>
              <w:rPr>
                <w:szCs w:val="20"/>
              </w:rPr>
            </w:pPr>
            <w:r w:rsidRPr="002754E6">
              <w:rPr>
                <w:szCs w:val="20"/>
              </w:rPr>
              <w:t xml:space="preserve">180 </w:t>
            </w:r>
            <w:r w:rsidR="00DF49B0">
              <w:rPr>
                <w:szCs w:val="20"/>
              </w:rPr>
              <w:t>–</w:t>
            </w:r>
            <w:r w:rsidRPr="002754E6">
              <w:rPr>
                <w:szCs w:val="20"/>
              </w:rPr>
              <w:t xml:space="preserve"> &lt;185</w:t>
            </w:r>
          </w:p>
        </w:tc>
        <w:tc>
          <w:tcPr>
            <w:tcW w:w="1417" w:type="dxa"/>
            <w:vAlign w:val="center"/>
            <w:hideMark/>
          </w:tcPr>
          <w:p w14:paraId="348081B0" w14:textId="77777777" w:rsidR="00331946" w:rsidRPr="002754E6" w:rsidRDefault="00331946" w:rsidP="007E3A14">
            <w:pPr>
              <w:pStyle w:val="GlossaryDefinition"/>
              <w:jc w:val="center"/>
              <w:rPr>
                <w:szCs w:val="20"/>
              </w:rPr>
            </w:pPr>
            <w:r w:rsidRPr="002754E6">
              <w:rPr>
                <w:szCs w:val="20"/>
              </w:rPr>
              <w:t>5</w:t>
            </w:r>
          </w:p>
        </w:tc>
      </w:tr>
      <w:tr w:rsidR="00331946" w:rsidRPr="002754E6" w14:paraId="5014C910" w14:textId="77777777" w:rsidTr="007E3A14">
        <w:trPr>
          <w:jc w:val="center"/>
        </w:trPr>
        <w:tc>
          <w:tcPr>
            <w:tcW w:w="1980" w:type="dxa"/>
            <w:vAlign w:val="center"/>
            <w:hideMark/>
          </w:tcPr>
          <w:p w14:paraId="1EAA0882" w14:textId="72A98070" w:rsidR="00331946" w:rsidRPr="002754E6" w:rsidRDefault="00331946" w:rsidP="007E3A14">
            <w:pPr>
              <w:pStyle w:val="GlossaryDefinition"/>
              <w:jc w:val="center"/>
              <w:rPr>
                <w:szCs w:val="20"/>
              </w:rPr>
            </w:pPr>
            <w:r w:rsidRPr="002754E6">
              <w:rPr>
                <w:szCs w:val="20"/>
              </w:rPr>
              <w:t xml:space="preserve">185 </w:t>
            </w:r>
            <w:r w:rsidR="00DF49B0">
              <w:rPr>
                <w:szCs w:val="20"/>
              </w:rPr>
              <w:t>–</w:t>
            </w:r>
            <w:r w:rsidRPr="002754E6">
              <w:rPr>
                <w:szCs w:val="20"/>
              </w:rPr>
              <w:t xml:space="preserve"> &lt;190</w:t>
            </w:r>
          </w:p>
        </w:tc>
        <w:tc>
          <w:tcPr>
            <w:tcW w:w="1417" w:type="dxa"/>
            <w:vAlign w:val="center"/>
            <w:hideMark/>
          </w:tcPr>
          <w:p w14:paraId="7C1516B3" w14:textId="77777777" w:rsidR="00331946" w:rsidRPr="002754E6" w:rsidRDefault="00331946" w:rsidP="007E3A14">
            <w:pPr>
              <w:pStyle w:val="GlossaryDefinition"/>
              <w:jc w:val="center"/>
              <w:rPr>
                <w:szCs w:val="20"/>
              </w:rPr>
            </w:pPr>
            <w:r w:rsidRPr="002754E6">
              <w:rPr>
                <w:szCs w:val="20"/>
              </w:rPr>
              <w:t>5</w:t>
            </w:r>
          </w:p>
        </w:tc>
      </w:tr>
      <w:tr w:rsidR="00331946" w:rsidRPr="002754E6" w14:paraId="56BB176E" w14:textId="77777777" w:rsidTr="007E3A14">
        <w:trPr>
          <w:jc w:val="center"/>
        </w:trPr>
        <w:tc>
          <w:tcPr>
            <w:tcW w:w="1980" w:type="dxa"/>
            <w:vAlign w:val="center"/>
            <w:hideMark/>
          </w:tcPr>
          <w:p w14:paraId="4872445A" w14:textId="6BB13DF3" w:rsidR="00331946" w:rsidRPr="002754E6" w:rsidRDefault="00331946" w:rsidP="007E3A14">
            <w:pPr>
              <w:pStyle w:val="GlossaryDefinition"/>
              <w:jc w:val="center"/>
              <w:rPr>
                <w:szCs w:val="20"/>
              </w:rPr>
            </w:pPr>
            <w:r w:rsidRPr="002754E6">
              <w:rPr>
                <w:szCs w:val="20"/>
              </w:rPr>
              <w:t xml:space="preserve">185 </w:t>
            </w:r>
            <w:r w:rsidR="00DF49B0">
              <w:rPr>
                <w:szCs w:val="20"/>
              </w:rPr>
              <w:t>–</w:t>
            </w:r>
            <w:r w:rsidRPr="002754E6">
              <w:rPr>
                <w:szCs w:val="20"/>
              </w:rPr>
              <w:t xml:space="preserve"> &lt;190</w:t>
            </w:r>
          </w:p>
        </w:tc>
        <w:tc>
          <w:tcPr>
            <w:tcW w:w="1417" w:type="dxa"/>
            <w:vAlign w:val="center"/>
            <w:hideMark/>
          </w:tcPr>
          <w:p w14:paraId="62B50CDB" w14:textId="77777777" w:rsidR="00331946" w:rsidRPr="002754E6" w:rsidRDefault="00331946" w:rsidP="007E3A14">
            <w:pPr>
              <w:pStyle w:val="GlossaryDefinition"/>
              <w:jc w:val="center"/>
              <w:rPr>
                <w:szCs w:val="20"/>
              </w:rPr>
            </w:pPr>
            <w:r w:rsidRPr="002754E6">
              <w:rPr>
                <w:szCs w:val="20"/>
              </w:rPr>
              <w:t>5</w:t>
            </w:r>
          </w:p>
        </w:tc>
      </w:tr>
    </w:tbl>
    <w:p w14:paraId="48AAFF65" w14:textId="42455436" w:rsidR="006A6B99" w:rsidRDefault="00331946" w:rsidP="00331946">
      <w:pPr>
        <w:pStyle w:val="GlossaryDefinition"/>
      </w:pPr>
      <w:r w:rsidRPr="002754E6">
        <w:t xml:space="preserve">Notice that the class intervals do not overlap (so the number 160, for example, is only counted in one class, not </w:t>
      </w:r>
      <w:r w:rsidR="008B7C8F">
        <w:t>2</w:t>
      </w:r>
      <w:r w:rsidRPr="002754E6">
        <w:t>). The data in this frequency table could be represented by a histogram.</w:t>
      </w:r>
    </w:p>
    <w:p w14:paraId="3E4E5CE8" w14:textId="6701EA62" w:rsidR="006A6B99" w:rsidRDefault="00331946" w:rsidP="00331946">
      <w:pPr>
        <w:pStyle w:val="GlossaryDefinition"/>
      </w:pPr>
      <w:r w:rsidRPr="002754E6">
        <w:t xml:space="preserve">A </w:t>
      </w:r>
      <w:r w:rsidRPr="002754E6">
        <w:rPr>
          <w:rStyle w:val="Characteremphasis"/>
        </w:rPr>
        <w:t>two-way frequency table</w:t>
      </w:r>
      <w:r w:rsidRPr="002754E6">
        <w:t xml:space="preserve"> is commonly used for displaying the two-way frequency distribution that arises when a group of individuals or things are categorised according to </w:t>
      </w:r>
      <w:r w:rsidR="008B7C8F">
        <w:t>2</w:t>
      </w:r>
      <w:r w:rsidR="008B7C8F" w:rsidRPr="002754E6">
        <w:t xml:space="preserve"> </w:t>
      </w:r>
      <w:r w:rsidRPr="002754E6">
        <w:t>criteria.</w:t>
      </w:r>
    </w:p>
    <w:p w14:paraId="76AAD064" w14:textId="4F89A836" w:rsidR="00331946" w:rsidRPr="002754E6" w:rsidRDefault="00331946" w:rsidP="00331946">
      <w:pPr>
        <w:pStyle w:val="GlossaryDefinition"/>
      </w:pPr>
      <w:r w:rsidRPr="002754E6">
        <w:t xml:space="preserve">For example, the two-way table below displays the two-way frequency distribution that arises when 27 children are categorised according to </w:t>
      </w:r>
      <w:r w:rsidRPr="002754E6">
        <w:rPr>
          <w:i/>
          <w:iCs/>
        </w:rPr>
        <w:t xml:space="preserve">hair type </w:t>
      </w:r>
      <w:r w:rsidRPr="002754E6">
        <w:t>(straight or curly) and</w:t>
      </w:r>
      <w:r w:rsidRPr="002754E6">
        <w:rPr>
          <w:i/>
          <w:iCs/>
        </w:rPr>
        <w:t xml:space="preserve"> hair colour </w:t>
      </w:r>
      <w:r w:rsidRPr="002754E6">
        <w:t>(red, brown, blonde, black) could be below (also recording gender):</w:t>
      </w:r>
    </w:p>
    <w:tbl>
      <w:tblPr>
        <w:tblStyle w:val="TableGrid"/>
        <w:tblW w:w="0" w:type="auto"/>
        <w:jc w:val="center"/>
        <w:tblLook w:val="04A0" w:firstRow="1" w:lastRow="0" w:firstColumn="1" w:lastColumn="0" w:noHBand="0" w:noVBand="1"/>
      </w:tblPr>
      <w:tblGrid>
        <w:gridCol w:w="1288"/>
        <w:gridCol w:w="1288"/>
        <w:gridCol w:w="1288"/>
        <w:gridCol w:w="1288"/>
      </w:tblGrid>
      <w:tr w:rsidR="00331946" w:rsidRPr="002754E6" w14:paraId="06EA3C24" w14:textId="77777777" w:rsidTr="007E3A14">
        <w:trPr>
          <w:jc w:val="center"/>
        </w:trPr>
        <w:tc>
          <w:tcPr>
            <w:tcW w:w="1288" w:type="dxa"/>
            <w:vMerge w:val="restart"/>
            <w:vAlign w:val="center"/>
          </w:tcPr>
          <w:p w14:paraId="1209742F" w14:textId="77777777" w:rsidR="00331946" w:rsidRPr="002754E6" w:rsidRDefault="00331946" w:rsidP="007E3A14">
            <w:pPr>
              <w:pStyle w:val="GlossaryDefinition"/>
              <w:jc w:val="center"/>
              <w:rPr>
                <w:b/>
              </w:rPr>
            </w:pPr>
            <w:r w:rsidRPr="002754E6">
              <w:rPr>
                <w:b/>
              </w:rPr>
              <w:t>Hair colour</w:t>
            </w:r>
          </w:p>
        </w:tc>
        <w:tc>
          <w:tcPr>
            <w:tcW w:w="2576" w:type="dxa"/>
            <w:gridSpan w:val="2"/>
            <w:vAlign w:val="center"/>
          </w:tcPr>
          <w:p w14:paraId="0FBAD943" w14:textId="77777777" w:rsidR="00331946" w:rsidRPr="002754E6" w:rsidRDefault="00331946" w:rsidP="007E3A14">
            <w:pPr>
              <w:pStyle w:val="GlossaryDefinition"/>
              <w:jc w:val="center"/>
              <w:rPr>
                <w:b/>
              </w:rPr>
            </w:pPr>
            <w:r w:rsidRPr="002754E6">
              <w:rPr>
                <w:b/>
              </w:rPr>
              <w:t>Hair type</w:t>
            </w:r>
          </w:p>
        </w:tc>
        <w:tc>
          <w:tcPr>
            <w:tcW w:w="1288" w:type="dxa"/>
            <w:vMerge w:val="restart"/>
            <w:vAlign w:val="center"/>
          </w:tcPr>
          <w:p w14:paraId="0E2D9CEF" w14:textId="77777777" w:rsidR="00331946" w:rsidRPr="002754E6" w:rsidRDefault="00331946" w:rsidP="007E3A14">
            <w:pPr>
              <w:pStyle w:val="GlossaryDefinition"/>
              <w:jc w:val="center"/>
              <w:rPr>
                <w:b/>
              </w:rPr>
            </w:pPr>
            <w:r w:rsidRPr="002754E6">
              <w:rPr>
                <w:b/>
              </w:rPr>
              <w:t>Total</w:t>
            </w:r>
          </w:p>
        </w:tc>
      </w:tr>
      <w:tr w:rsidR="00331946" w:rsidRPr="002754E6" w14:paraId="50168382" w14:textId="77777777" w:rsidTr="007E3A14">
        <w:trPr>
          <w:jc w:val="center"/>
        </w:trPr>
        <w:tc>
          <w:tcPr>
            <w:tcW w:w="1288" w:type="dxa"/>
            <w:vMerge/>
            <w:vAlign w:val="center"/>
          </w:tcPr>
          <w:p w14:paraId="6311F736" w14:textId="77777777" w:rsidR="00331946" w:rsidRPr="002754E6" w:rsidRDefault="00331946" w:rsidP="007E3A14">
            <w:pPr>
              <w:pStyle w:val="GlossaryDefinition"/>
              <w:jc w:val="center"/>
            </w:pPr>
          </w:p>
        </w:tc>
        <w:tc>
          <w:tcPr>
            <w:tcW w:w="1288" w:type="dxa"/>
            <w:vAlign w:val="center"/>
          </w:tcPr>
          <w:p w14:paraId="4345AD0E" w14:textId="77777777" w:rsidR="00331946" w:rsidRPr="002754E6" w:rsidRDefault="00331946" w:rsidP="007E3A14">
            <w:pPr>
              <w:pStyle w:val="GlossaryDefinition"/>
              <w:jc w:val="center"/>
              <w:rPr>
                <w:b/>
              </w:rPr>
            </w:pPr>
            <w:r w:rsidRPr="002754E6">
              <w:rPr>
                <w:b/>
              </w:rPr>
              <w:t>Straight</w:t>
            </w:r>
          </w:p>
        </w:tc>
        <w:tc>
          <w:tcPr>
            <w:tcW w:w="1288" w:type="dxa"/>
            <w:vAlign w:val="center"/>
          </w:tcPr>
          <w:p w14:paraId="630CD524" w14:textId="77777777" w:rsidR="00331946" w:rsidRPr="002754E6" w:rsidRDefault="00331946" w:rsidP="007E3A14">
            <w:pPr>
              <w:pStyle w:val="GlossaryDefinition"/>
              <w:jc w:val="center"/>
              <w:rPr>
                <w:b/>
              </w:rPr>
            </w:pPr>
            <w:r w:rsidRPr="002754E6">
              <w:rPr>
                <w:b/>
              </w:rPr>
              <w:t>Curly</w:t>
            </w:r>
          </w:p>
        </w:tc>
        <w:tc>
          <w:tcPr>
            <w:tcW w:w="1288" w:type="dxa"/>
            <w:vMerge/>
            <w:vAlign w:val="center"/>
          </w:tcPr>
          <w:p w14:paraId="7E59A4DC" w14:textId="77777777" w:rsidR="00331946" w:rsidRPr="002754E6" w:rsidRDefault="00331946" w:rsidP="007E3A14">
            <w:pPr>
              <w:pStyle w:val="GlossaryDefinition"/>
              <w:jc w:val="center"/>
            </w:pPr>
          </w:p>
        </w:tc>
      </w:tr>
      <w:tr w:rsidR="00331946" w:rsidRPr="002754E6" w14:paraId="68F60042" w14:textId="77777777" w:rsidTr="007E3A14">
        <w:trPr>
          <w:jc w:val="center"/>
        </w:trPr>
        <w:tc>
          <w:tcPr>
            <w:tcW w:w="1288" w:type="dxa"/>
            <w:vAlign w:val="center"/>
          </w:tcPr>
          <w:p w14:paraId="0ABFE82C" w14:textId="77777777" w:rsidR="00331946" w:rsidRPr="002754E6" w:rsidRDefault="00331946" w:rsidP="007E3A14">
            <w:pPr>
              <w:pStyle w:val="GlossaryDefinition"/>
              <w:jc w:val="center"/>
            </w:pPr>
            <w:r w:rsidRPr="002754E6">
              <w:t>Red</w:t>
            </w:r>
          </w:p>
        </w:tc>
        <w:tc>
          <w:tcPr>
            <w:tcW w:w="1288" w:type="dxa"/>
            <w:vAlign w:val="center"/>
          </w:tcPr>
          <w:p w14:paraId="7F3AA092" w14:textId="77777777" w:rsidR="00331946" w:rsidRPr="002754E6" w:rsidRDefault="00331946" w:rsidP="007E3A14">
            <w:pPr>
              <w:pStyle w:val="GlossaryDefinition"/>
              <w:jc w:val="center"/>
            </w:pPr>
            <w:r w:rsidRPr="002754E6">
              <w:t>1</w:t>
            </w:r>
          </w:p>
        </w:tc>
        <w:tc>
          <w:tcPr>
            <w:tcW w:w="1288" w:type="dxa"/>
            <w:vAlign w:val="center"/>
          </w:tcPr>
          <w:p w14:paraId="072EF0E9" w14:textId="77777777" w:rsidR="00331946" w:rsidRPr="002754E6" w:rsidRDefault="00331946" w:rsidP="007E3A14">
            <w:pPr>
              <w:pStyle w:val="GlossaryDefinition"/>
              <w:jc w:val="center"/>
            </w:pPr>
            <w:r w:rsidRPr="002754E6">
              <w:t>1</w:t>
            </w:r>
          </w:p>
        </w:tc>
        <w:tc>
          <w:tcPr>
            <w:tcW w:w="1288" w:type="dxa"/>
            <w:vAlign w:val="center"/>
          </w:tcPr>
          <w:p w14:paraId="2EDCD577" w14:textId="77777777" w:rsidR="00331946" w:rsidRPr="002754E6" w:rsidRDefault="00331946" w:rsidP="007E3A14">
            <w:pPr>
              <w:pStyle w:val="GlossaryDefinition"/>
              <w:jc w:val="center"/>
            </w:pPr>
            <w:r w:rsidRPr="002754E6">
              <w:t>2</w:t>
            </w:r>
          </w:p>
        </w:tc>
      </w:tr>
      <w:tr w:rsidR="00331946" w:rsidRPr="002754E6" w14:paraId="0EE8E86A" w14:textId="77777777" w:rsidTr="007E3A14">
        <w:trPr>
          <w:jc w:val="center"/>
        </w:trPr>
        <w:tc>
          <w:tcPr>
            <w:tcW w:w="1288" w:type="dxa"/>
            <w:vAlign w:val="center"/>
          </w:tcPr>
          <w:p w14:paraId="4074CF80" w14:textId="77777777" w:rsidR="00331946" w:rsidRPr="002754E6" w:rsidRDefault="00331946" w:rsidP="007E3A14">
            <w:pPr>
              <w:pStyle w:val="GlossaryDefinition"/>
              <w:jc w:val="center"/>
            </w:pPr>
            <w:r w:rsidRPr="002754E6">
              <w:t>Brown</w:t>
            </w:r>
          </w:p>
        </w:tc>
        <w:tc>
          <w:tcPr>
            <w:tcW w:w="1288" w:type="dxa"/>
            <w:vAlign w:val="center"/>
          </w:tcPr>
          <w:p w14:paraId="5C492E13" w14:textId="77777777" w:rsidR="00331946" w:rsidRPr="002754E6" w:rsidRDefault="00331946" w:rsidP="007E3A14">
            <w:pPr>
              <w:pStyle w:val="GlossaryDefinition"/>
              <w:jc w:val="center"/>
            </w:pPr>
            <w:r w:rsidRPr="002754E6">
              <w:t>8</w:t>
            </w:r>
          </w:p>
        </w:tc>
        <w:tc>
          <w:tcPr>
            <w:tcW w:w="1288" w:type="dxa"/>
            <w:vAlign w:val="center"/>
          </w:tcPr>
          <w:p w14:paraId="7E79812A" w14:textId="77777777" w:rsidR="00331946" w:rsidRPr="002754E6" w:rsidRDefault="00331946" w:rsidP="007E3A14">
            <w:pPr>
              <w:pStyle w:val="GlossaryDefinition"/>
              <w:jc w:val="center"/>
            </w:pPr>
            <w:r w:rsidRPr="002754E6">
              <w:t>4</w:t>
            </w:r>
          </w:p>
        </w:tc>
        <w:tc>
          <w:tcPr>
            <w:tcW w:w="1288" w:type="dxa"/>
            <w:vAlign w:val="center"/>
          </w:tcPr>
          <w:p w14:paraId="165D288A" w14:textId="77777777" w:rsidR="00331946" w:rsidRPr="002754E6" w:rsidRDefault="00331946" w:rsidP="007E3A14">
            <w:pPr>
              <w:pStyle w:val="GlossaryDefinition"/>
              <w:jc w:val="center"/>
            </w:pPr>
            <w:r w:rsidRPr="002754E6">
              <w:t>12</w:t>
            </w:r>
          </w:p>
        </w:tc>
      </w:tr>
      <w:tr w:rsidR="00331946" w:rsidRPr="002754E6" w14:paraId="142E9BED" w14:textId="77777777" w:rsidTr="007E3A14">
        <w:trPr>
          <w:jc w:val="center"/>
        </w:trPr>
        <w:tc>
          <w:tcPr>
            <w:tcW w:w="1288" w:type="dxa"/>
            <w:vAlign w:val="center"/>
          </w:tcPr>
          <w:p w14:paraId="1828D96A" w14:textId="77777777" w:rsidR="00331946" w:rsidRPr="002754E6" w:rsidRDefault="00331946" w:rsidP="007E3A14">
            <w:pPr>
              <w:pStyle w:val="GlossaryDefinition"/>
              <w:jc w:val="center"/>
            </w:pPr>
            <w:r w:rsidRPr="002754E6">
              <w:t>Blonde</w:t>
            </w:r>
          </w:p>
        </w:tc>
        <w:tc>
          <w:tcPr>
            <w:tcW w:w="1288" w:type="dxa"/>
            <w:vAlign w:val="center"/>
          </w:tcPr>
          <w:p w14:paraId="7229861B" w14:textId="77777777" w:rsidR="00331946" w:rsidRPr="002754E6" w:rsidRDefault="00331946" w:rsidP="007E3A14">
            <w:pPr>
              <w:pStyle w:val="GlossaryDefinition"/>
              <w:jc w:val="center"/>
            </w:pPr>
            <w:r w:rsidRPr="002754E6">
              <w:t>1</w:t>
            </w:r>
          </w:p>
        </w:tc>
        <w:tc>
          <w:tcPr>
            <w:tcW w:w="1288" w:type="dxa"/>
            <w:vAlign w:val="center"/>
          </w:tcPr>
          <w:p w14:paraId="3E0AA867" w14:textId="77777777" w:rsidR="00331946" w:rsidRPr="002754E6" w:rsidRDefault="00331946" w:rsidP="007E3A14">
            <w:pPr>
              <w:pStyle w:val="GlossaryDefinition"/>
              <w:jc w:val="center"/>
            </w:pPr>
            <w:r w:rsidRPr="002754E6">
              <w:t>3</w:t>
            </w:r>
          </w:p>
        </w:tc>
        <w:tc>
          <w:tcPr>
            <w:tcW w:w="1288" w:type="dxa"/>
            <w:vAlign w:val="center"/>
          </w:tcPr>
          <w:p w14:paraId="39EB5527" w14:textId="77777777" w:rsidR="00331946" w:rsidRPr="002754E6" w:rsidRDefault="00331946" w:rsidP="007E3A14">
            <w:pPr>
              <w:pStyle w:val="GlossaryDefinition"/>
              <w:jc w:val="center"/>
            </w:pPr>
            <w:r w:rsidRPr="002754E6">
              <w:t>4</w:t>
            </w:r>
          </w:p>
        </w:tc>
      </w:tr>
      <w:tr w:rsidR="00331946" w:rsidRPr="002754E6" w14:paraId="55549FB9" w14:textId="77777777" w:rsidTr="007E3A14">
        <w:trPr>
          <w:jc w:val="center"/>
        </w:trPr>
        <w:tc>
          <w:tcPr>
            <w:tcW w:w="1288" w:type="dxa"/>
            <w:vAlign w:val="center"/>
          </w:tcPr>
          <w:p w14:paraId="5B209602" w14:textId="77777777" w:rsidR="00331946" w:rsidRPr="002754E6" w:rsidRDefault="00331946" w:rsidP="007E3A14">
            <w:pPr>
              <w:pStyle w:val="GlossaryDefinition"/>
              <w:jc w:val="center"/>
            </w:pPr>
            <w:r w:rsidRPr="002754E6">
              <w:t xml:space="preserve">Black </w:t>
            </w:r>
          </w:p>
        </w:tc>
        <w:tc>
          <w:tcPr>
            <w:tcW w:w="1288" w:type="dxa"/>
            <w:vAlign w:val="center"/>
          </w:tcPr>
          <w:p w14:paraId="0C27AC70" w14:textId="77777777" w:rsidR="00331946" w:rsidRPr="002754E6" w:rsidRDefault="00331946" w:rsidP="007E3A14">
            <w:pPr>
              <w:pStyle w:val="GlossaryDefinition"/>
              <w:jc w:val="center"/>
            </w:pPr>
            <w:r w:rsidRPr="002754E6">
              <w:t>7</w:t>
            </w:r>
          </w:p>
        </w:tc>
        <w:tc>
          <w:tcPr>
            <w:tcW w:w="1288" w:type="dxa"/>
            <w:vAlign w:val="center"/>
          </w:tcPr>
          <w:p w14:paraId="690EF2C4" w14:textId="77777777" w:rsidR="00331946" w:rsidRPr="002754E6" w:rsidRDefault="00331946" w:rsidP="007E3A14">
            <w:pPr>
              <w:pStyle w:val="GlossaryDefinition"/>
              <w:jc w:val="center"/>
            </w:pPr>
            <w:r w:rsidRPr="002754E6">
              <w:t>2</w:t>
            </w:r>
          </w:p>
        </w:tc>
        <w:tc>
          <w:tcPr>
            <w:tcW w:w="1288" w:type="dxa"/>
            <w:vAlign w:val="center"/>
          </w:tcPr>
          <w:p w14:paraId="7D843E3D" w14:textId="77777777" w:rsidR="00331946" w:rsidRPr="002754E6" w:rsidRDefault="00331946" w:rsidP="007E3A14">
            <w:pPr>
              <w:pStyle w:val="GlossaryDefinition"/>
              <w:jc w:val="center"/>
            </w:pPr>
            <w:r w:rsidRPr="002754E6">
              <w:t>9</w:t>
            </w:r>
          </w:p>
        </w:tc>
      </w:tr>
      <w:tr w:rsidR="00331946" w:rsidRPr="002754E6" w14:paraId="4FF7B3C2" w14:textId="77777777" w:rsidTr="007E3A14">
        <w:trPr>
          <w:jc w:val="center"/>
        </w:trPr>
        <w:tc>
          <w:tcPr>
            <w:tcW w:w="1288" w:type="dxa"/>
            <w:vAlign w:val="center"/>
          </w:tcPr>
          <w:p w14:paraId="2A8055E6" w14:textId="77777777" w:rsidR="00331946" w:rsidRPr="002754E6" w:rsidRDefault="00331946" w:rsidP="007E3A14">
            <w:pPr>
              <w:pStyle w:val="GlossaryDefinition"/>
              <w:jc w:val="center"/>
              <w:rPr>
                <w:b/>
              </w:rPr>
            </w:pPr>
            <w:r w:rsidRPr="002754E6">
              <w:rPr>
                <w:b/>
              </w:rPr>
              <w:t>Total</w:t>
            </w:r>
          </w:p>
        </w:tc>
        <w:tc>
          <w:tcPr>
            <w:tcW w:w="1288" w:type="dxa"/>
            <w:vAlign w:val="center"/>
          </w:tcPr>
          <w:p w14:paraId="186C1C4B" w14:textId="77777777" w:rsidR="00331946" w:rsidRPr="002754E6" w:rsidRDefault="00331946" w:rsidP="007E3A14">
            <w:pPr>
              <w:pStyle w:val="GlossaryDefinition"/>
              <w:jc w:val="center"/>
            </w:pPr>
            <w:r w:rsidRPr="002754E6">
              <w:t>17</w:t>
            </w:r>
          </w:p>
        </w:tc>
        <w:tc>
          <w:tcPr>
            <w:tcW w:w="1288" w:type="dxa"/>
            <w:vAlign w:val="center"/>
          </w:tcPr>
          <w:p w14:paraId="06862485" w14:textId="77777777" w:rsidR="00331946" w:rsidRPr="002754E6" w:rsidRDefault="00331946" w:rsidP="007E3A14">
            <w:pPr>
              <w:pStyle w:val="GlossaryDefinition"/>
              <w:jc w:val="center"/>
            </w:pPr>
            <w:r w:rsidRPr="002754E6">
              <w:t>10</w:t>
            </w:r>
          </w:p>
        </w:tc>
        <w:tc>
          <w:tcPr>
            <w:tcW w:w="1288" w:type="dxa"/>
            <w:vAlign w:val="center"/>
          </w:tcPr>
          <w:p w14:paraId="6333A96D" w14:textId="77777777" w:rsidR="00331946" w:rsidRPr="002754E6" w:rsidRDefault="00331946" w:rsidP="007E3A14">
            <w:pPr>
              <w:pStyle w:val="GlossaryDefinition"/>
              <w:jc w:val="center"/>
            </w:pPr>
            <w:r w:rsidRPr="002754E6">
              <w:t>27</w:t>
            </w:r>
          </w:p>
        </w:tc>
      </w:tr>
    </w:tbl>
    <w:p w14:paraId="61E94424" w14:textId="7CB34B9C" w:rsidR="006A6B99" w:rsidRDefault="00331946" w:rsidP="00331946">
      <w:pPr>
        <w:pStyle w:val="GlossaryDefinition"/>
      </w:pPr>
      <w:r w:rsidRPr="002754E6">
        <w:t>We can see, for example, that there are 2 students with red hair (1 straight and 1 curly) and 12 students with brown hair (8 straight and 4 curly).</w:t>
      </w:r>
    </w:p>
    <w:p w14:paraId="71B97E89" w14:textId="169F8A98" w:rsidR="006A6B99" w:rsidRDefault="00331946" w:rsidP="00331946">
      <w:pPr>
        <w:pStyle w:val="GlossaryDefinition"/>
      </w:pPr>
      <w:r w:rsidRPr="002754E6">
        <w:t xml:space="preserve">The information in a two-way frequency table can also be displayed graphically using a side-by-side column graph. </w:t>
      </w:r>
    </w:p>
    <w:p w14:paraId="7CF997F2" w14:textId="77777777" w:rsidR="00331946" w:rsidRPr="00FA6D69" w:rsidRDefault="00331946" w:rsidP="00873D03">
      <w:pPr>
        <w:pStyle w:val="GlossaryCross-Reference"/>
      </w:pPr>
      <w:r w:rsidRPr="00FA6D69">
        <w:t>See also: histogram, side-by-side column graph.</w:t>
      </w:r>
    </w:p>
    <w:p w14:paraId="59031956" w14:textId="77777777" w:rsidR="00331946" w:rsidRPr="002754E6" w:rsidRDefault="00331946" w:rsidP="006C4DEA">
      <w:pPr>
        <w:pStyle w:val="GlossaryTerm"/>
      </w:pPr>
      <w:r w:rsidRPr="002754E6">
        <w:t xml:space="preserve">Function </w:t>
      </w:r>
    </w:p>
    <w:p w14:paraId="4663FC3A" w14:textId="04DBA69A" w:rsidR="006A6B99" w:rsidRDefault="00331946" w:rsidP="00331946">
      <w:pPr>
        <w:pStyle w:val="GlossaryDefinition"/>
      </w:pPr>
      <w:r w:rsidRPr="002754E6">
        <w:t xml:space="preserve">A </w:t>
      </w:r>
      <w:r w:rsidRPr="002754E6">
        <w:rPr>
          <w:rStyle w:val="Characteremphasis"/>
        </w:rPr>
        <w:t>function</w:t>
      </w:r>
      <w:r w:rsidRPr="002754E6">
        <w:t xml:space="preserve"> is a correspondence (map or relation) between the elements of </w:t>
      </w:r>
      <w:r w:rsidR="008B7C8F">
        <w:t>2</w:t>
      </w:r>
      <w:r w:rsidR="008B7C8F" w:rsidRPr="002754E6">
        <w:t xml:space="preserve"> </w:t>
      </w:r>
      <w:r w:rsidRPr="002754E6">
        <w:t xml:space="preserve">sets where each element in the first set is mapped to exactly one corresponding element in the second set. A function is either a one-to-one correspondence or a many-to-one correspondence. </w:t>
      </w:r>
    </w:p>
    <w:p w14:paraId="08511429" w14:textId="77777777" w:rsidR="00331946" w:rsidRPr="002754E6" w:rsidRDefault="00331946" w:rsidP="00331946">
      <w:pPr>
        <w:pStyle w:val="GlossaryDefinition"/>
      </w:pPr>
      <w:r w:rsidRPr="002754E6">
        <w:t>The functions most commonly encountered in elementary mathematics are real functions of real variables. For such functions, the domain and co-domain are sets of real numbers.</w:t>
      </w:r>
    </w:p>
    <w:p w14:paraId="47315D3F" w14:textId="18C0F7E5" w:rsidR="006A6B99" w:rsidRDefault="00331946" w:rsidP="00331946">
      <w:pPr>
        <w:pStyle w:val="GlossaryDefinition"/>
      </w:pPr>
      <w:r w:rsidRPr="002754E6">
        <w:t xml:space="preserve">Functions are usually defined by a formula for </w:t>
      </w:r>
      <m:oMath>
        <m:r>
          <w:rPr>
            <w:rFonts w:ascii="Cambria Math" w:hAnsi="Cambria Math"/>
          </w:rPr>
          <m:t>f(x)</m:t>
        </m:r>
      </m:oMath>
      <w:r w:rsidRPr="002754E6">
        <w:t xml:space="preserve"> in terms of </w:t>
      </w:r>
      <m:oMath>
        <m:r>
          <w:rPr>
            <w:rFonts w:ascii="Cambria Math" w:hAnsi="Cambria Math"/>
          </w:rPr>
          <m:t>x</m:t>
        </m:r>
      </m:oMath>
      <w:r w:rsidRPr="002754E6">
        <w:t xml:space="preserve">. For example, the formula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2754E6">
        <w:t xml:space="preserve">, defines the ‘squaring function’ that maps each real number </w:t>
      </w:r>
      <m:oMath>
        <m:r>
          <w:rPr>
            <w:rFonts w:ascii="Cambria Math" w:hAnsi="Cambria Math"/>
          </w:rPr>
          <m:t>x</m:t>
        </m:r>
      </m:oMath>
      <w:r w:rsidRPr="002754E6">
        <w:t xml:space="preserve"> to its square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Pr="002754E6">
        <w:t>.</w:t>
      </w:r>
    </w:p>
    <w:p w14:paraId="69C30467" w14:textId="3DF2C942" w:rsidR="00331946" w:rsidRPr="002754E6" w:rsidRDefault="00331946" w:rsidP="00331946">
      <w:pPr>
        <w:pStyle w:val="GlossaryDefinition"/>
      </w:pPr>
      <w:r w:rsidRPr="002754E6">
        <w:t xml:space="preserve">Functions, broadly speaking, have </w:t>
      </w:r>
      <w:r w:rsidR="008B7C8F">
        <w:t>2</w:t>
      </w:r>
      <w:r w:rsidR="008B7C8F" w:rsidRPr="002754E6">
        <w:t xml:space="preserve"> </w:t>
      </w:r>
      <w:r w:rsidRPr="002754E6">
        <w:t>types of variables:</w:t>
      </w:r>
    </w:p>
    <w:p w14:paraId="798CD41B" w14:textId="77777777" w:rsidR="00331946" w:rsidRPr="002754E6" w:rsidRDefault="00331946" w:rsidP="00331946">
      <w:pPr>
        <w:pStyle w:val="GlossaryDefinition"/>
        <w:numPr>
          <w:ilvl w:val="0"/>
          <w:numId w:val="30"/>
        </w:numPr>
      </w:pPr>
      <w:r w:rsidRPr="002754E6">
        <w:rPr>
          <w:rStyle w:val="Characteremphasis"/>
        </w:rPr>
        <w:t>dependent variable:</w:t>
      </w:r>
      <w:r w:rsidRPr="002754E6">
        <w:t> The variable associated with the </w:t>
      </w:r>
      <w:r w:rsidRPr="002754E6">
        <w:rPr>
          <w:i/>
          <w:iCs/>
        </w:rPr>
        <w:t>range</w:t>
      </w:r>
      <w:r w:rsidRPr="002754E6">
        <w:t> of a relation. For a function </w:t>
      </w:r>
      <m:oMath>
        <m:r>
          <w:rPr>
            <w:rFonts w:ascii="Cambria Math" w:hAnsi="Cambria Math"/>
          </w:rPr>
          <m:t>f</m:t>
        </m:r>
      </m:oMath>
      <w:r w:rsidRPr="002754E6">
        <w:rPr>
          <w:i/>
        </w:rPr>
        <w:t xml:space="preserve"> </w:t>
      </w:r>
      <w:r w:rsidRPr="002754E6">
        <w:t>with rule </w:t>
      </w:r>
      <m:oMath>
        <m:r>
          <w:rPr>
            <w:rFonts w:ascii="Cambria Math" w:hAnsi="Cambria Math"/>
          </w:rPr>
          <m:t>y = f(x)</m:t>
        </m:r>
      </m:oMath>
      <w:r w:rsidRPr="002754E6">
        <w:t>, </w:t>
      </w:r>
      <m:oMath>
        <m:r>
          <w:rPr>
            <w:rFonts w:ascii="Cambria Math" w:hAnsi="Cambria Math"/>
          </w:rPr>
          <m:t>y </m:t>
        </m:r>
      </m:oMath>
      <w:r w:rsidRPr="002754E6">
        <w:t> is the dependent variable.</w:t>
      </w:r>
      <w:bookmarkStart w:id="15" w:name="dependent"/>
      <w:bookmarkStart w:id="16" w:name="independent"/>
      <w:bookmarkEnd w:id="15"/>
      <w:bookmarkEnd w:id="16"/>
    </w:p>
    <w:p w14:paraId="56E6D27B" w14:textId="2BB83B24" w:rsidR="006A6B99" w:rsidRDefault="00331946" w:rsidP="00331946">
      <w:pPr>
        <w:pStyle w:val="GlossaryDefinition"/>
        <w:numPr>
          <w:ilvl w:val="0"/>
          <w:numId w:val="30"/>
        </w:numPr>
      </w:pPr>
      <w:r w:rsidRPr="002754E6">
        <w:rPr>
          <w:rStyle w:val="Characteremphasis"/>
        </w:rPr>
        <w:t>independent variable:</w:t>
      </w:r>
      <w:r w:rsidRPr="002754E6">
        <w:t> The variable associated with the </w:t>
      </w:r>
      <w:r w:rsidRPr="002754E6">
        <w:rPr>
          <w:rFonts w:eastAsia="Times New Roman"/>
          <w:i/>
          <w:iCs/>
        </w:rPr>
        <w:t>domain</w:t>
      </w:r>
      <w:r w:rsidRPr="002754E6">
        <w:t> of a relation. For a function </w:t>
      </w:r>
      <m:oMath>
        <m:r>
          <w:rPr>
            <w:rFonts w:ascii="Cambria Math" w:hAnsi="Cambria Math"/>
          </w:rPr>
          <m:t>f</m:t>
        </m:r>
      </m:oMath>
      <w:r w:rsidRPr="002754E6">
        <w:t> with rule </w:t>
      </w:r>
      <m:oMath>
        <m:r>
          <w:rPr>
            <w:rFonts w:ascii="Cambria Math" w:hAnsi="Cambria Math"/>
          </w:rPr>
          <m:t>y = f(x)</m:t>
        </m:r>
      </m:oMath>
      <w:r w:rsidRPr="002754E6">
        <w:t>, </w:t>
      </w:r>
      <m:oMath>
        <m:r>
          <w:rPr>
            <w:rFonts w:ascii="Cambria Math" w:hAnsi="Cambria Math"/>
          </w:rPr>
          <m:t>x</m:t>
        </m:r>
      </m:oMath>
      <w:r w:rsidRPr="002754E6">
        <w:t xml:space="preserve"> is the </w:t>
      </w:r>
      <w:r w:rsidRPr="002754E6">
        <w:rPr>
          <w:rFonts w:eastAsia="Times New Roman"/>
          <w:iCs/>
        </w:rPr>
        <w:t>independent</w:t>
      </w:r>
      <w:r w:rsidRPr="002754E6">
        <w:t> variable.  </w:t>
      </w:r>
    </w:p>
    <w:p w14:paraId="2D1CEB9B" w14:textId="77777777" w:rsidR="00331946" w:rsidRPr="00D94595" w:rsidRDefault="00331946" w:rsidP="00873D03">
      <w:pPr>
        <w:pStyle w:val="GlossaryCross-Reference"/>
      </w:pPr>
      <w:r w:rsidRPr="00D94595">
        <w:t>See also: correspondence, domain, range, variable.</w:t>
      </w:r>
    </w:p>
    <w:p w14:paraId="49876104" w14:textId="77777777" w:rsidR="00331946" w:rsidRPr="002754E6" w:rsidRDefault="00331946" w:rsidP="006C4DEA">
      <w:pPr>
        <w:pStyle w:val="GlossaryTerm"/>
      </w:pPr>
      <w:r w:rsidRPr="002754E6">
        <w:t xml:space="preserve">Function machine </w:t>
      </w:r>
    </w:p>
    <w:p w14:paraId="4EEC19F8" w14:textId="01EC458A" w:rsidR="006A6B99" w:rsidRDefault="00331946" w:rsidP="00331946">
      <w:pPr>
        <w:pStyle w:val="GlossaryDefinition"/>
      </w:pPr>
      <w:r w:rsidRPr="002754E6">
        <w:t xml:space="preserve">A </w:t>
      </w:r>
      <w:r w:rsidRPr="002754E6">
        <w:rPr>
          <w:rStyle w:val="Characteremphasis"/>
        </w:rPr>
        <w:t>function machine</w:t>
      </w:r>
      <w:r w:rsidRPr="002754E6">
        <w:t xml:space="preserve"> is an algorithmic process </w:t>
      </w:r>
      <w:r w:rsidR="00132CE8">
        <w:t>that</w:t>
      </w:r>
      <w:r w:rsidR="00132CE8" w:rsidRPr="002754E6">
        <w:t xml:space="preserve"> </w:t>
      </w:r>
      <w:r w:rsidRPr="002754E6">
        <w:t>takes an input, applies an operation (or operations) and results in an output. A simple diagrammatical representation is below:</w:t>
      </w:r>
    </w:p>
    <w:p w14:paraId="29F65A46" w14:textId="77777777" w:rsidR="00331946" w:rsidRPr="002754E6" w:rsidRDefault="00331946" w:rsidP="00331946">
      <w:pPr>
        <w:pStyle w:val="GlossaryDefinition"/>
        <w:jc w:val="center"/>
      </w:pPr>
      <w:r w:rsidRPr="002754E6">
        <w:rPr>
          <w:noProof/>
          <w:lang w:eastAsia="en-AU"/>
        </w:rPr>
        <w:drawing>
          <wp:inline distT="0" distB="0" distL="0" distR="0" wp14:anchorId="2599B4F4" wp14:editId="14BFABB7">
            <wp:extent cx="3701766" cy="649224"/>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13545" cy="651290"/>
                    </a:xfrm>
                    <a:prstGeom prst="rect">
                      <a:avLst/>
                    </a:prstGeom>
                    <a:noFill/>
                    <a:ln>
                      <a:noFill/>
                    </a:ln>
                    <a:effectLst/>
                  </pic:spPr>
                </pic:pic>
              </a:graphicData>
            </a:graphic>
          </wp:inline>
        </w:drawing>
      </w:r>
    </w:p>
    <w:p w14:paraId="6AF20392" w14:textId="77777777" w:rsidR="00331946" w:rsidRPr="002754E6" w:rsidRDefault="00331946" w:rsidP="00331946">
      <w:pPr>
        <w:pStyle w:val="GlossaryDefinition"/>
        <w:jc w:val="center"/>
      </w:pPr>
    </w:p>
    <w:tbl>
      <w:tblPr>
        <w:tblStyle w:val="TableGrid"/>
        <w:tblpPr w:leftFromText="180" w:rightFromText="180" w:vertAnchor="text" w:horzAnchor="page" w:tblpX="6262" w:tblpY="505"/>
        <w:tblW w:w="0" w:type="auto"/>
        <w:tblLook w:val="04A0" w:firstRow="1" w:lastRow="0" w:firstColumn="1" w:lastColumn="0" w:noHBand="0" w:noVBand="1"/>
      </w:tblPr>
      <w:tblGrid>
        <w:gridCol w:w="936"/>
        <w:gridCol w:w="936"/>
      </w:tblGrid>
      <w:tr w:rsidR="00331946" w:rsidRPr="002754E6" w14:paraId="69624247" w14:textId="77777777" w:rsidTr="007E3A14">
        <w:trPr>
          <w:trHeight w:val="322"/>
        </w:trPr>
        <w:tc>
          <w:tcPr>
            <w:tcW w:w="936" w:type="dxa"/>
          </w:tcPr>
          <w:p w14:paraId="617FF791" w14:textId="77777777" w:rsidR="00331946" w:rsidRPr="002754E6" w:rsidRDefault="00331946" w:rsidP="007E3A14">
            <w:pPr>
              <w:pStyle w:val="GlossaryDefinition"/>
              <w:jc w:val="center"/>
              <w:rPr>
                <w:b/>
              </w:rPr>
            </w:pPr>
            <w:r w:rsidRPr="002754E6">
              <w:rPr>
                <w:b/>
              </w:rPr>
              <w:t>Input</w:t>
            </w:r>
          </w:p>
        </w:tc>
        <w:tc>
          <w:tcPr>
            <w:tcW w:w="936" w:type="dxa"/>
          </w:tcPr>
          <w:p w14:paraId="05495583" w14:textId="77777777" w:rsidR="00331946" w:rsidRPr="002754E6" w:rsidRDefault="00331946" w:rsidP="007E3A14">
            <w:pPr>
              <w:pStyle w:val="GlossaryDefinition"/>
              <w:jc w:val="center"/>
              <w:rPr>
                <w:b/>
              </w:rPr>
            </w:pPr>
            <w:r w:rsidRPr="002754E6">
              <w:rPr>
                <w:b/>
              </w:rPr>
              <w:t>Output</w:t>
            </w:r>
          </w:p>
        </w:tc>
      </w:tr>
      <w:tr w:rsidR="00331946" w:rsidRPr="002754E6" w14:paraId="14EFA2FC" w14:textId="77777777" w:rsidTr="007E3A14">
        <w:trPr>
          <w:trHeight w:val="308"/>
        </w:trPr>
        <w:tc>
          <w:tcPr>
            <w:tcW w:w="936" w:type="dxa"/>
          </w:tcPr>
          <w:p w14:paraId="799586C4" w14:textId="77777777" w:rsidR="00331946" w:rsidRPr="002754E6" w:rsidRDefault="00331946" w:rsidP="007E3A14">
            <w:pPr>
              <w:pStyle w:val="GlossaryDefinition"/>
              <w:jc w:val="center"/>
            </w:pPr>
            <w:r w:rsidRPr="002754E6">
              <w:t>0</w:t>
            </w:r>
          </w:p>
        </w:tc>
        <w:tc>
          <w:tcPr>
            <w:tcW w:w="936" w:type="dxa"/>
          </w:tcPr>
          <w:p w14:paraId="785FF965" w14:textId="77777777" w:rsidR="00331946" w:rsidRPr="002754E6" w:rsidRDefault="00331946" w:rsidP="007E3A14">
            <w:pPr>
              <w:pStyle w:val="GlossaryDefinition"/>
              <w:jc w:val="center"/>
            </w:pPr>
            <w:r w:rsidRPr="002754E6">
              <w:t>3</w:t>
            </w:r>
          </w:p>
        </w:tc>
      </w:tr>
      <w:tr w:rsidR="00331946" w:rsidRPr="002754E6" w14:paraId="31A9E2F9" w14:textId="77777777" w:rsidTr="007E3A14">
        <w:trPr>
          <w:trHeight w:val="322"/>
        </w:trPr>
        <w:tc>
          <w:tcPr>
            <w:tcW w:w="936" w:type="dxa"/>
          </w:tcPr>
          <w:p w14:paraId="484C6ACC" w14:textId="77777777" w:rsidR="00331946" w:rsidRPr="002754E6" w:rsidRDefault="00331946" w:rsidP="007E3A14">
            <w:pPr>
              <w:pStyle w:val="GlossaryDefinition"/>
              <w:jc w:val="center"/>
            </w:pPr>
            <w:r w:rsidRPr="002754E6">
              <w:t>1</w:t>
            </w:r>
          </w:p>
        </w:tc>
        <w:tc>
          <w:tcPr>
            <w:tcW w:w="936" w:type="dxa"/>
          </w:tcPr>
          <w:p w14:paraId="36A9F85D" w14:textId="77777777" w:rsidR="00331946" w:rsidRPr="002754E6" w:rsidRDefault="00331946" w:rsidP="007E3A14">
            <w:pPr>
              <w:pStyle w:val="GlossaryDefinition"/>
              <w:jc w:val="center"/>
            </w:pPr>
            <w:r w:rsidRPr="002754E6">
              <w:t>5</w:t>
            </w:r>
          </w:p>
        </w:tc>
      </w:tr>
      <w:tr w:rsidR="00331946" w:rsidRPr="002754E6" w14:paraId="39014760" w14:textId="77777777" w:rsidTr="007E3A14">
        <w:trPr>
          <w:trHeight w:val="308"/>
        </w:trPr>
        <w:tc>
          <w:tcPr>
            <w:tcW w:w="936" w:type="dxa"/>
          </w:tcPr>
          <w:p w14:paraId="5D754678" w14:textId="77777777" w:rsidR="00331946" w:rsidRPr="002754E6" w:rsidRDefault="00331946" w:rsidP="007E3A14">
            <w:pPr>
              <w:pStyle w:val="GlossaryDefinition"/>
              <w:jc w:val="center"/>
            </w:pPr>
            <w:r w:rsidRPr="002754E6">
              <w:t>2</w:t>
            </w:r>
          </w:p>
        </w:tc>
        <w:tc>
          <w:tcPr>
            <w:tcW w:w="936" w:type="dxa"/>
          </w:tcPr>
          <w:p w14:paraId="771D4587" w14:textId="77777777" w:rsidR="00331946" w:rsidRPr="002754E6" w:rsidRDefault="00331946" w:rsidP="007E3A14">
            <w:pPr>
              <w:pStyle w:val="GlossaryDefinition"/>
              <w:jc w:val="center"/>
            </w:pPr>
            <w:r w:rsidRPr="002754E6">
              <w:t>7</w:t>
            </w:r>
          </w:p>
        </w:tc>
      </w:tr>
      <w:tr w:rsidR="00331946" w:rsidRPr="002754E6" w14:paraId="48DE676F" w14:textId="77777777" w:rsidTr="007E3A14">
        <w:trPr>
          <w:trHeight w:val="322"/>
        </w:trPr>
        <w:tc>
          <w:tcPr>
            <w:tcW w:w="936" w:type="dxa"/>
          </w:tcPr>
          <w:p w14:paraId="011C071E" w14:textId="77777777" w:rsidR="00331946" w:rsidRPr="002754E6" w:rsidRDefault="00331946" w:rsidP="007E3A14">
            <w:pPr>
              <w:pStyle w:val="GlossaryDefinition"/>
              <w:jc w:val="center"/>
            </w:pPr>
            <w:r w:rsidRPr="002754E6">
              <w:t>3</w:t>
            </w:r>
          </w:p>
        </w:tc>
        <w:tc>
          <w:tcPr>
            <w:tcW w:w="936" w:type="dxa"/>
          </w:tcPr>
          <w:p w14:paraId="2B49CA30" w14:textId="77777777" w:rsidR="00331946" w:rsidRPr="002754E6" w:rsidRDefault="00331946" w:rsidP="007E3A14">
            <w:pPr>
              <w:pStyle w:val="GlossaryDefinition"/>
              <w:jc w:val="center"/>
            </w:pPr>
            <w:r w:rsidRPr="002754E6">
              <w:t>9</w:t>
            </w:r>
          </w:p>
        </w:tc>
      </w:tr>
      <w:tr w:rsidR="00331946" w:rsidRPr="002754E6" w14:paraId="0B607475" w14:textId="77777777" w:rsidTr="007E3A14">
        <w:trPr>
          <w:trHeight w:val="308"/>
        </w:trPr>
        <w:tc>
          <w:tcPr>
            <w:tcW w:w="936" w:type="dxa"/>
          </w:tcPr>
          <w:p w14:paraId="1732E40E" w14:textId="77777777" w:rsidR="00331946" w:rsidRPr="002754E6" w:rsidRDefault="00331946" w:rsidP="007E3A14">
            <w:pPr>
              <w:pStyle w:val="GlossaryDefinition"/>
              <w:jc w:val="center"/>
            </w:pPr>
            <w:r w:rsidRPr="002754E6">
              <w:t>4</w:t>
            </w:r>
          </w:p>
        </w:tc>
        <w:tc>
          <w:tcPr>
            <w:tcW w:w="936" w:type="dxa"/>
          </w:tcPr>
          <w:p w14:paraId="1663BD43" w14:textId="77777777" w:rsidR="00331946" w:rsidRPr="002754E6" w:rsidRDefault="00331946" w:rsidP="007E3A14">
            <w:pPr>
              <w:pStyle w:val="GlossaryDefinition"/>
              <w:jc w:val="center"/>
            </w:pPr>
            <w:r w:rsidRPr="002754E6">
              <w:t>11</w:t>
            </w:r>
          </w:p>
        </w:tc>
      </w:tr>
    </w:tbl>
    <w:p w14:paraId="14DFD15D" w14:textId="4A9B16F1" w:rsidR="006A6B99" w:rsidRDefault="00331946" w:rsidP="00331946">
      <w:pPr>
        <w:pStyle w:val="GlossaryDefinition"/>
      </w:pPr>
      <w:r w:rsidRPr="002754E6">
        <w:t xml:space="preserve">For example, a function machine and an accompanying table of values could be: </w:t>
      </w:r>
    </w:p>
    <w:p w14:paraId="201CFD4C" w14:textId="40942C57" w:rsidR="006A6B99" w:rsidRDefault="00331946" w:rsidP="00331946">
      <w:pPr>
        <w:pStyle w:val="GlossaryDefinition"/>
      </w:pPr>
      <w:r w:rsidRPr="002754E6">
        <w:t xml:space="preserve">       </w:t>
      </w:r>
      <w:r w:rsidRPr="002754E6">
        <w:rPr>
          <w:noProof/>
          <w:lang w:eastAsia="en-AU"/>
        </w:rPr>
        <mc:AlternateContent>
          <mc:Choice Requires="wpg">
            <w:drawing>
              <wp:inline distT="0" distB="0" distL="0" distR="0" wp14:anchorId="182B525E" wp14:editId="57CD067D">
                <wp:extent cx="2375807" cy="1127890"/>
                <wp:effectExtent l="0" t="0" r="43815" b="0"/>
                <wp:docPr id="3105" name="Group 3105"/>
                <wp:cNvGraphicFramePr/>
                <a:graphic xmlns:a="http://schemas.openxmlformats.org/drawingml/2006/main">
                  <a:graphicData uri="http://schemas.microsoft.com/office/word/2010/wordprocessingGroup">
                    <wpg:wgp>
                      <wpg:cNvGrpSpPr/>
                      <wpg:grpSpPr>
                        <a:xfrm>
                          <a:off x="0" y="0"/>
                          <a:ext cx="2375807" cy="1127890"/>
                          <a:chOff x="0" y="-129"/>
                          <a:chExt cx="2375807" cy="1127890"/>
                        </a:xfrm>
                      </wpg:grpSpPr>
                      <wps:wsp>
                        <wps:cNvPr id="3099" name="Can 3099"/>
                        <wps:cNvSpPr/>
                        <wps:spPr>
                          <a:xfrm rot="5400000">
                            <a:off x="747032" y="-143192"/>
                            <a:ext cx="937895" cy="1224280"/>
                          </a:xfrm>
                          <a:prstGeom prst="can">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0" name="Text Box 3100"/>
                        <wps:cNvSpPr txBox="1"/>
                        <wps:spPr>
                          <a:xfrm>
                            <a:off x="783501" y="-129"/>
                            <a:ext cx="839562" cy="1127890"/>
                          </a:xfrm>
                          <a:prstGeom prst="rect">
                            <a:avLst/>
                          </a:prstGeom>
                          <a:noFill/>
                          <a:ln w="6350">
                            <a:noFill/>
                          </a:ln>
                        </wps:spPr>
                        <wps:txbx>
                          <w:txbxContent>
                            <w:p w14:paraId="409E70FF" w14:textId="77777777" w:rsidR="00331946" w:rsidRPr="004C3ADB" w:rsidRDefault="00331946" w:rsidP="00331946">
                              <w:pPr>
                                <w:jc w:val="center"/>
                                <w:rPr>
                                  <w:b/>
                                </w:rPr>
                              </w:pPr>
                              <w:r w:rsidRPr="004C3ADB">
                                <w:rPr>
                                  <w:b/>
                                </w:rPr>
                                <w:t>Rule:</w:t>
                              </w:r>
                            </w:p>
                            <w:p w14:paraId="1961C2CD" w14:textId="77777777" w:rsidR="00331946" w:rsidRPr="004C3ADB" w:rsidRDefault="00331946" w:rsidP="00331946">
                              <w:pPr>
                                <w:jc w:val="center"/>
                              </w:pPr>
                              <w:r w:rsidRPr="004C3ADB">
                                <w:t>Multiply by 2 and add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1" name="Right Arrow 3101"/>
                        <wps:cNvSpPr/>
                        <wps:spPr>
                          <a:xfrm>
                            <a:off x="1706335" y="285433"/>
                            <a:ext cx="669472" cy="51943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2" name="Right Arrow 3102"/>
                        <wps:cNvSpPr/>
                        <wps:spPr>
                          <a:xfrm>
                            <a:off x="0" y="285433"/>
                            <a:ext cx="563154" cy="519493"/>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3" name="Text Box 3103"/>
                        <wps:cNvSpPr txBox="1"/>
                        <wps:spPr>
                          <a:xfrm>
                            <a:off x="0" y="391423"/>
                            <a:ext cx="499745" cy="326390"/>
                          </a:xfrm>
                          <a:prstGeom prst="rect">
                            <a:avLst/>
                          </a:prstGeom>
                          <a:noFill/>
                          <a:ln w="6350">
                            <a:noFill/>
                          </a:ln>
                        </wps:spPr>
                        <wps:txbx>
                          <w:txbxContent>
                            <w:p w14:paraId="463B9146" w14:textId="77777777" w:rsidR="00331946" w:rsidRPr="004C3ADB" w:rsidRDefault="00331946" w:rsidP="00AF1517">
                              <w:pPr>
                                <w:pStyle w:val="GlossaryDefinition"/>
                                <w:spacing w:before="0"/>
                                <w:rPr>
                                  <w:b/>
                                </w:rPr>
                              </w:pPr>
                              <w:r w:rsidRPr="004C3ADB">
                                <w:rPr>
                                  <w:b/>
                                </w:rPr>
                                <w:t>Input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104" name="Text Box 3104"/>
                        <wps:cNvSpPr txBox="1"/>
                        <wps:spPr>
                          <a:xfrm>
                            <a:off x="1688911" y="399584"/>
                            <a:ext cx="605790" cy="326390"/>
                          </a:xfrm>
                          <a:prstGeom prst="rect">
                            <a:avLst/>
                          </a:prstGeom>
                          <a:noFill/>
                          <a:ln w="6350">
                            <a:noFill/>
                          </a:ln>
                        </wps:spPr>
                        <wps:txbx>
                          <w:txbxContent>
                            <w:p w14:paraId="374D9CBD" w14:textId="77777777" w:rsidR="00331946" w:rsidRPr="004C3ADB" w:rsidRDefault="00331946" w:rsidP="00AF1517">
                              <w:pPr>
                                <w:pStyle w:val="GlossaryDefinition"/>
                                <w:spacing w:before="0"/>
                                <w:rPr>
                                  <w:b/>
                                </w:rPr>
                              </w:pPr>
                              <w:r>
                                <w:rPr>
                                  <w:b/>
                                </w:rPr>
                                <w:t>Output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182B525E" id="Group 3105" o:spid="_x0000_s1170" style="width:187.05pt;height:88.8pt;mso-position-horizontal-relative:char;mso-position-vertical-relative:line" coordorigin=",-1" coordsize="23758,1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3099" o:spid="_x0000_s1171" type="#_x0000_t22" style="position:absolute;left:7471;top:-1433;width:9378;height:122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" adj="4137" fillcolor="white [3201]" strokecolor="#0099e3 [3204]" strokeweight="2pt"/>
                <v:shape id="Text Box 3100" o:spid="_x0000_s1172" type="#_x0000_t202" style="position:absolute;left:7835;top:-1;width:8395;height:1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" filled="f" stroked="f" strokeweight=".5pt">
                  <v:textbox>
                    <w:txbxContent>
                      <w:p w14:paraId="409E70FF" w14:textId="77777777" w:rsidR="00331946" w:rsidRPr="004C3ADB" w:rsidRDefault="00331946" w:rsidP="00331946">
                        <w:pPr>
                          <w:jc w:val="center"/>
                          <w:rPr>
                            <w:b/>
                          </w:rPr>
                        </w:pPr>
                        <w:r w:rsidRPr="004C3ADB">
                          <w:rPr>
                            <w:b/>
                          </w:rPr>
                          <w:t>Rule:</w:t>
                        </w:r>
                      </w:p>
                      <w:p w14:paraId="1961C2CD" w14:textId="77777777" w:rsidR="00331946" w:rsidRPr="004C3ADB" w:rsidRDefault="00331946" w:rsidP="00331946">
                        <w:pPr>
                          <w:jc w:val="center"/>
                        </w:pPr>
                        <w:r w:rsidRPr="004C3ADB">
                          <w:t>Multiply by 2 and add 3</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01" o:spid="_x0000_s1173" type="#_x0000_t13" style="position:absolute;left:17063;top:2854;width:6695;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" adj="13220" fillcolor="#517ab7 [3209]" strokecolor="#263c5c [1609]" strokeweight="2pt"/>
                <v:shape id="Right Arrow 3102" o:spid="_x0000_s1174" type="#_x0000_t13" style="position:absolute;top:2854;width:5631;height:5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" adj="11637" fillcolor="#c6006f [3206]" strokecolor="#620036 [1606]" strokeweight="2pt"/>
                <v:shape id="Text Box 3103" o:spid="_x0000_s1175" type="#_x0000_t202" style="position:absolute;top:3914;width:4997;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" filled="f" stroked="f" strokeweight=".5pt">
                  <v:textbox style="mso-fit-shape-to-text:t">
                    <w:txbxContent>
                      <w:p w14:paraId="463B9146" w14:textId="77777777" w:rsidR="00331946" w:rsidRPr="004C3ADB" w:rsidRDefault="00331946" w:rsidP="00AF1517">
                        <w:pPr>
                          <w:pStyle w:val="GlossaryDefinition"/>
                          <w:spacing w:before="0"/>
                          <w:rPr>
                            <w:b/>
                          </w:rPr>
                        </w:pPr>
                        <w:r w:rsidRPr="004C3ADB">
                          <w:rPr>
                            <w:b/>
                          </w:rPr>
                          <w:t>Input</w:t>
                        </w:r>
                      </w:p>
                    </w:txbxContent>
                  </v:textbox>
                </v:shape>
                <v:shape id="Text Box 3104" o:spid="_x0000_s1176" type="#_x0000_t202" style="position:absolute;left:16889;top:3995;width:6058;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" filled="f" stroked="f" strokeweight=".5pt">
                  <v:textbox style="mso-fit-shape-to-text:t">
                    <w:txbxContent>
                      <w:p w14:paraId="374D9CBD" w14:textId="77777777" w:rsidR="00331946" w:rsidRPr="004C3ADB" w:rsidRDefault="00331946" w:rsidP="00AF1517">
                        <w:pPr>
                          <w:pStyle w:val="GlossaryDefinition"/>
                          <w:spacing w:before="0"/>
                          <w:rPr>
                            <w:b/>
                          </w:rPr>
                        </w:pPr>
                        <w:r>
                          <w:rPr>
                            <w:b/>
                          </w:rPr>
                          <w:t>Output</w:t>
                        </w:r>
                      </w:p>
                    </w:txbxContent>
                  </v:textbox>
                </v:shape>
                <w10:anchorlock/>
              </v:group>
            </w:pict>
          </mc:Fallback>
        </mc:AlternateContent>
      </w:r>
    </w:p>
    <w:p w14:paraId="10D7A8FC" w14:textId="77777777" w:rsidR="009D0114" w:rsidRDefault="009D0114" w:rsidP="00331946">
      <w:pPr>
        <w:pStyle w:val="GlossaryDefinition"/>
      </w:pPr>
    </w:p>
    <w:p w14:paraId="456B5F42" w14:textId="77777777" w:rsidR="009D0114" w:rsidRDefault="009D0114" w:rsidP="00331946">
      <w:pPr>
        <w:pStyle w:val="GlossaryDefinition"/>
      </w:pPr>
    </w:p>
    <w:p w14:paraId="4B12DC25" w14:textId="77777777" w:rsidR="009D0114" w:rsidRDefault="009D0114" w:rsidP="00331946">
      <w:pPr>
        <w:pStyle w:val="GlossaryDefinition"/>
      </w:pPr>
    </w:p>
    <w:p w14:paraId="2759E323" w14:textId="392F1CE5" w:rsidR="006A6B99" w:rsidRDefault="00331946" w:rsidP="00331946">
      <w:pPr>
        <w:pStyle w:val="GlossaryDefinition"/>
        <w:rPr>
          <w:i/>
        </w:rPr>
      </w:pPr>
      <w:r w:rsidRPr="002754E6">
        <w:t xml:space="preserve">This could be represented by the rule </w:t>
      </w:r>
      <m:oMath>
        <m:r>
          <w:rPr>
            <w:rFonts w:ascii="Cambria Math" w:hAnsi="Cambria Math"/>
          </w:rPr>
          <m:t>y=2x+3</m:t>
        </m:r>
      </m:oMath>
      <w:r w:rsidRPr="002754E6">
        <w:t xml:space="preserve"> where </w:t>
      </w:r>
      <m:oMath>
        <m:r>
          <w:rPr>
            <w:rFonts w:ascii="Cambria Math" w:hAnsi="Cambria Math"/>
          </w:rPr>
          <m:t>x</m:t>
        </m:r>
      </m:oMath>
      <w:r w:rsidRPr="002754E6">
        <w:t xml:space="preserve"> is the input and </w:t>
      </w:r>
      <m:oMath>
        <m:r>
          <w:rPr>
            <w:rFonts w:ascii="Cambria Math" w:hAnsi="Cambria Math"/>
          </w:rPr>
          <m:t>y</m:t>
        </m:r>
      </m:oMath>
      <w:r w:rsidRPr="002754E6">
        <w:t xml:space="preserve"> the output.</w:t>
      </w:r>
    </w:p>
    <w:p w14:paraId="27E2255C" w14:textId="0D699D83" w:rsidR="006A6B99" w:rsidRDefault="00331946" w:rsidP="00873D03">
      <w:pPr>
        <w:pStyle w:val="GlossaryCross-Reference"/>
      </w:pPr>
      <w:r w:rsidRPr="002754E6">
        <w:t>See also: function, inverse machine.</w:t>
      </w:r>
    </w:p>
    <w:p w14:paraId="0E75724E" w14:textId="0223EB29" w:rsidR="00331946" w:rsidRPr="002754E6" w:rsidRDefault="00331946" w:rsidP="00E1259D">
      <w:pPr>
        <w:pStyle w:val="Heading2"/>
      </w:pPr>
      <w:bookmarkStart w:id="17" w:name="_Toc140595544"/>
      <w:r w:rsidRPr="002754E6">
        <w:t>G</w:t>
      </w:r>
      <w:bookmarkEnd w:id="17"/>
    </w:p>
    <w:p w14:paraId="4AAECB90" w14:textId="77777777" w:rsidR="00331946" w:rsidRPr="002754E6" w:rsidRDefault="00331946" w:rsidP="006C4DEA">
      <w:pPr>
        <w:pStyle w:val="GlossaryTerm"/>
      </w:pPr>
      <w:r w:rsidRPr="002754E6">
        <w:t>Geometric patterns</w:t>
      </w:r>
    </w:p>
    <w:p w14:paraId="2EC43A1E" w14:textId="1929BD7A" w:rsidR="00331946" w:rsidRPr="002754E6" w:rsidRDefault="00B73172" w:rsidP="00E1259D">
      <w:pPr>
        <w:pStyle w:val="GlossaryDefinition"/>
        <w:rPr>
          <w:bCs/>
          <w:sz w:val="24"/>
        </w:rPr>
      </w:pPr>
      <w:r w:rsidRPr="00E1259D">
        <w:rPr>
          <w:b/>
          <w:bCs/>
        </w:rPr>
        <w:t>Geometric patterns</w:t>
      </w:r>
      <w:r>
        <w:t xml:space="preserve"> are p</w:t>
      </w:r>
      <w:r w:rsidR="00331946" w:rsidRPr="002754E6">
        <w:t xml:space="preserve">atterns formed by a series of shapes. They may be repeating or growing patterns </w:t>
      </w:r>
      <w:r w:rsidR="00132CE8">
        <w:t>that</w:t>
      </w:r>
      <w:r w:rsidR="00132CE8" w:rsidRPr="002754E6">
        <w:t xml:space="preserve"> </w:t>
      </w:r>
      <w:r w:rsidR="00331946" w:rsidRPr="002754E6">
        <w:t>change in predicted ways that can be generalised. Tessellations are geometric patterns formed by transforming shapes.</w:t>
      </w:r>
    </w:p>
    <w:p w14:paraId="38F64C78" w14:textId="77777777" w:rsidR="00331946" w:rsidRPr="002754E6" w:rsidRDefault="00331946" w:rsidP="006C4DEA">
      <w:pPr>
        <w:pStyle w:val="GlossaryTerm"/>
      </w:pPr>
      <w:r w:rsidRPr="002754E6">
        <w:t xml:space="preserve">Golden ratio (phi, </w:t>
      </w:r>
      <w:r w:rsidRPr="002754E6">
        <w:sym w:font="Symbol" w:char="F06A"/>
      </w:r>
      <w:r w:rsidRPr="002754E6">
        <w:t>)</w:t>
      </w:r>
    </w:p>
    <w:p w14:paraId="48FFC871" w14:textId="0E9A0F95" w:rsidR="00331946" w:rsidRPr="002754E6" w:rsidRDefault="00331946" w:rsidP="00331946">
      <w:pPr>
        <w:pStyle w:val="GlossaryDefinition"/>
      </w:pPr>
      <w:r w:rsidRPr="002754E6">
        <w:t xml:space="preserve">Consider </w:t>
      </w:r>
      <w:r w:rsidR="008B7C8F">
        <w:t>2</w:t>
      </w:r>
      <w:r w:rsidR="008B7C8F" w:rsidRPr="002754E6">
        <w:t xml:space="preserve"> </w:t>
      </w:r>
      <w:r w:rsidRPr="002754E6">
        <w:t xml:space="preserve">quantities </w:t>
      </w:r>
      <m:oMath>
        <m:r>
          <w:rPr>
            <w:rFonts w:ascii="Cambria Math" w:hAnsi="Cambria Math"/>
          </w:rPr>
          <m:t>a</m:t>
        </m:r>
      </m:oMath>
      <w:r w:rsidRPr="002754E6">
        <w:t xml:space="preserve"> and </w:t>
      </w:r>
      <m:oMath>
        <m:r>
          <w:rPr>
            <w:rFonts w:ascii="Cambria Math" w:hAnsi="Cambria Math"/>
          </w:rPr>
          <m:t>b</m:t>
        </m:r>
      </m:oMath>
      <w:r w:rsidRPr="002754E6">
        <w:t xml:space="preserve">, where </w:t>
      </w:r>
      <m:oMath>
        <m:r>
          <w:rPr>
            <w:rFonts w:ascii="Cambria Math" w:hAnsi="Cambria Math"/>
          </w:rPr>
          <m:t>a &gt; b</m:t>
        </m:r>
      </m:oMath>
      <w:r w:rsidRPr="002754E6">
        <w:t xml:space="preserve">. The </w:t>
      </w:r>
      <w:r w:rsidRPr="00E1259D">
        <w:rPr>
          <w:b/>
          <w:bCs/>
        </w:rPr>
        <w:t>golden ratio</w:t>
      </w:r>
      <w:r w:rsidRPr="002754E6">
        <w:t xml:space="preserve"> (represented by the Greek letter phi </w:t>
      </w:r>
      <w:r w:rsidRPr="002754E6">
        <w:rPr>
          <w:i/>
        </w:rPr>
        <w:sym w:font="Symbol" w:char="F06A"/>
      </w:r>
      <w:r w:rsidRPr="002754E6">
        <w:rPr>
          <w:i/>
        </w:rPr>
        <w:t xml:space="preserve"> </w:t>
      </w:r>
      <w:r w:rsidRPr="002754E6">
        <w:t xml:space="preserve">) is the irrational number whose value is given by the proportion when the ratio of the </w:t>
      </w:r>
      <w:r w:rsidR="008B7C8F">
        <w:t>2</w:t>
      </w:r>
      <w:r w:rsidR="008B7C8F" w:rsidRPr="002754E6">
        <w:t xml:space="preserve"> </w:t>
      </w:r>
      <w:r w:rsidRPr="002754E6">
        <w:t xml:space="preserve">quantities </w:t>
      </w:r>
      <m:oMath>
        <m:r>
          <w:rPr>
            <w:rFonts w:ascii="Cambria Math" w:hAnsi="Cambria Math"/>
          </w:rPr>
          <m:t>a:b</m:t>
        </m:r>
      </m:oMath>
      <w:r w:rsidRPr="002754E6">
        <w:t xml:space="preserve"> is the same as the ratio of their sum </w:t>
      </w:r>
      <m:oMath>
        <m:r>
          <w:rPr>
            <w:rFonts w:ascii="Cambria Math" w:hAnsi="Cambria Math"/>
          </w:rPr>
          <m:t xml:space="preserve">a+b </m:t>
        </m:r>
      </m:oMath>
      <w:r w:rsidRPr="002754E6">
        <w:t xml:space="preserve">to the larger of the </w:t>
      </w:r>
      <w:r w:rsidR="008B7C8F">
        <w:t>2</w:t>
      </w:r>
      <w:r w:rsidR="008B7C8F" w:rsidRPr="002754E6">
        <w:t xml:space="preserve"> </w:t>
      </w:r>
      <w:r w:rsidRPr="002754E6">
        <w:t>quantities</w:t>
      </w:r>
      <w:r w:rsidR="00B70468">
        <w:t>:</w:t>
      </w:r>
      <w:r w:rsidRPr="002754E6">
        <w:t xml:space="preserve"> </w:t>
      </w:r>
      <w:r w:rsidR="00B70468">
        <w:br/>
      </w:r>
      <w:r w:rsidRPr="002754E6">
        <w:t>that is</w:t>
      </w:r>
      <w:r w:rsidR="00B70468">
        <w:t>,</w:t>
      </w:r>
      <m:oMath>
        <m:r>
          <w:rPr>
            <w:rFonts w:ascii="Cambria Math" w:hAnsi="Cambria Math"/>
          </w:rPr>
          <m:t xml:space="preserve"> a+b :a=</m:t>
        </m:r>
      </m:oMath>
      <w:r w:rsidRPr="002754E6">
        <w:t xml:space="preserve"> </w:t>
      </w:r>
      <m:oMath>
        <m:r>
          <w:rPr>
            <w:rFonts w:ascii="Cambria Math" w:hAnsi="Cambria Math"/>
          </w:rPr>
          <m:t>a :b.</m:t>
        </m:r>
      </m:oMath>
      <w:r w:rsidRPr="002754E6">
        <w:t xml:space="preserve"> </w:t>
      </w:r>
    </w:p>
    <w:p w14:paraId="1A162671" w14:textId="558CD4FF" w:rsidR="006A6B99" w:rsidRDefault="00331946" w:rsidP="00331946">
      <w:pPr>
        <w:pStyle w:val="GlossaryDefinition"/>
      </w:pPr>
      <w:r w:rsidRPr="002754E6">
        <w:t xml:space="preserve">This can be shown geometrically in the figure below. The golden ratio is given </w:t>
      </w:r>
      <w:r w:rsidRPr="002754E6">
        <w:rPr>
          <w:shd w:val="clear" w:color="auto" w:fill="FFFFFF"/>
        </w:rPr>
        <w:t>by the proportion</w:t>
      </w:r>
      <w:r w:rsidR="00B70468">
        <w:rPr>
          <w:shd w:val="clear" w:color="auto" w:fill="FFFFFF"/>
        </w:rPr>
        <w:br/>
      </w:r>
      <w:r w:rsidRPr="002754E6">
        <w:rPr>
          <w:i/>
          <w:shd w:val="clear" w:color="auto" w:fill="FFFFFF"/>
        </w:rPr>
        <w:t>AC</w:t>
      </w:r>
      <w:r w:rsidRPr="002754E6">
        <w:rPr>
          <w:shd w:val="clear" w:color="auto" w:fill="FFFFFF"/>
        </w:rPr>
        <w:t xml:space="preserve"> : </w:t>
      </w:r>
      <w:r w:rsidRPr="002754E6">
        <w:rPr>
          <w:i/>
          <w:shd w:val="clear" w:color="auto" w:fill="FFFFFF"/>
        </w:rPr>
        <w:t>AB</w:t>
      </w:r>
      <w:r w:rsidRPr="002754E6">
        <w:rPr>
          <w:shd w:val="clear" w:color="auto" w:fill="FFFFFF"/>
        </w:rPr>
        <w:t xml:space="preserve"> = </w:t>
      </w:r>
      <w:r w:rsidRPr="002754E6">
        <w:rPr>
          <w:i/>
          <w:shd w:val="clear" w:color="auto" w:fill="FFFFFF"/>
        </w:rPr>
        <w:t>AB</w:t>
      </w:r>
      <w:r w:rsidRPr="002754E6">
        <w:rPr>
          <w:shd w:val="clear" w:color="auto" w:fill="FFFFFF"/>
        </w:rPr>
        <w:t xml:space="preserve"> : </w:t>
      </w:r>
      <w:r w:rsidRPr="002754E6">
        <w:rPr>
          <w:i/>
          <w:shd w:val="clear" w:color="auto" w:fill="FFFFFF"/>
        </w:rPr>
        <w:t>BC</w:t>
      </w:r>
      <w:r w:rsidRPr="002754E6">
        <w:rPr>
          <w:shd w:val="clear" w:color="auto" w:fill="FFFFFF"/>
        </w:rPr>
        <w:t xml:space="preserve"> where </w:t>
      </w:r>
      <w:r w:rsidRPr="002754E6">
        <w:rPr>
          <w:i/>
          <w:shd w:val="clear" w:color="auto" w:fill="FFFFFF"/>
        </w:rPr>
        <w:t>A</w:t>
      </w:r>
      <w:r w:rsidRPr="002754E6">
        <w:rPr>
          <w:shd w:val="clear" w:color="auto" w:fill="FFFFFF"/>
        </w:rPr>
        <w:t xml:space="preserve"> and </w:t>
      </w:r>
      <w:r w:rsidRPr="002754E6">
        <w:rPr>
          <w:i/>
          <w:shd w:val="clear" w:color="auto" w:fill="FFFFFF"/>
        </w:rPr>
        <w:t>C</w:t>
      </w:r>
      <w:r w:rsidRPr="002754E6">
        <w:rPr>
          <w:shd w:val="clear" w:color="auto" w:fill="FFFFFF"/>
        </w:rPr>
        <w:t xml:space="preserve"> are the endpoints of a line segment and </w:t>
      </w:r>
      <w:r w:rsidRPr="002754E6">
        <w:rPr>
          <w:i/>
          <w:shd w:val="clear" w:color="auto" w:fill="FFFFFF"/>
        </w:rPr>
        <w:t>B</w:t>
      </w:r>
      <w:r w:rsidRPr="002754E6">
        <w:rPr>
          <w:shd w:val="clear" w:color="auto" w:fill="FFFFFF"/>
        </w:rPr>
        <w:t xml:space="preserve"> is the point on the line segment between </w:t>
      </w:r>
      <w:r w:rsidRPr="002754E6">
        <w:rPr>
          <w:i/>
          <w:shd w:val="clear" w:color="auto" w:fill="FFFFFF"/>
        </w:rPr>
        <w:t xml:space="preserve">A </w:t>
      </w:r>
      <w:r w:rsidRPr="002754E6">
        <w:rPr>
          <w:shd w:val="clear" w:color="auto" w:fill="FFFFFF"/>
        </w:rPr>
        <w:t xml:space="preserve">and </w:t>
      </w:r>
      <w:r w:rsidRPr="002754E6">
        <w:rPr>
          <w:i/>
          <w:shd w:val="clear" w:color="auto" w:fill="FFFFFF"/>
        </w:rPr>
        <w:t>C</w:t>
      </w:r>
      <w:r w:rsidRPr="002754E6">
        <w:rPr>
          <w:shd w:val="clear" w:color="auto" w:fill="FFFFFF"/>
        </w:rPr>
        <w:t xml:space="preserve"> such that </w:t>
      </w:r>
      <w:r w:rsidRPr="002754E6">
        <w:rPr>
          <w:i/>
          <w:shd w:val="clear" w:color="auto" w:fill="FFFFFF"/>
        </w:rPr>
        <w:t>AC</w:t>
      </w:r>
      <w:r w:rsidRPr="002754E6">
        <w:rPr>
          <w:shd w:val="clear" w:color="auto" w:fill="FFFFFF"/>
        </w:rPr>
        <w:t xml:space="preserve"> : </w:t>
      </w:r>
      <w:r w:rsidRPr="002754E6">
        <w:rPr>
          <w:i/>
          <w:shd w:val="clear" w:color="auto" w:fill="FFFFFF"/>
        </w:rPr>
        <w:t>AB</w:t>
      </w:r>
      <w:r w:rsidRPr="002754E6">
        <w:rPr>
          <w:shd w:val="clear" w:color="auto" w:fill="FFFFFF"/>
        </w:rPr>
        <w:t xml:space="preserve"> = </w:t>
      </w:r>
      <w:r w:rsidRPr="002754E6">
        <w:rPr>
          <w:i/>
          <w:shd w:val="clear" w:color="auto" w:fill="FFFFFF"/>
        </w:rPr>
        <w:t>AB</w:t>
      </w:r>
      <w:r w:rsidRPr="002754E6">
        <w:rPr>
          <w:shd w:val="clear" w:color="auto" w:fill="FFFFFF"/>
        </w:rPr>
        <w:t xml:space="preserve"> : </w:t>
      </w:r>
      <w:r w:rsidRPr="002754E6">
        <w:rPr>
          <w:i/>
          <w:shd w:val="clear" w:color="auto" w:fill="FFFFFF"/>
        </w:rPr>
        <w:t>BC</w:t>
      </w:r>
      <w:r w:rsidRPr="002754E6">
        <w:rPr>
          <w:shd w:val="clear" w:color="auto" w:fill="FFFFFF"/>
        </w:rPr>
        <w:t>.</w:t>
      </w:r>
    </w:p>
    <w:p w14:paraId="460EC64D" w14:textId="77777777" w:rsidR="00331946" w:rsidRPr="002754E6" w:rsidRDefault="00331946" w:rsidP="00331946">
      <w:pPr>
        <w:pStyle w:val="GlossaryDefinition"/>
        <w:jc w:val="center"/>
      </w:pPr>
      <w:r w:rsidRPr="002754E6">
        <w:rPr>
          <w:noProof/>
          <w:lang w:eastAsia="en-AU"/>
        </w:rPr>
        <mc:AlternateContent>
          <mc:Choice Requires="wpg">
            <w:drawing>
              <wp:inline distT="0" distB="0" distL="0" distR="0" wp14:anchorId="104BFDEC" wp14:editId="4E5902E7">
                <wp:extent cx="3588327" cy="397741"/>
                <wp:effectExtent l="0" t="0" r="0" b="0"/>
                <wp:docPr id="134" name="Group 134"/>
                <wp:cNvGraphicFramePr/>
                <a:graphic xmlns:a="http://schemas.openxmlformats.org/drawingml/2006/main">
                  <a:graphicData uri="http://schemas.microsoft.com/office/word/2010/wordprocessingGroup">
                    <wpg:wgp>
                      <wpg:cNvGrpSpPr/>
                      <wpg:grpSpPr>
                        <a:xfrm>
                          <a:off x="0" y="0"/>
                          <a:ext cx="3588327" cy="397741"/>
                          <a:chOff x="0" y="0"/>
                          <a:chExt cx="3588327" cy="397741"/>
                        </a:xfrm>
                      </wpg:grpSpPr>
                      <wps:wsp>
                        <wps:cNvPr id="319" name="Straight Connector 319"/>
                        <wps:cNvCnPr/>
                        <wps:spPr>
                          <a:xfrm flipV="1">
                            <a:off x="124690" y="20781"/>
                            <a:ext cx="338422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8" name="Oval 128"/>
                        <wps:cNvSpPr/>
                        <wps:spPr>
                          <a:xfrm>
                            <a:off x="117763" y="0"/>
                            <a:ext cx="45719" cy="45719"/>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Oval 129"/>
                        <wps:cNvSpPr/>
                        <wps:spPr>
                          <a:xfrm flipV="1">
                            <a:off x="2202872" y="0"/>
                            <a:ext cx="45719" cy="45719"/>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Oval 130"/>
                        <wps:cNvSpPr/>
                        <wps:spPr>
                          <a:xfrm flipV="1">
                            <a:off x="3491345" y="0"/>
                            <a:ext cx="45719" cy="45719"/>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Text Box 131"/>
                        <wps:cNvSpPr txBox="1"/>
                        <wps:spPr>
                          <a:xfrm>
                            <a:off x="0" y="48491"/>
                            <a:ext cx="235527" cy="349250"/>
                          </a:xfrm>
                          <a:prstGeom prst="rect">
                            <a:avLst/>
                          </a:prstGeom>
                          <a:noFill/>
                          <a:ln w="6350">
                            <a:noFill/>
                          </a:ln>
                        </wps:spPr>
                        <wps:txbx>
                          <w:txbxContent>
                            <w:p w14:paraId="31ACF8B1" w14:textId="77777777" w:rsidR="00331946" w:rsidRPr="00FA68A8" w:rsidRDefault="00331946" w:rsidP="00331946">
                              <w:pPr>
                                <w:rPr>
                                  <w:i/>
                                </w:rPr>
                              </w:pPr>
                              <w:r w:rsidRPr="00FA68A8">
                                <w:rPr>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Text Box 132"/>
                        <wps:cNvSpPr txBox="1"/>
                        <wps:spPr>
                          <a:xfrm>
                            <a:off x="2064327" y="48491"/>
                            <a:ext cx="235527" cy="349250"/>
                          </a:xfrm>
                          <a:prstGeom prst="rect">
                            <a:avLst/>
                          </a:prstGeom>
                          <a:noFill/>
                          <a:ln w="6350">
                            <a:noFill/>
                          </a:ln>
                        </wps:spPr>
                        <wps:txbx>
                          <w:txbxContent>
                            <w:p w14:paraId="092E354B" w14:textId="77777777" w:rsidR="00331946" w:rsidRPr="00FA68A8" w:rsidRDefault="00331946" w:rsidP="00331946">
                              <w:pPr>
                                <w:rPr>
                                  <w:i/>
                                </w:rPr>
                              </w:pPr>
                              <w:r>
                                <w:rPr>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Text Box 133"/>
                        <wps:cNvSpPr txBox="1"/>
                        <wps:spPr>
                          <a:xfrm>
                            <a:off x="3352800" y="48491"/>
                            <a:ext cx="235527" cy="349250"/>
                          </a:xfrm>
                          <a:prstGeom prst="rect">
                            <a:avLst/>
                          </a:prstGeom>
                          <a:noFill/>
                          <a:ln w="6350">
                            <a:noFill/>
                          </a:ln>
                        </wps:spPr>
                        <wps:txbx>
                          <w:txbxContent>
                            <w:p w14:paraId="5DE357E1" w14:textId="77777777" w:rsidR="00331946" w:rsidRPr="00FA68A8" w:rsidRDefault="00331946" w:rsidP="00331946">
                              <w:pPr>
                                <w:rPr>
                                  <w:i/>
                                </w:rPr>
                              </w:pPr>
                              <w:r>
                                <w:rPr>
                                  <w: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04BFDEC" id="Group 134" o:spid="_x0000_s1177" style="width:282.55pt;height:31.3pt;mso-position-horizontal-relative:char;mso-position-vertical-relative:line" coordsize="35883,3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">
                <v:line id="Straight Connector 319" o:spid="_x0000_s1178" style="position:absolute;flip:y;visibility:visible;mso-wrap-style:square" from="1246,207" to="35089,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" strokecolor="#0090d7 [3044]"/>
                <v:oval id="Oval 128" o:spid="_x0000_s1179" style="position:absolute;left:11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" fillcolor="#0099e3 [3204]" stroked="f" strokeweight="2pt"/>
                <v:oval id="Oval 129" o:spid="_x0000_s1180" style="position:absolute;left:22028;width:457;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" fillcolor="#0099e3 [3204]" stroked="f" strokeweight="2pt"/>
                <v:oval id="Oval 130" o:spid="_x0000_s1181" style="position:absolute;left:34913;width:457;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" fillcolor="#0099e3 [3204]" stroked="f" strokeweight="2pt"/>
                <v:shape id="Text Box 131" o:spid="_x0000_s1182" type="#_x0000_t202" style="position:absolute;top:484;width:2355;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14:paraId="31ACF8B1" w14:textId="77777777" w:rsidR="00331946" w:rsidRPr="00FA68A8" w:rsidRDefault="00331946" w:rsidP="00331946">
                        <w:pPr>
                          <w:rPr>
                            <w:i/>
                          </w:rPr>
                        </w:pPr>
                        <w:r w:rsidRPr="00FA68A8">
                          <w:rPr>
                            <w:i/>
                          </w:rPr>
                          <w:t>A</w:t>
                        </w:r>
                      </w:p>
                    </w:txbxContent>
                  </v:textbox>
                </v:shape>
                <v:shape id="Text Box 132" o:spid="_x0000_s1183" type="#_x0000_t202" style="position:absolute;left:20643;top:484;width:2355;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tSwwAAANwAAAAPAAAAZHJzL2Rvd25yZXYueG1sRE9Li8Iw&#10;EL4v7H8Is+BtTa0o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OGb7UsMAAADcAAAADwAA&#10;AAAAAAAAAAAAAAAHAgAAZHJzL2Rvd25yZXYueG1sUEsFBgAAAAADAAMAtwAAAPcCAAAAAA==&#10;" filled="f" stroked="f" strokeweight=".5pt">
                  <v:textbox>
                    <w:txbxContent>
                      <w:p w14:paraId="092E354B" w14:textId="77777777" w:rsidR="00331946" w:rsidRPr="00FA68A8" w:rsidRDefault="00331946" w:rsidP="00331946">
                        <w:pPr>
                          <w:rPr>
                            <w:i/>
                          </w:rPr>
                        </w:pPr>
                        <w:r>
                          <w:rPr>
                            <w:i/>
                          </w:rPr>
                          <w:t>B</w:t>
                        </w:r>
                      </w:p>
                    </w:txbxContent>
                  </v:textbox>
                </v:shape>
                <v:shape id="Text Box 133" o:spid="_x0000_s1184" type="#_x0000_t202" style="position:absolute;left:33528;top:484;width:2355;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14:paraId="5DE357E1" w14:textId="77777777" w:rsidR="00331946" w:rsidRPr="00FA68A8" w:rsidRDefault="00331946" w:rsidP="00331946">
                        <w:pPr>
                          <w:rPr>
                            <w:i/>
                          </w:rPr>
                        </w:pPr>
                        <w:r>
                          <w:rPr>
                            <w:i/>
                          </w:rPr>
                          <w:t>C</w:t>
                        </w:r>
                      </w:p>
                    </w:txbxContent>
                  </v:textbox>
                </v:shape>
                <w10:anchorlock/>
              </v:group>
            </w:pict>
          </mc:Fallback>
        </mc:AlternateContent>
      </w:r>
    </w:p>
    <w:p w14:paraId="63735010" w14:textId="61561BAA" w:rsidR="006A6B99" w:rsidRDefault="00331946" w:rsidP="00331946">
      <w:pPr>
        <w:pStyle w:val="GlossaryDefinition"/>
      </w:pPr>
      <w:r w:rsidRPr="002754E6">
        <w:t xml:space="preserve">It is called the golden ratio as it is believed to represent a proportion of lengths that is aesthetically attractive to the human eye in art and design contexts. It also appears in some patterns in nature. The exact value of </w:t>
      </w:r>
      <w:r w:rsidRPr="002754E6">
        <w:rPr>
          <w:i/>
        </w:rPr>
        <w:sym w:font="Symbol" w:char="F06A"/>
      </w:r>
      <w:r w:rsidRPr="002754E6">
        <w:t xml:space="preserve"> is  </w:t>
      </w:r>
      <w:r w:rsidRPr="002754E6">
        <w:rPr>
          <w:i/>
        </w:rPr>
        <w:sym w:font="Symbol" w:char="F06A"/>
      </w:r>
      <w:r w:rsidRPr="002754E6">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(1+</m:t>
        </m:r>
        <m:rad>
          <m:radPr>
            <m:degHide m:val="1"/>
            <m:ctrlPr>
              <w:rPr>
                <w:rFonts w:ascii="Cambria Math" w:hAnsi="Cambria Math"/>
                <w:i/>
              </w:rPr>
            </m:ctrlPr>
          </m:radPr>
          <m:deg/>
          <m:e>
            <m:r>
              <w:rPr>
                <w:rFonts w:ascii="Cambria Math" w:hAnsi="Cambria Math"/>
              </w:rPr>
              <m:t>5</m:t>
            </m:r>
          </m:e>
        </m:rad>
        <m:r>
          <w:rPr>
            <w:rFonts w:ascii="Cambria Math" w:hAnsi="Cambria Math"/>
          </w:rPr>
          <m:t>)</m:t>
        </m:r>
      </m:oMath>
      <w:r w:rsidRPr="002754E6">
        <w:t xml:space="preserve"> and its approximate value is 1.618 correct to 3 decimal places. </w:t>
      </w:r>
    </w:p>
    <w:p w14:paraId="6FD0FAE4" w14:textId="77777777" w:rsidR="00331946" w:rsidRPr="002754E6" w:rsidRDefault="00331946" w:rsidP="00331946">
      <w:pPr>
        <w:pStyle w:val="GlossaryDefinition"/>
      </w:pPr>
      <w:r w:rsidRPr="002754E6">
        <w:t>The decimal expansion for </w:t>
      </w:r>
      <w:r w:rsidRPr="002754E6">
        <w:rPr>
          <w:i/>
        </w:rPr>
        <w:sym w:font="Symbol" w:char="F06A"/>
      </w:r>
      <w:r w:rsidRPr="002754E6">
        <w:t xml:space="preserve">  to 100 significant figures is:</w:t>
      </w:r>
    </w:p>
    <w:p w14:paraId="05BF7F98" w14:textId="462F3F8C" w:rsidR="006A6B99" w:rsidRDefault="00331946" w:rsidP="00331946">
      <w:pPr>
        <w:pStyle w:val="GlossaryDefinition"/>
      </w:pPr>
      <w:r w:rsidRPr="002754E6">
        <w:t>1.618033988749894848204586834365638117720309179805762862135448622705260462818902449707207204189391137.</w:t>
      </w:r>
    </w:p>
    <w:p w14:paraId="262F5225" w14:textId="1DA5B35B" w:rsidR="00FA6D69" w:rsidRDefault="00331946" w:rsidP="00331946">
      <w:pPr>
        <w:pStyle w:val="GlossaryDefinition"/>
      </w:pPr>
      <w:r w:rsidRPr="002754E6">
        <w:t xml:space="preserve">The digits in this decimal expansion do not display any recurring pattern, a property </w:t>
      </w:r>
      <w:r w:rsidR="00132CE8">
        <w:t>that</w:t>
      </w:r>
      <w:r w:rsidR="00132CE8" w:rsidRPr="002754E6">
        <w:t xml:space="preserve"> </w:t>
      </w:r>
      <w:r w:rsidRPr="002754E6">
        <w:t xml:space="preserve">distinguishes irrational numbers from rational numbers. </w:t>
      </w:r>
    </w:p>
    <w:p w14:paraId="5D76437F" w14:textId="78DE6732" w:rsidR="00331946" w:rsidRPr="00FA6D69" w:rsidRDefault="00331946" w:rsidP="00873D03">
      <w:pPr>
        <w:pStyle w:val="GlossaryCross-Reference"/>
      </w:pPr>
      <w:r w:rsidRPr="002754E6">
        <w:t>See also: irrational number.</w:t>
      </w:r>
    </w:p>
    <w:p w14:paraId="1D084677" w14:textId="77777777" w:rsidR="00331946" w:rsidRPr="002754E6" w:rsidRDefault="00331946" w:rsidP="006C4DEA">
      <w:pPr>
        <w:pStyle w:val="GlossaryTerm"/>
      </w:pPr>
      <w:r w:rsidRPr="002754E6">
        <w:t>Gradient</w:t>
      </w:r>
    </w:p>
    <w:p w14:paraId="61840936" w14:textId="77777777" w:rsidR="00331946" w:rsidRPr="002754E6" w:rsidRDefault="00331946" w:rsidP="00331946">
      <w:pPr>
        <w:pStyle w:val="GlossaryDefinition"/>
        <w:rPr>
          <w:rFonts w:asciiTheme="minorHAnsi" w:hAnsiTheme="minorHAnsi"/>
        </w:rPr>
      </w:pPr>
      <w:r w:rsidRPr="002754E6">
        <w:rPr>
          <w:rFonts w:asciiTheme="minorHAnsi" w:hAnsiTheme="minorHAnsi"/>
        </w:rPr>
        <w:t xml:space="preserve">If </w:t>
      </w:r>
      <m:oMath>
        <m:r>
          <w:rPr>
            <w:rFonts w:ascii="Cambria Math" w:hAnsi="Cambria Math"/>
          </w:rPr>
          <m:t>A(</m:t>
        </m:r>
        <m:sSub>
          <m:sSubPr>
            <m:ctrlPr>
              <w:rPr>
                <w:rFonts w:ascii="Cambria Math" w:hAnsi="Cambria Math"/>
                <w:i/>
                <w:iCs/>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1</m:t>
            </m:r>
          </m:sub>
        </m:sSub>
        <m:r>
          <w:rPr>
            <w:rFonts w:ascii="Cambria Math" w:hAnsi="Cambria Math"/>
          </w:rPr>
          <m:t>)</m:t>
        </m:r>
      </m:oMath>
      <w:r w:rsidRPr="002754E6">
        <w:rPr>
          <w:rFonts w:asciiTheme="minorHAnsi" w:hAnsiTheme="minorHAnsi"/>
        </w:rPr>
        <w:t xml:space="preserve"> and points </w:t>
      </w:r>
      <m:oMath>
        <m:r>
          <w:rPr>
            <w:rFonts w:ascii="Cambria Math" w:hAnsi="Cambria Math"/>
          </w:rPr>
          <m:t>B(</m:t>
        </m:r>
        <m:sSub>
          <m:sSubPr>
            <m:ctrlPr>
              <w:rPr>
                <w:rFonts w:ascii="Cambria Math" w:hAnsi="Cambria Math"/>
                <w:i/>
                <w:iCs/>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2</m:t>
            </m:r>
          </m:sub>
        </m:sSub>
        <m:r>
          <w:rPr>
            <w:rFonts w:ascii="Cambria Math" w:hAnsi="Cambria Math"/>
          </w:rPr>
          <m:t>)</m:t>
        </m:r>
      </m:oMath>
      <w:r w:rsidRPr="002754E6">
        <w:rPr>
          <w:rFonts w:asciiTheme="minorHAnsi" w:hAnsiTheme="minorHAnsi"/>
        </w:rPr>
        <w:t xml:space="preserve"> are points in the plane where </w:t>
      </w:r>
      <m:oMath>
        <m:sSub>
          <m:sSubPr>
            <m:ctrlPr>
              <w:rPr>
                <w:rFonts w:ascii="Cambria Math" w:hAnsi="Cambria Math"/>
                <w:i/>
                <w:iCs/>
              </w:rPr>
            </m:ctrlPr>
          </m:sSubPr>
          <m:e>
            <m:r>
              <w:rPr>
                <w:rFonts w:ascii="Cambria Math" w:hAnsi="Cambria Math"/>
              </w:rPr>
              <m:t>x</m:t>
            </m:r>
          </m:e>
          <m:sub>
            <m:r>
              <w:rPr>
                <w:rFonts w:ascii="Cambria Math" w:hAnsi="Cambria Math"/>
              </w:rPr>
              <m:t>2</m:t>
            </m:r>
          </m:sub>
        </m:sSub>
      </m:oMath>
      <w:r w:rsidRPr="002754E6">
        <w:rPr>
          <w:rFonts w:asciiTheme="minorHAnsi" w:hAnsiTheme="minorHAnsi"/>
        </w:rPr>
        <w:t xml:space="preserve"> – </w:t>
      </w:r>
      <m:oMath>
        <m:sSub>
          <m:sSubPr>
            <m:ctrlPr>
              <w:rPr>
                <w:rFonts w:ascii="Cambria Math" w:hAnsi="Cambria Math"/>
                <w:i/>
                <w:iCs/>
              </w:rPr>
            </m:ctrlPr>
          </m:sSubPr>
          <m:e>
            <m:r>
              <w:rPr>
                <w:rFonts w:ascii="Cambria Math" w:hAnsi="Cambria Math"/>
              </w:rPr>
              <m:t>x</m:t>
            </m:r>
          </m:e>
          <m:sub>
            <m:r>
              <w:rPr>
                <w:rFonts w:ascii="Cambria Math" w:hAnsi="Cambria Math"/>
              </w:rPr>
              <m:t>1</m:t>
            </m:r>
          </m:sub>
        </m:sSub>
      </m:oMath>
      <w:r w:rsidRPr="002754E6">
        <w:rPr>
          <w:rFonts w:asciiTheme="minorHAnsi" w:hAnsiTheme="minorHAnsi"/>
          <w:vertAlign w:val="subscript"/>
        </w:rPr>
        <w:t xml:space="preserve"> </w:t>
      </w:r>
      <w:r w:rsidRPr="002754E6">
        <w:rPr>
          <w:rFonts w:asciiTheme="minorHAnsi" w:hAnsiTheme="minorHAnsi"/>
        </w:rPr>
        <w:t xml:space="preserve">≠ 0, the </w:t>
      </w:r>
      <w:r w:rsidRPr="002754E6">
        <w:rPr>
          <w:rFonts w:asciiTheme="minorHAnsi" w:hAnsiTheme="minorHAnsi"/>
          <w:b/>
          <w:bCs/>
        </w:rPr>
        <w:t>gradient</w:t>
      </w:r>
      <w:r w:rsidRPr="002754E6">
        <w:rPr>
          <w:rFonts w:asciiTheme="minorHAnsi" w:hAnsiTheme="minorHAnsi"/>
        </w:rPr>
        <w:t xml:space="preserve"> of the line segment (interval) </w:t>
      </w:r>
      <w:r w:rsidRPr="002754E6">
        <w:rPr>
          <w:rFonts w:asciiTheme="minorHAnsi" w:hAnsiTheme="minorHAnsi"/>
          <w:i/>
        </w:rPr>
        <w:t>AB</w:t>
      </w:r>
      <w:r w:rsidRPr="002754E6">
        <w:rPr>
          <w:rFonts w:asciiTheme="minorHAnsi" w:hAnsiTheme="minorHAnsi"/>
        </w:rPr>
        <w:t xml:space="preserve"> is given by</w:t>
      </w:r>
    </w:p>
    <w:p w14:paraId="21624F7C" w14:textId="0729F1C3" w:rsidR="00331946" w:rsidRPr="002754E6" w:rsidRDefault="00331946" w:rsidP="00331946">
      <w:pPr>
        <w:pStyle w:val="GlossaryDefinition"/>
        <w:jc w:val="center"/>
        <w:rPr>
          <w:rFonts w:asciiTheme="minorHAnsi" w:hAnsiTheme="minorHAnsi"/>
        </w:rPr>
      </w:pPr>
      <w:r w:rsidRPr="002754E6">
        <w:rPr>
          <w:rFonts w:asciiTheme="minorHAnsi" w:hAnsiTheme="minorHAnsi"/>
          <w:i/>
          <w:iCs/>
        </w:rPr>
        <w:t>AB</w:t>
      </w:r>
      <w:r w:rsidRPr="002754E6">
        <w:rPr>
          <w:rFonts w:asciiTheme="minorHAnsi" w:hAnsiTheme="minorHAnsi"/>
        </w:rPr>
        <w:t xml:space="preserve"> = </w:t>
      </w:r>
      <m:oMath>
        <m:f>
          <m:fPr>
            <m:ctrlPr>
              <w:rPr>
                <w:rFonts w:ascii="Cambria Math" w:hAnsi="Cambria Math"/>
              </w:rPr>
            </m:ctrlPr>
          </m:fPr>
          <m:num>
            <m:r>
              <m:rPr>
                <m:sty m:val="p"/>
              </m:rPr>
              <w:rPr>
                <w:rFonts w:ascii="Cambria Math" w:hAnsi="Cambria Math"/>
              </w:rPr>
              <m:t>rise</m:t>
            </m:r>
          </m:num>
          <m:den>
            <m:r>
              <m:rPr>
                <m:sty m:val="p"/>
              </m:rPr>
              <w:rPr>
                <w:rFonts w:ascii="Cambria Math" w:hAnsi="Cambria Math"/>
              </w:rPr>
              <m:t>run</m:t>
            </m:r>
          </m:den>
        </m:f>
      </m:oMath>
      <w:r w:rsidRPr="002754E6">
        <w:rPr>
          <w:rFonts w:asciiTheme="minorHAnsi" w:hAnsiTheme="minorHAnsi"/>
        </w:rP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num>
          <m:den>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den>
        </m:f>
      </m:oMath>
    </w:p>
    <w:p w14:paraId="0A5CBA2D" w14:textId="18FA614E" w:rsidR="006A6B99" w:rsidRDefault="00331946" w:rsidP="00331946">
      <w:pPr>
        <w:pStyle w:val="GlossaryDefinition"/>
        <w:rPr>
          <w:rFonts w:asciiTheme="minorHAnsi" w:hAnsiTheme="minorHAnsi"/>
        </w:rPr>
      </w:pPr>
      <w:r w:rsidRPr="002754E6">
        <w:rPr>
          <w:rFonts w:asciiTheme="minorHAnsi" w:hAnsiTheme="minorHAnsi"/>
        </w:rPr>
        <w:t>This is illustrated in the diagram below:</w:t>
      </w:r>
    </w:p>
    <w:p w14:paraId="4FD17F38" w14:textId="6AE0EFB6" w:rsidR="006A6B99" w:rsidRDefault="00331946" w:rsidP="00331946">
      <w:pPr>
        <w:pStyle w:val="GlossaryDefinition"/>
        <w:jc w:val="center"/>
        <w:rPr>
          <w:rFonts w:asciiTheme="minorHAnsi" w:hAnsiTheme="minorHAnsi"/>
        </w:rPr>
      </w:pPr>
      <w:r w:rsidRPr="002754E6">
        <w:rPr>
          <w:noProof/>
          <w:lang w:eastAsia="en-AU"/>
        </w:rPr>
        <w:drawing>
          <wp:inline distT="0" distB="0" distL="0" distR="0" wp14:anchorId="47D12C49" wp14:editId="3E9CDA97">
            <wp:extent cx="1861843" cy="1540042"/>
            <wp:effectExtent l="0" t="0" r="5080" b="0"/>
            <wp:docPr id="162" name="Picture 162" descr="http://www.australiancurriculum.edu.au/Image/0e51a9c4-f7e7-4f2f-b3ca-920ad64a2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australiancurriculum.edu.au/Image/0e51a9c4-f7e7-4f2f-b3ca-920ad64a21c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71990" cy="1548435"/>
                    </a:xfrm>
                    <a:prstGeom prst="rect">
                      <a:avLst/>
                    </a:prstGeom>
                    <a:noFill/>
                    <a:ln>
                      <a:noFill/>
                    </a:ln>
                  </pic:spPr>
                </pic:pic>
              </a:graphicData>
            </a:graphic>
          </wp:inline>
        </w:drawing>
      </w:r>
    </w:p>
    <w:p w14:paraId="56851D42" w14:textId="5258F9B3" w:rsidR="00331946" w:rsidRPr="002754E6" w:rsidRDefault="00331946" w:rsidP="00331946">
      <w:pPr>
        <w:pStyle w:val="GlossaryDefinition"/>
        <w:rPr>
          <w:rFonts w:asciiTheme="minorHAnsi" w:hAnsiTheme="minorHAnsi"/>
        </w:rPr>
      </w:pPr>
      <w:r w:rsidRPr="002754E6">
        <w:rPr>
          <w:rFonts w:asciiTheme="minorHAnsi" w:hAnsiTheme="minorHAnsi"/>
        </w:rPr>
        <w:t xml:space="preserve">The </w:t>
      </w:r>
      <w:r w:rsidRPr="002754E6">
        <w:rPr>
          <w:rFonts w:asciiTheme="minorHAnsi" w:hAnsiTheme="minorHAnsi"/>
          <w:b/>
          <w:bCs/>
        </w:rPr>
        <w:t xml:space="preserve">gradient of a line </w:t>
      </w:r>
      <w:r w:rsidRPr="002754E6">
        <w:rPr>
          <w:rFonts w:asciiTheme="minorHAnsi" w:hAnsiTheme="minorHAnsi"/>
        </w:rPr>
        <w:t xml:space="preserve">is the gradient of any line segment that the line contains. </w:t>
      </w:r>
    </w:p>
    <w:p w14:paraId="4BC05C52" w14:textId="77777777" w:rsidR="00331946" w:rsidRPr="002754E6" w:rsidRDefault="00331946" w:rsidP="00873D03">
      <w:pPr>
        <w:pStyle w:val="GlossaryCross-Reference"/>
      </w:pPr>
      <w:r w:rsidRPr="002754E6">
        <w:t>See also: line, line segment.</w:t>
      </w:r>
    </w:p>
    <w:p w14:paraId="2DA28C7C" w14:textId="77777777" w:rsidR="00331946" w:rsidRPr="002754E6" w:rsidRDefault="00331946" w:rsidP="006C4DEA">
      <w:pPr>
        <w:pStyle w:val="GlossaryTerm"/>
      </w:pPr>
      <w:r w:rsidRPr="002754E6">
        <w:t>Graph</w:t>
      </w:r>
    </w:p>
    <w:p w14:paraId="5E889F21" w14:textId="77777777" w:rsidR="00FA6D69" w:rsidRDefault="00331946" w:rsidP="00331946">
      <w:pPr>
        <w:pStyle w:val="GlossaryDefinition"/>
      </w:pPr>
      <w:r w:rsidRPr="002754E6">
        <w:t xml:space="preserve">A </w:t>
      </w:r>
      <w:r w:rsidRPr="002754E6">
        <w:rPr>
          <w:rStyle w:val="Characteremphasis"/>
        </w:rPr>
        <w:t>graph</w:t>
      </w:r>
      <w:r w:rsidRPr="002754E6">
        <w:t xml:space="preserve"> is a visual representation of data or functions. Cartesian graphs of functions and relations are plots of ordered pairs of values (</w:t>
      </w:r>
      <m:oMath>
        <m:r>
          <w:rPr>
            <w:rStyle w:val="Characteremphasisitalic"/>
            <w:rFonts w:ascii="Cambria Math" w:hAnsi="Cambria Math"/>
          </w:rPr>
          <m:t>x</m:t>
        </m:r>
        <m:r>
          <m:rPr>
            <m:sty m:val="p"/>
          </m:rPr>
          <w:rPr>
            <w:rFonts w:ascii="Cambria Math" w:hAnsi="Cambria Math"/>
          </w:rPr>
          <m:t xml:space="preserve">, </m:t>
        </m:r>
        <m:r>
          <w:rPr>
            <w:rStyle w:val="Characteremphasisitalic"/>
            <w:rFonts w:ascii="Cambria Math" w:hAnsi="Cambria Math"/>
          </w:rPr>
          <m:t>y</m:t>
        </m:r>
      </m:oMath>
      <w:r w:rsidRPr="002754E6">
        <w:t xml:space="preserve">) that represent the function, or relation, relative to the </w:t>
      </w:r>
      <m:oMath>
        <m:r>
          <w:rPr>
            <w:rStyle w:val="Characteremphasisitalic"/>
            <w:rFonts w:ascii="Cambria Math" w:hAnsi="Cambria Math"/>
          </w:rPr>
          <m:t>x</m:t>
        </m:r>
      </m:oMath>
      <w:r w:rsidRPr="002754E6">
        <w:t xml:space="preserve"> and </w:t>
      </w:r>
      <m:oMath>
        <m:r>
          <w:rPr>
            <w:rStyle w:val="Characteremphasisitalic"/>
            <w:rFonts w:ascii="Cambria Math" w:hAnsi="Cambria Math"/>
          </w:rPr>
          <m:t>y</m:t>
        </m:r>
        <m:r>
          <m:rPr>
            <m:sty m:val="p"/>
          </m:rPr>
          <w:rPr>
            <w:rFonts w:ascii="Cambria Math" w:hAnsi="Cambria Math"/>
          </w:rPr>
          <m:t xml:space="preserve"> </m:t>
        </m:r>
      </m:oMath>
      <w:r w:rsidRPr="002754E6">
        <w:t>coordinate axes and the fixed origin (0, 0). Statistical graphs include dot plots, box and whisker plots, bar graphs and histograms.</w:t>
      </w:r>
    </w:p>
    <w:p w14:paraId="4FF42A97" w14:textId="3A70271D" w:rsidR="00331946" w:rsidRPr="002754E6" w:rsidRDefault="00331946" w:rsidP="00873D03">
      <w:pPr>
        <w:pStyle w:val="GlossaryCross-Reference"/>
      </w:pPr>
      <w:r w:rsidRPr="002754E6">
        <w:t>See also: Cartesian coordinate system.</w:t>
      </w:r>
    </w:p>
    <w:p w14:paraId="6512CFE0" w14:textId="77777777" w:rsidR="00331946" w:rsidRPr="002754E6" w:rsidRDefault="00331946" w:rsidP="006C4DEA">
      <w:pPr>
        <w:pStyle w:val="GlossaryTerm"/>
      </w:pPr>
      <w:r w:rsidRPr="002754E6">
        <w:t>Greatest common divisor (gcd)</w:t>
      </w:r>
    </w:p>
    <w:p w14:paraId="1DBDA93B" w14:textId="0D1D07C1" w:rsidR="00331946" w:rsidRPr="002754E6" w:rsidRDefault="00331946" w:rsidP="00873D03">
      <w:pPr>
        <w:pStyle w:val="GlossaryCross-Reference"/>
      </w:pPr>
      <w:r w:rsidRPr="002754E6">
        <w:t>See: highest common factor</w:t>
      </w:r>
      <w:r w:rsidR="000565E6">
        <w:t xml:space="preserve"> (hcf)</w:t>
      </w:r>
      <w:r w:rsidRPr="002754E6">
        <w:t>.</w:t>
      </w:r>
    </w:p>
    <w:p w14:paraId="101202A5" w14:textId="77777777" w:rsidR="00331946" w:rsidRPr="002754E6" w:rsidRDefault="00331946" w:rsidP="006C4DEA">
      <w:pPr>
        <w:pStyle w:val="GlossaryTerm"/>
      </w:pPr>
      <w:r w:rsidRPr="002754E6">
        <w:t>Greatest common factor (gcf)</w:t>
      </w:r>
    </w:p>
    <w:p w14:paraId="1DFC2EFD" w14:textId="05C7F22A" w:rsidR="00331946" w:rsidRPr="002754E6" w:rsidRDefault="00331946" w:rsidP="00873D03">
      <w:pPr>
        <w:pStyle w:val="GlossaryCross-Reference"/>
        <w:rPr>
          <w:rFonts w:asciiTheme="minorHAnsi" w:hAnsiTheme="minorHAnsi"/>
        </w:rPr>
      </w:pPr>
      <w:r w:rsidRPr="002754E6">
        <w:t>See: highest common factor</w:t>
      </w:r>
      <w:r w:rsidR="000565E6">
        <w:t xml:space="preserve"> (hcf)</w:t>
      </w:r>
      <w:r w:rsidRPr="002754E6">
        <w:t>.</w:t>
      </w:r>
    </w:p>
    <w:p w14:paraId="6EA3587A" w14:textId="77777777" w:rsidR="00331946" w:rsidRPr="002754E6" w:rsidRDefault="00331946" w:rsidP="006C4DEA">
      <w:pPr>
        <w:pStyle w:val="GlossaryTerm"/>
      </w:pPr>
      <w:r w:rsidRPr="002754E6">
        <w:t>Grid coordinate system</w:t>
      </w:r>
    </w:p>
    <w:p w14:paraId="0B8645D9" w14:textId="7BC9FCC7" w:rsidR="00331946" w:rsidRPr="002754E6" w:rsidRDefault="00B73172" w:rsidP="00EF4164">
      <w:pPr>
        <w:pStyle w:val="GlossaryDefinition"/>
        <w:keepNext/>
        <w:rPr>
          <w:bCs/>
        </w:rPr>
      </w:pPr>
      <w:r>
        <w:t xml:space="preserve">The </w:t>
      </w:r>
      <w:r w:rsidRPr="00E1259D">
        <w:rPr>
          <w:b/>
          <w:bCs/>
        </w:rPr>
        <w:t xml:space="preserve">grid coordinate </w:t>
      </w:r>
      <w:r w:rsidR="00331946" w:rsidRPr="00E1259D">
        <w:rPr>
          <w:b/>
          <w:bCs/>
        </w:rPr>
        <w:t>system</w:t>
      </w:r>
      <w:r w:rsidR="00331946" w:rsidRPr="002754E6">
        <w:t xml:space="preserve"> </w:t>
      </w:r>
      <w:r>
        <w:t xml:space="preserve">is a system </w:t>
      </w:r>
      <w:r w:rsidR="00331946" w:rsidRPr="002754E6">
        <w:t xml:space="preserve">for referencing location within a space using labelled horizontal and vertical grid lines. Locations are defined using a set of coordinates </w:t>
      </w:r>
      <w:r w:rsidR="00132CE8">
        <w:t>that</w:t>
      </w:r>
      <w:r w:rsidR="00132CE8" w:rsidRPr="002754E6">
        <w:t xml:space="preserve"> </w:t>
      </w:r>
      <w:r w:rsidR="00331946" w:rsidRPr="002754E6">
        <w:t>indicate points in the plane where 2 grid lines meet.</w:t>
      </w:r>
    </w:p>
    <w:p w14:paraId="18BCB558" w14:textId="263B6564" w:rsidR="006A6B99" w:rsidRDefault="00331946" w:rsidP="00E1259D">
      <w:pPr>
        <w:pStyle w:val="Diagramcentred"/>
      </w:pPr>
      <w:r w:rsidRPr="002754E6">
        <w:rPr>
          <w:noProof/>
        </w:rPr>
        <w:drawing>
          <wp:inline distT="0" distB="0" distL="0" distR="0" wp14:anchorId="227AA62E" wp14:editId="400E1082">
            <wp:extent cx="3398314" cy="2122098"/>
            <wp:effectExtent l="0" t="0" r="0" b="0"/>
            <wp:docPr id="3138" name="Picture 3138" descr="A two-dimensional map of the world with a grid overlay showing the longitudes and latit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two-dimensional map of the world with a grid overlay showing the longitudes and latitudes"/>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398314" cy="2122098"/>
                    </a:xfrm>
                    <a:prstGeom prst="rect">
                      <a:avLst/>
                    </a:prstGeom>
                  </pic:spPr>
                </pic:pic>
              </a:graphicData>
            </a:graphic>
          </wp:inline>
        </w:drawing>
      </w:r>
    </w:p>
    <w:p w14:paraId="46783C42" w14:textId="77777777" w:rsidR="00331946" w:rsidRPr="002754E6" w:rsidRDefault="00331946" w:rsidP="006C4DEA">
      <w:pPr>
        <w:pStyle w:val="GlossaryTerm"/>
      </w:pPr>
      <w:r w:rsidRPr="002754E6">
        <w:t>Grid reference</w:t>
      </w:r>
    </w:p>
    <w:p w14:paraId="5F308792" w14:textId="301BD2AE" w:rsidR="006A6B99" w:rsidRDefault="00331946" w:rsidP="00CF04F0">
      <w:pPr>
        <w:pStyle w:val="GlossaryDefinition"/>
        <w:keepNext/>
      </w:pPr>
      <w:r w:rsidRPr="002754E6">
        <w:t xml:space="preserve">Most commonly used to refer to the alpha-numeric coordinates used to locate a position on a grid or map. In the grid below, Tarneit is found at grid reference B4. </w:t>
      </w:r>
    </w:p>
    <w:p w14:paraId="3343AFE9" w14:textId="77777777" w:rsidR="00184B77" w:rsidRDefault="00331946" w:rsidP="00E1259D">
      <w:pPr>
        <w:pStyle w:val="GlossaryDefinition"/>
        <w:jc w:val="center"/>
        <w:rPr>
          <w:szCs w:val="20"/>
        </w:rPr>
      </w:pPr>
      <w:r w:rsidRPr="002754E6">
        <w:rPr>
          <w:noProof/>
          <w:lang w:eastAsia="en-AU"/>
        </w:rPr>
        <w:drawing>
          <wp:inline distT="0" distB="0" distL="0" distR="0" wp14:anchorId="52859225" wp14:editId="6944696F">
            <wp:extent cx="2871195" cy="198655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873264" cy="1987989"/>
                    </a:xfrm>
                    <a:prstGeom prst="rect">
                      <a:avLst/>
                    </a:prstGeom>
                  </pic:spPr>
                </pic:pic>
              </a:graphicData>
            </a:graphic>
          </wp:inline>
        </w:drawing>
      </w:r>
    </w:p>
    <w:p w14:paraId="23B93A98" w14:textId="1DD5EF22" w:rsidR="006A6B99" w:rsidRDefault="00331946" w:rsidP="00184B77">
      <w:pPr>
        <w:pStyle w:val="VCAAtrademarkinfo"/>
        <w:jc w:val="right"/>
      </w:pPr>
      <w:r w:rsidRPr="002754E6">
        <w:t xml:space="preserve">Map </w:t>
      </w:r>
      <w:r w:rsidR="006470A7">
        <w:t>data</w:t>
      </w:r>
      <w:r w:rsidRPr="002754E6">
        <w:t xml:space="preserve">: </w:t>
      </w:r>
      <w:r w:rsidR="006470A7">
        <w:t xml:space="preserve">© 2018 </w:t>
      </w:r>
      <w:r w:rsidRPr="00AF1517">
        <w:t>Google</w:t>
      </w:r>
    </w:p>
    <w:p w14:paraId="7CA6F29F" w14:textId="77777777" w:rsidR="00331946" w:rsidRPr="00E1259D" w:rsidRDefault="00331946" w:rsidP="00E1259D">
      <w:pPr>
        <w:pStyle w:val="GlossaryTerm"/>
      </w:pPr>
      <w:r w:rsidRPr="00E1259D">
        <w:t>Grouping</w:t>
      </w:r>
    </w:p>
    <w:p w14:paraId="2BB6AB29" w14:textId="0DAB3BDA" w:rsidR="00331946" w:rsidRPr="002754E6" w:rsidRDefault="00B73172" w:rsidP="00331946">
      <w:pPr>
        <w:pStyle w:val="GlossaryDefinition"/>
        <w:rPr>
          <w:rStyle w:val="Characteremphasis"/>
        </w:rPr>
      </w:pPr>
      <w:r w:rsidRPr="00E1259D">
        <w:rPr>
          <w:b/>
          <w:bCs/>
        </w:rPr>
        <w:t>Grouping</w:t>
      </w:r>
      <w:r>
        <w:t xml:space="preserve"> is a</w:t>
      </w:r>
      <w:r w:rsidR="00331946" w:rsidRPr="002754E6">
        <w:t xml:space="preserve"> process of partitioning a set into subsets according to a given criterion</w:t>
      </w:r>
      <w:r>
        <w:t>:</w:t>
      </w:r>
      <w:r w:rsidR="00CD6DE3">
        <w:t xml:space="preserve"> for example,</w:t>
      </w:r>
      <w:r w:rsidR="00331946" w:rsidRPr="002754E6">
        <w:t xml:space="preserve"> a class of students according to eye colour. Equal grouping means each subset has the same number of elements.</w:t>
      </w:r>
    </w:p>
    <w:p w14:paraId="19D0FEDE" w14:textId="77777777" w:rsidR="00331946" w:rsidRPr="00E1259D" w:rsidRDefault="00331946" w:rsidP="00E1259D">
      <w:pPr>
        <w:pStyle w:val="GlossaryTerm"/>
      </w:pPr>
      <w:r w:rsidRPr="00E1259D">
        <w:t>Growing pattern</w:t>
      </w:r>
    </w:p>
    <w:p w14:paraId="01CE3C41" w14:textId="7D23CB92" w:rsidR="00331946" w:rsidRPr="002754E6" w:rsidRDefault="00B73172" w:rsidP="00331946">
      <w:pPr>
        <w:pStyle w:val="GlossaryDefinition"/>
        <w:rPr>
          <w:rStyle w:val="Characteremphasis"/>
        </w:rPr>
      </w:pPr>
      <w:r>
        <w:t xml:space="preserve">A </w:t>
      </w:r>
      <w:r w:rsidRPr="00E1259D">
        <w:rPr>
          <w:b/>
          <w:bCs/>
        </w:rPr>
        <w:t>growing pattern</w:t>
      </w:r>
      <w:r>
        <w:t xml:space="preserve"> is a</w:t>
      </w:r>
      <w:r w:rsidR="00331946" w:rsidRPr="002754E6">
        <w:t xml:space="preserve"> pattern where each term is either an increase or a decrease on the previous term. Change from term to term is predictable if the pattern is growing additively, multiplicatively or exponentially.</w:t>
      </w:r>
    </w:p>
    <w:p w14:paraId="5FEA4687" w14:textId="77777777" w:rsidR="00331946" w:rsidRPr="00E1259D" w:rsidRDefault="00331946" w:rsidP="00E1259D">
      <w:pPr>
        <w:pStyle w:val="GlossaryTerm"/>
      </w:pPr>
      <w:r w:rsidRPr="00E1259D">
        <w:t>Growth</w:t>
      </w:r>
    </w:p>
    <w:p w14:paraId="39A09CBC" w14:textId="14DCFC58" w:rsidR="00331946" w:rsidRPr="002754E6" w:rsidRDefault="00B73172" w:rsidP="00331946">
      <w:pPr>
        <w:pStyle w:val="GlossaryDefinition"/>
        <w:rPr>
          <w:rStyle w:val="Characteremphasis"/>
        </w:rPr>
      </w:pPr>
      <w:r w:rsidRPr="00E1259D">
        <w:rPr>
          <w:b/>
          <w:bCs/>
        </w:rPr>
        <w:t>Growth</w:t>
      </w:r>
      <w:r>
        <w:t xml:space="preserve"> is a</w:t>
      </w:r>
      <w:r w:rsidR="00331946" w:rsidRPr="002754E6">
        <w:t xml:space="preserve"> measure of the increase in value of the dependent variable of a function as the value of the independent variable increases</w:t>
      </w:r>
      <w:r w:rsidR="00862702">
        <w:t xml:space="preserve">: </w:t>
      </w:r>
      <w:r w:rsidR="00CD6DE3">
        <w:t>for example,</w:t>
      </w:r>
      <w:r w:rsidR="00331946" w:rsidRPr="002754E6">
        <w:t xml:space="preserve"> the length of a spring when weights are added.</w:t>
      </w:r>
    </w:p>
    <w:p w14:paraId="61A9B428" w14:textId="77777777" w:rsidR="00331946" w:rsidRPr="00E1259D" w:rsidRDefault="00331946" w:rsidP="00E1259D">
      <w:pPr>
        <w:pStyle w:val="GlossaryTerm"/>
      </w:pPr>
      <w:r w:rsidRPr="00E1259D">
        <w:t>Guided statistical investigation</w:t>
      </w:r>
    </w:p>
    <w:p w14:paraId="467156E5" w14:textId="6B644C16" w:rsidR="00331946" w:rsidRPr="002754E6" w:rsidRDefault="00331946" w:rsidP="00331946">
      <w:pPr>
        <w:pStyle w:val="GlossaryDefinition"/>
        <w:rPr>
          <w:rStyle w:val="Characteremphasis"/>
        </w:rPr>
      </w:pPr>
      <w:r w:rsidRPr="002754E6">
        <w:t xml:space="preserve">A </w:t>
      </w:r>
      <w:r w:rsidR="00B73172" w:rsidRPr="00E1259D">
        <w:rPr>
          <w:b/>
          <w:bCs/>
        </w:rPr>
        <w:t>guided statistical investigation</w:t>
      </w:r>
      <w:r w:rsidR="00B73172">
        <w:t xml:space="preserve"> is a </w:t>
      </w:r>
      <w:r w:rsidRPr="002754E6">
        <w:t>teacher-led, scaffolded approach to the statistical investigation process including collecting, representing and analysing data, interpreting and communicating results.</w:t>
      </w:r>
    </w:p>
    <w:p w14:paraId="218E83C3" w14:textId="77777777" w:rsidR="00331946" w:rsidRPr="002754E6" w:rsidRDefault="00331946" w:rsidP="00E1259D">
      <w:pPr>
        <w:pStyle w:val="Heading2"/>
      </w:pPr>
      <w:bookmarkStart w:id="18" w:name="_Toc140595545"/>
      <w:r w:rsidRPr="002754E6">
        <w:t>H</w:t>
      </w:r>
      <w:bookmarkEnd w:id="18"/>
    </w:p>
    <w:p w14:paraId="7361893B" w14:textId="23DD9A9E" w:rsidR="00331946" w:rsidRPr="002754E6" w:rsidRDefault="00331946" w:rsidP="006C4DEA">
      <w:pPr>
        <w:pStyle w:val="GlossaryTerm"/>
      </w:pPr>
      <w:r w:rsidRPr="002754E6">
        <w:t>Heuristic</w:t>
      </w:r>
    </w:p>
    <w:p w14:paraId="7FDAA1E1" w14:textId="078170A0" w:rsidR="00331946" w:rsidRPr="002754E6" w:rsidRDefault="00331946" w:rsidP="00331946">
      <w:pPr>
        <w:pStyle w:val="GlossaryDefinition"/>
      </w:pPr>
      <w:r w:rsidRPr="002754E6">
        <w:rPr>
          <w:shd w:val="clear" w:color="auto" w:fill="FFFFFF"/>
        </w:rPr>
        <w:t xml:space="preserve">The word </w:t>
      </w:r>
      <w:r w:rsidRPr="002754E6">
        <w:rPr>
          <w:b/>
          <w:shd w:val="clear" w:color="auto" w:fill="FFFFFF"/>
        </w:rPr>
        <w:t>heuristic</w:t>
      </w:r>
      <w:r w:rsidRPr="002754E6">
        <w:rPr>
          <w:shd w:val="clear" w:color="auto" w:fill="FFFFFF"/>
        </w:rPr>
        <w:t xml:space="preserve"> comes from the Greek verb meaning ‘to discover’. In mathematics, a heuristic technique (often shorted to heuristic) refers to any of a number of different ways to go about solving a problem, learning and discovering. Heuristics can refer to the study or practice of these methods.</w:t>
      </w:r>
    </w:p>
    <w:p w14:paraId="018121EA" w14:textId="77777777" w:rsidR="00331946" w:rsidRPr="002754E6" w:rsidRDefault="00331946" w:rsidP="006C4DEA">
      <w:pPr>
        <w:pStyle w:val="GlossaryTerm"/>
      </w:pPr>
      <w:r w:rsidRPr="002754E6">
        <w:t>Highest common factor (hcf)</w:t>
      </w:r>
    </w:p>
    <w:p w14:paraId="3351DABE" w14:textId="0BCA59B5" w:rsidR="00331946" w:rsidRPr="002754E6" w:rsidRDefault="00331946" w:rsidP="00331946">
      <w:pPr>
        <w:pStyle w:val="GlossaryDefinition"/>
        <w:rPr>
          <w:rFonts w:asciiTheme="minorHAnsi" w:hAnsiTheme="minorHAnsi"/>
        </w:rPr>
      </w:pPr>
      <w:r w:rsidRPr="002754E6">
        <w:t xml:space="preserve">Also called the </w:t>
      </w:r>
      <w:r w:rsidRPr="002754E6">
        <w:rPr>
          <w:rStyle w:val="Characteremphasis"/>
        </w:rPr>
        <w:t xml:space="preserve">greatest common divisor </w:t>
      </w:r>
      <w:r w:rsidRPr="002754E6">
        <w:rPr>
          <w:bCs/>
        </w:rPr>
        <w:t>(</w:t>
      </w:r>
      <w:r w:rsidRPr="002754E6">
        <w:t xml:space="preserve">gcd) or </w:t>
      </w:r>
      <w:r w:rsidRPr="002754E6">
        <w:rPr>
          <w:rStyle w:val="Characteremphasis"/>
        </w:rPr>
        <w:t>greatest common factor</w:t>
      </w:r>
      <w:r w:rsidRPr="002754E6">
        <w:t xml:space="preserve"> (gcf), the </w:t>
      </w:r>
      <w:r w:rsidRPr="002754E6">
        <w:rPr>
          <w:rStyle w:val="Characteremphasis"/>
        </w:rPr>
        <w:t>highest common factor</w:t>
      </w:r>
      <w:r w:rsidRPr="002754E6">
        <w:t xml:space="preserve"> (hcf) of a given set of natural numbers is the common divisor of the set that is greater than each of the other common divisors. For example, since </w:t>
      </w:r>
      <m:oMath>
        <m:r>
          <w:rPr>
            <w:rFonts w:ascii="Cambria Math" w:hAnsi="Cambria Math"/>
          </w:rPr>
          <m:t>1, 2, 3</m:t>
        </m:r>
      </m:oMath>
      <w:r w:rsidRPr="002754E6">
        <w:t xml:space="preserve"> and </w:t>
      </w:r>
      <m:oMath>
        <m:r>
          <w:rPr>
            <w:rFonts w:ascii="Cambria Math" w:hAnsi="Cambria Math"/>
          </w:rPr>
          <m:t>6</m:t>
        </m:r>
      </m:oMath>
      <w:r w:rsidRPr="002754E6">
        <w:t xml:space="preserve"> are the common factors of 24</w:t>
      </w:r>
      <w:r w:rsidRPr="002754E6">
        <w:rPr>
          <w:rFonts w:asciiTheme="minorHAnsi" w:hAnsiTheme="minorHAnsi"/>
        </w:rPr>
        <w:t>, 54 and 66, this means that 6 is the highest common factor.</w:t>
      </w:r>
    </w:p>
    <w:p w14:paraId="49BB2846" w14:textId="77777777" w:rsidR="0013607E" w:rsidRDefault="00331946" w:rsidP="00331946">
      <w:pPr>
        <w:pStyle w:val="GlossaryDefinition"/>
        <w:rPr>
          <w:shd w:val="clear" w:color="auto" w:fill="FFFFFF"/>
        </w:rPr>
      </w:pPr>
      <w:r w:rsidRPr="002754E6">
        <w:rPr>
          <w:shd w:val="clear" w:color="auto" w:fill="FFFFFF"/>
        </w:rPr>
        <w:t>Any fraction can be expressed in simplest terms by dividing its numerator and denominator by their </w:t>
      </w:r>
      <w:r w:rsidRPr="002754E6">
        <w:rPr>
          <w:rFonts w:asciiTheme="minorHAnsi" w:hAnsiTheme="minorHAnsi"/>
        </w:rPr>
        <w:t>highest common factor</w:t>
      </w:r>
      <w:r w:rsidRPr="002754E6">
        <w:rPr>
          <w:shd w:val="clear" w:color="auto" w:fill="FFFFFF"/>
        </w:rPr>
        <w:t xml:space="preserve">. </w:t>
      </w:r>
    </w:p>
    <w:p w14:paraId="66416E28" w14:textId="5EBE687B" w:rsidR="00331946" w:rsidRPr="002754E6" w:rsidRDefault="00331946" w:rsidP="00873D03">
      <w:pPr>
        <w:pStyle w:val="GlossaryCross-Reference"/>
        <w:rPr>
          <w:shd w:val="clear" w:color="auto" w:fill="FFFFFF"/>
        </w:rPr>
      </w:pPr>
      <w:r w:rsidRPr="002754E6">
        <w:rPr>
          <w:shd w:val="clear" w:color="auto" w:fill="FFFFFF"/>
        </w:rPr>
        <w:t>See also: fraction.</w:t>
      </w:r>
    </w:p>
    <w:p w14:paraId="772BEB24" w14:textId="77777777" w:rsidR="00331946" w:rsidRPr="002754E6" w:rsidRDefault="00331946" w:rsidP="006C4DEA">
      <w:pPr>
        <w:pStyle w:val="GlossaryTerm"/>
      </w:pPr>
      <w:r w:rsidRPr="002754E6">
        <w:t>Histogram</w:t>
      </w:r>
    </w:p>
    <w:p w14:paraId="7C158EA0" w14:textId="6CE03557" w:rsidR="00331946" w:rsidRPr="002754E6" w:rsidRDefault="00331946" w:rsidP="00331946">
      <w:pPr>
        <w:pStyle w:val="GlossaryDefinition"/>
      </w:pPr>
      <w:r w:rsidRPr="002754E6">
        <w:t xml:space="preserve">A </w:t>
      </w:r>
      <w:r w:rsidRPr="002754E6">
        <w:rPr>
          <w:rStyle w:val="Characteremphasis"/>
        </w:rPr>
        <w:t xml:space="preserve">histogram </w:t>
      </w:r>
      <w:r w:rsidRPr="002754E6">
        <w:t xml:space="preserve">is a statistical graph for displaying the frequency distribution of continuous data. It is also a graphical representation of the information contained in a frequency table. </w:t>
      </w:r>
    </w:p>
    <w:p w14:paraId="3C52C4AE" w14:textId="706B3A79" w:rsidR="00331946" w:rsidRPr="002754E6" w:rsidRDefault="00331946" w:rsidP="00331946">
      <w:pPr>
        <w:pStyle w:val="GlossaryDefinition"/>
      </w:pPr>
      <w:r w:rsidRPr="002754E6">
        <w:t>In a histogram, class frequencies are represented by the areas of rectangles centred on each class interval. The class frequency is proportional to the rectangle’s height when the class intervals are all of equal width.</w:t>
      </w:r>
    </w:p>
    <w:p w14:paraId="5F4E27EC" w14:textId="43CAD02F" w:rsidR="006A6B99" w:rsidRDefault="00331946" w:rsidP="00331946">
      <w:pPr>
        <w:pStyle w:val="GlossaryDefinition"/>
      </w:pPr>
      <w:r w:rsidRPr="002754E6">
        <w:t>The histogram below displays the frequency distribution of the heights (in cm) of a sample of 42 people with class intervals of width 5 cm</w:t>
      </w:r>
      <w:r w:rsidR="00B70468">
        <w:t>.</w:t>
      </w:r>
    </w:p>
    <w:p w14:paraId="3DF47C0E" w14:textId="77777777" w:rsidR="00331946" w:rsidRPr="002754E6" w:rsidRDefault="00331946" w:rsidP="00331946">
      <w:pPr>
        <w:pStyle w:val="GlossaryDefinition"/>
        <w:jc w:val="center"/>
      </w:pPr>
      <w:r w:rsidRPr="002754E6">
        <w:rPr>
          <w:noProof/>
          <w:lang w:eastAsia="en-AU"/>
        </w:rPr>
        <mc:AlternateContent>
          <mc:Choice Requires="wpg">
            <w:drawing>
              <wp:inline distT="0" distB="0" distL="0" distR="0" wp14:anchorId="008DB8EB" wp14:editId="57FBD0EF">
                <wp:extent cx="3670393" cy="2690573"/>
                <wp:effectExtent l="0" t="0" r="0" b="0"/>
                <wp:docPr id="91" name="Group 91"/>
                <wp:cNvGraphicFramePr/>
                <a:graphic xmlns:a="http://schemas.openxmlformats.org/drawingml/2006/main">
                  <a:graphicData uri="http://schemas.microsoft.com/office/word/2010/wordprocessingGroup">
                    <wpg:wgp>
                      <wpg:cNvGrpSpPr/>
                      <wpg:grpSpPr>
                        <a:xfrm>
                          <a:off x="0" y="0"/>
                          <a:ext cx="3670393" cy="2690573"/>
                          <a:chOff x="19" y="0"/>
                          <a:chExt cx="4661487" cy="3380924"/>
                        </a:xfrm>
                      </wpg:grpSpPr>
                      <wps:wsp>
                        <wps:cNvPr id="86" name="Text Box 86"/>
                        <wps:cNvSpPr txBox="1"/>
                        <wps:spPr>
                          <a:xfrm rot="16200000">
                            <a:off x="-513701" y="863592"/>
                            <a:ext cx="1478604" cy="451163"/>
                          </a:xfrm>
                          <a:prstGeom prst="rect">
                            <a:avLst/>
                          </a:prstGeom>
                          <a:noFill/>
                          <a:ln w="6350">
                            <a:noFill/>
                          </a:ln>
                        </wps:spPr>
                        <wps:txbx>
                          <w:txbxContent>
                            <w:p w14:paraId="054735AC" w14:textId="55EB8E6B" w:rsidR="006A6B99" w:rsidRDefault="00331946" w:rsidP="00331946">
                              <w:pPr>
                                <w:rPr>
                                  <w:rFonts w:cstheme="minorHAnsi"/>
                                </w:rPr>
                              </w:pPr>
                              <w:r w:rsidRPr="00D668E7">
                                <w:rPr>
                                  <w:rFonts w:cstheme="minorHAnsi"/>
                                </w:rPr>
                                <w:t>Frequency</w:t>
                              </w:r>
                            </w:p>
                            <w:p w14:paraId="210D55BC" w14:textId="77777777" w:rsidR="00331946" w:rsidRPr="00D668E7" w:rsidRDefault="00331946" w:rsidP="00331946">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5" name="Picture 85" descr="http://www.australiancurriculum.edu.au/Image/2672ee0c-6062-4b5e-b0ff-dfcd73f0f023"/>
                          <pic:cNvPicPr>
                            <a:picLocks noChangeAspect="1"/>
                          </pic:cNvPicPr>
                        </pic:nvPicPr>
                        <pic:blipFill rotWithShape="1">
                          <a:blip r:embed="rId95">
                            <a:extLst>
                              <a:ext uri="{28A0092B-C50C-407E-A947-70E740481C1C}">
                                <a14:useLocalDpi xmlns:a14="http://schemas.microsoft.com/office/drawing/2010/main" val="0"/>
                              </a:ext>
                            </a:extLst>
                          </a:blip>
                          <a:srcRect l="2960" t="1868" r="1671" b="2536"/>
                          <a:stretch/>
                        </pic:blipFill>
                        <pic:spPr bwMode="auto">
                          <a:xfrm>
                            <a:off x="274926" y="0"/>
                            <a:ext cx="4386580" cy="29857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9" name="Picture 89"/>
                          <pic:cNvPicPr>
                            <a:picLocks noChangeAspect="1"/>
                          </pic:cNvPicPr>
                        </pic:nvPicPr>
                        <pic:blipFill rotWithShape="1">
                          <a:blip r:embed="rId96">
                            <a:duotone>
                              <a:schemeClr val="accent5">
                                <a:shade val="45000"/>
                                <a:satMod val="135000"/>
                              </a:schemeClr>
                              <a:prstClr val="white"/>
                            </a:duotone>
                            <a:extLst>
                              <a:ext uri="{28A0092B-C50C-407E-A947-70E740481C1C}">
                                <a14:useLocalDpi xmlns:a14="http://schemas.microsoft.com/office/drawing/2010/main" val="0"/>
                              </a:ext>
                            </a:extLst>
                          </a:blip>
                          <a:srcRect l="3753" r="1599"/>
                          <a:stretch/>
                        </pic:blipFill>
                        <pic:spPr bwMode="auto">
                          <a:xfrm>
                            <a:off x="642185" y="59960"/>
                            <a:ext cx="3463925" cy="2785110"/>
                          </a:xfrm>
                          <a:prstGeom prst="rect">
                            <a:avLst/>
                          </a:prstGeom>
                          <a:ln>
                            <a:noFill/>
                          </a:ln>
                          <a:extLst>
                            <a:ext uri="{53640926-AAD7-44D8-BBD7-CCE9431645EC}">
                              <a14:shadowObscured xmlns:a14="http://schemas.microsoft.com/office/drawing/2010/main"/>
                            </a:ext>
                          </a:extLst>
                        </pic:spPr>
                      </pic:pic>
                      <wps:wsp>
                        <wps:cNvPr id="88" name="Text Box 88"/>
                        <wps:cNvSpPr txBox="1"/>
                        <wps:spPr>
                          <a:xfrm>
                            <a:off x="2455995" y="2900597"/>
                            <a:ext cx="282102" cy="155643"/>
                          </a:xfrm>
                          <a:prstGeom prst="rect">
                            <a:avLst/>
                          </a:prstGeom>
                          <a:solidFill>
                            <a:schemeClr val="bg1"/>
                          </a:solidFill>
                          <a:ln w="6350">
                            <a:noFill/>
                          </a:ln>
                        </wps:spPr>
                        <wps:txbx>
                          <w:txbxContent>
                            <w:p w14:paraId="44023350" w14:textId="77777777" w:rsidR="00331946" w:rsidRPr="00D668E7" w:rsidRDefault="00331946" w:rsidP="00331946">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a:off x="2126157" y="2983025"/>
                            <a:ext cx="1478604" cy="397899"/>
                          </a:xfrm>
                          <a:prstGeom prst="rect">
                            <a:avLst/>
                          </a:prstGeom>
                          <a:noFill/>
                          <a:ln w="6350">
                            <a:noFill/>
                          </a:ln>
                        </wps:spPr>
                        <wps:txbx>
                          <w:txbxContent>
                            <w:p w14:paraId="17E2BAD0" w14:textId="48C36FDE" w:rsidR="006A6B99" w:rsidRDefault="00331946" w:rsidP="00331946">
                              <w:pPr>
                                <w:rPr>
                                  <w:rFonts w:cstheme="minorHAnsi"/>
                                </w:rPr>
                              </w:pPr>
                              <w:r>
                                <w:rPr>
                                  <w:rFonts w:cstheme="minorHAnsi"/>
                                </w:rPr>
                                <w:t>Height (cm)</w:t>
                              </w:r>
                            </w:p>
                            <w:p w14:paraId="4BB27402" w14:textId="77777777" w:rsidR="00331946" w:rsidRPr="00D668E7" w:rsidRDefault="00331946" w:rsidP="00331946">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08DB8EB" id="Group 91" o:spid="_x0000_s1185" style="width:289pt;height:211.85pt;mso-position-horizontal-relative:char;mso-position-vertical-relative:line" coordorigin="" coordsize="46614,33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">
                <v:shape id="Text Box 86" o:spid="_x0000_s1186" type="#_x0000_t202" style="position:absolute;left:-5137;top:8635;width:14786;height:45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" filled="f" stroked="f" strokeweight=".5pt">
                  <v:textbox>
                    <w:txbxContent>
                      <w:p w14:paraId="054735AC" w14:textId="55EB8E6B" w:rsidR="006A6B99" w:rsidRDefault="00331946" w:rsidP="00331946">
                        <w:pPr>
                          <w:rPr>
                            <w:rFonts w:cstheme="minorHAnsi"/>
                          </w:rPr>
                        </w:pPr>
                        <w:r w:rsidRPr="00D668E7">
                          <w:rPr>
                            <w:rFonts w:cstheme="minorHAnsi"/>
                          </w:rPr>
                          <w:t>Frequency</w:t>
                        </w:r>
                      </w:p>
                      <w:p w14:paraId="210D55BC" w14:textId="77777777" w:rsidR="00331946" w:rsidRPr="00D668E7" w:rsidRDefault="00331946" w:rsidP="00331946">
                        <w:pPr>
                          <w:rPr>
                            <w:rFonts w:cstheme="minorHAnsi"/>
                          </w:rPr>
                        </w:pPr>
                      </w:p>
                    </w:txbxContent>
                  </v:textbox>
                </v:shape>
                <v:shape id="Picture 85" o:spid="_x0000_s1187" type="#_x0000_t75" alt="http://www.australiancurriculum.edu.au/Image/2672ee0c-6062-4b5e-b0ff-dfcd73f0f023" style="position:absolute;left:2749;width:43866;height:2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">
                  <v:imagedata r:id="rId97" o:title="2672ee0c-6062-4b5e-b0ff-dfcd73f0f023" croptop="1224f" cropbottom="1662f" cropleft="1940f" cropright="1095f"/>
                </v:shape>
                <v:shape id="Picture 89" o:spid="_x0000_s1188" type="#_x0000_t75" style="position:absolute;left:6421;top:599;width:34640;height:27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">
                  <v:imagedata r:id="rId98" o:title="" cropleft="2460f" cropright="1048f" recolortarget="#773f04 [1448]"/>
                </v:shape>
                <v:shape id="Text Box 88" o:spid="_x0000_s1189" type="#_x0000_t202" style="position:absolute;left:24559;top:29005;width:2821;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" fillcolor="white [3212]" stroked="f" strokeweight=".5pt">
                  <v:textbox>
                    <w:txbxContent>
                      <w:p w14:paraId="44023350" w14:textId="77777777" w:rsidR="00331946" w:rsidRPr="00D668E7" w:rsidRDefault="00331946" w:rsidP="00331946">
                        <w:pPr>
                          <w:rPr>
                            <w:rFonts w:cstheme="minorHAnsi"/>
                          </w:rPr>
                        </w:pPr>
                      </w:p>
                    </w:txbxContent>
                  </v:textbox>
                </v:shape>
                <v:shape id="Text Box 87" o:spid="_x0000_s1190" type="#_x0000_t202" style="position:absolute;left:21261;top:29830;width:14786;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17E2BAD0" w14:textId="48C36FDE" w:rsidR="006A6B99" w:rsidRDefault="00331946" w:rsidP="00331946">
                        <w:pPr>
                          <w:rPr>
                            <w:rFonts w:cstheme="minorHAnsi"/>
                          </w:rPr>
                        </w:pPr>
                        <w:r>
                          <w:rPr>
                            <w:rFonts w:cstheme="minorHAnsi"/>
                          </w:rPr>
                          <w:t>Height (cm)</w:t>
                        </w:r>
                      </w:p>
                      <w:p w14:paraId="4BB27402" w14:textId="77777777" w:rsidR="00331946" w:rsidRPr="00D668E7" w:rsidRDefault="00331946" w:rsidP="00331946">
                        <w:pPr>
                          <w:rPr>
                            <w:rFonts w:cstheme="minorHAnsi"/>
                          </w:rPr>
                        </w:pPr>
                      </w:p>
                    </w:txbxContent>
                  </v:textbox>
                </v:shape>
                <w10:anchorlock/>
              </v:group>
            </w:pict>
          </mc:Fallback>
        </mc:AlternateContent>
      </w:r>
    </w:p>
    <w:p w14:paraId="6748031E" w14:textId="26D046ED" w:rsidR="00331946" w:rsidRPr="002754E6" w:rsidRDefault="00331946" w:rsidP="00873D03">
      <w:pPr>
        <w:pStyle w:val="GlossaryCross-Reference"/>
      </w:pPr>
      <w:r w:rsidRPr="00FA6D69">
        <w:t>See</w:t>
      </w:r>
      <w:r w:rsidRPr="002754E6">
        <w:t xml:space="preserve"> also: frequency</w:t>
      </w:r>
      <w:r w:rsidR="00FA6D69">
        <w:t>.</w:t>
      </w:r>
    </w:p>
    <w:p w14:paraId="07CAD7D6" w14:textId="77777777" w:rsidR="00331946" w:rsidRPr="002754E6" w:rsidRDefault="00331946" w:rsidP="006C4DEA">
      <w:pPr>
        <w:pStyle w:val="GlossaryTerm"/>
      </w:pPr>
      <w:r w:rsidRPr="002754E6">
        <w:t>Hyperbola (rectangular hyperbola)</w:t>
      </w:r>
    </w:p>
    <w:p w14:paraId="68FBE5D9" w14:textId="41CFBA4C" w:rsidR="00331946" w:rsidRPr="002754E6" w:rsidRDefault="00B73172" w:rsidP="00CF04F0">
      <w:pPr>
        <w:pStyle w:val="GlossaryDefinition"/>
        <w:keepNext/>
      </w:pPr>
      <w:r>
        <w:t xml:space="preserve">A </w:t>
      </w:r>
      <w:r w:rsidRPr="00E1259D">
        <w:rPr>
          <w:b/>
          <w:bCs/>
        </w:rPr>
        <w:t>h</w:t>
      </w:r>
      <w:r w:rsidR="00331946" w:rsidRPr="00E1259D">
        <w:rPr>
          <w:b/>
          <w:bCs/>
        </w:rPr>
        <w:t>yperbola</w:t>
      </w:r>
      <w:r w:rsidR="00331946" w:rsidRPr="002754E6">
        <w:t xml:space="preserve"> is the non-connected intersection of a double cone and a plane. The rectangular hyperbola has perpendicular axes (or asymptotes).</w:t>
      </w:r>
    </w:p>
    <w:p w14:paraId="22ADA52D" w14:textId="77777777" w:rsidR="00331946" w:rsidRPr="002754E6" w:rsidRDefault="00331946" w:rsidP="00CF04F0">
      <w:pPr>
        <w:pStyle w:val="GlossaryDefinition"/>
        <w:keepNext/>
      </w:pPr>
      <w:r w:rsidRPr="002754E6">
        <w:t xml:space="preserve">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eastAsia="Times New Roman" w:hAnsi="Cambria Math"/>
                <w:i/>
              </w:rPr>
            </m:ctrlPr>
          </m:fPr>
          <m:num>
            <m:r>
              <w:rPr>
                <w:rFonts w:ascii="Cambria Math" w:hAnsi="Cambria Math"/>
              </w:rPr>
              <m:t>1</m:t>
            </m:r>
          </m:num>
          <m:den>
            <m:r>
              <w:rPr>
                <w:rFonts w:ascii="Cambria Math" w:hAnsi="Cambria Math"/>
              </w:rPr>
              <m:t>x</m:t>
            </m:r>
          </m:den>
        </m:f>
      </m:oMath>
      <w:r w:rsidRPr="002754E6">
        <w:t xml:space="preserve">  is an example of a rectangular hyperbola, as shown below:</w:t>
      </w:r>
    </w:p>
    <w:p w14:paraId="7AA68609" w14:textId="77777777" w:rsidR="00331946" w:rsidRPr="002754E6" w:rsidRDefault="00331946" w:rsidP="00331946">
      <w:pPr>
        <w:pStyle w:val="GlossaryDefinition"/>
        <w:jc w:val="center"/>
        <w:rPr>
          <w:shd w:val="clear" w:color="auto" w:fill="FFFFFF"/>
        </w:rPr>
      </w:pPr>
      <w:r w:rsidRPr="002754E6">
        <w:rPr>
          <w:noProof/>
          <w:lang w:eastAsia="en-AU"/>
        </w:rPr>
        <mc:AlternateContent>
          <mc:Choice Requires="wpg">
            <w:drawing>
              <wp:inline distT="0" distB="0" distL="0" distR="0" wp14:anchorId="728B3830" wp14:editId="61F78D29">
                <wp:extent cx="4416425" cy="2514599"/>
                <wp:effectExtent l="0" t="0" r="0" b="0"/>
                <wp:docPr id="118" name="Group 118"/>
                <wp:cNvGraphicFramePr/>
                <a:graphic xmlns:a="http://schemas.openxmlformats.org/drawingml/2006/main">
                  <a:graphicData uri="http://schemas.microsoft.com/office/word/2010/wordprocessingGroup">
                    <wpg:wgp>
                      <wpg:cNvGrpSpPr/>
                      <wpg:grpSpPr>
                        <a:xfrm>
                          <a:off x="0" y="0"/>
                          <a:ext cx="4416425" cy="2514599"/>
                          <a:chOff x="0" y="0"/>
                          <a:chExt cx="4416425" cy="2514599"/>
                        </a:xfrm>
                      </wpg:grpSpPr>
                      <wpg:grpSp>
                        <wpg:cNvPr id="119" name="Group 119"/>
                        <wpg:cNvGrpSpPr/>
                        <wpg:grpSpPr>
                          <a:xfrm>
                            <a:off x="89807" y="81643"/>
                            <a:ext cx="4326618" cy="2432956"/>
                            <a:chOff x="0" y="0"/>
                            <a:chExt cx="4326618" cy="2432956"/>
                          </a:xfrm>
                        </wpg:grpSpPr>
                        <wps:wsp>
                          <wps:cNvPr id="120" name="Text Box 120"/>
                          <wps:cNvSpPr txBox="1"/>
                          <wps:spPr>
                            <a:xfrm>
                              <a:off x="3053443" y="693964"/>
                              <a:ext cx="1273175" cy="497840"/>
                            </a:xfrm>
                            <a:prstGeom prst="rect">
                              <a:avLst/>
                            </a:prstGeom>
                            <a:noFill/>
                            <a:ln w="6350">
                              <a:noFill/>
                            </a:ln>
                          </wps:spPr>
                          <wps:txbx>
                            <w:txbxContent>
                              <w:p w14:paraId="1D542E17" w14:textId="77777777" w:rsidR="00331946" w:rsidRPr="00973FA4" w:rsidRDefault="00331946" w:rsidP="00331946">
                                <w:pPr>
                                  <w:rPr>
                                    <w:color w:val="999999" w:themeColor="accent2"/>
                                  </w:rPr>
                                </w:pPr>
                                <m:oMathPara>
                                  <m:oMath>
                                    <m:r>
                                      <w:rPr>
                                        <w:rFonts w:ascii="Cambria Math" w:hAnsi="Cambria Math"/>
                                        <w:color w:val="999999" w:themeColor="accent2"/>
                                        <w:shd w:val="clear" w:color="auto" w:fill="FFFFFF"/>
                                      </w:rPr>
                                      <m:t>y=0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Text Box 121"/>
                          <wps:cNvSpPr txBox="1"/>
                          <wps:spPr>
                            <a:xfrm>
                              <a:off x="1347107" y="1934935"/>
                              <a:ext cx="1273628" cy="498021"/>
                            </a:xfrm>
                            <a:prstGeom prst="rect">
                              <a:avLst/>
                            </a:prstGeom>
                            <a:noFill/>
                            <a:ln w="6350">
                              <a:noFill/>
                            </a:ln>
                          </wps:spPr>
                          <wps:txbx>
                            <w:txbxContent>
                              <w:p w14:paraId="590898D6" w14:textId="77777777" w:rsidR="00331946" w:rsidRPr="00973FA4" w:rsidRDefault="00331946" w:rsidP="00331946">
                                <w:pPr>
                                  <w:rPr>
                                    <w:color w:val="999999" w:themeColor="accent2"/>
                                  </w:rPr>
                                </w:pPr>
                                <m:oMathPara>
                                  <m:oMath>
                                    <m:r>
                                      <w:rPr>
                                        <w:rFonts w:ascii="Cambria Math" w:hAnsi="Cambria Math"/>
                                        <w:color w:val="999999" w:themeColor="accent2"/>
                                        <w:shd w:val="clear" w:color="auto" w:fill="FFFFFF"/>
                                      </w:rPr>
                                      <m:t>x=0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2" name="Picture 12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380105" cy="2093595"/>
                            </a:xfrm>
                            <a:prstGeom prst="rect">
                              <a:avLst/>
                            </a:prstGeom>
                          </pic:spPr>
                        </pic:pic>
                      </wpg:grpSp>
                      <wpg:grpSp>
                        <wpg:cNvPr id="123" name="Group 123"/>
                        <wpg:cNvGrpSpPr/>
                        <wpg:grpSpPr>
                          <a:xfrm>
                            <a:off x="0" y="0"/>
                            <a:ext cx="3593690" cy="2290916"/>
                            <a:chOff x="0" y="0"/>
                            <a:chExt cx="3593690" cy="2290916"/>
                          </a:xfrm>
                        </wpg:grpSpPr>
                        <wps:wsp>
                          <wps:cNvPr id="124" name="Straight Connector 124"/>
                          <wps:cNvCnPr/>
                          <wps:spPr>
                            <a:xfrm>
                              <a:off x="1787979" y="0"/>
                              <a:ext cx="0" cy="2290916"/>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s:wsp>
                          <wps:cNvPr id="125" name="Straight Connector 125"/>
                          <wps:cNvCnPr/>
                          <wps:spPr>
                            <a:xfrm flipH="1">
                              <a:off x="0" y="1102179"/>
                              <a:ext cx="3593690" cy="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g:grpSp>
                      <wps:wsp>
                        <wps:cNvPr id="126" name="Text Box 126"/>
                        <wps:cNvSpPr txBox="1"/>
                        <wps:spPr>
                          <a:xfrm>
                            <a:off x="1869621" y="342900"/>
                            <a:ext cx="1273628" cy="498021"/>
                          </a:xfrm>
                          <a:prstGeom prst="rect">
                            <a:avLst/>
                          </a:prstGeom>
                          <a:noFill/>
                          <a:ln w="6350">
                            <a:noFill/>
                          </a:ln>
                        </wps:spPr>
                        <wps:txbx>
                          <w:txbxContent>
                            <w:p w14:paraId="4FE2FF0E" w14:textId="77777777" w:rsidR="00331946" w:rsidRPr="00973FA4" w:rsidRDefault="00331946" w:rsidP="00331946">
                              <w:pPr>
                                <w:rPr>
                                  <w:color w:val="1F497D" w:themeColor="text2"/>
                                </w:rPr>
                              </w:pPr>
                              <m:oMathPara>
                                <m:oMath>
                                  <m:r>
                                    <w:rPr>
                                      <w:rFonts w:ascii="Cambria Math" w:hAnsi="Cambria Math"/>
                                      <w:color w:val="1F497D" w:themeColor="text2"/>
                                      <w:shd w:val="clear" w:color="auto" w:fill="FFFFFF"/>
                                    </w:rPr>
                                    <m:t>f</m:t>
                                  </m:r>
                                  <m:d>
                                    <m:dPr>
                                      <m:ctrlPr>
                                        <w:rPr>
                                          <w:rFonts w:ascii="Cambria Math" w:hAnsi="Cambria Math"/>
                                          <w:i/>
                                          <w:color w:val="1F497D" w:themeColor="text2"/>
                                          <w:shd w:val="clear" w:color="auto" w:fill="FFFFFF"/>
                                        </w:rPr>
                                      </m:ctrlPr>
                                    </m:dPr>
                                    <m:e>
                                      <m:r>
                                        <w:rPr>
                                          <w:rFonts w:ascii="Cambria Math" w:hAnsi="Cambria Math"/>
                                          <w:color w:val="1F497D" w:themeColor="text2"/>
                                          <w:shd w:val="clear" w:color="auto" w:fill="FFFFFF"/>
                                        </w:rPr>
                                        <m:t>x</m:t>
                                      </m:r>
                                    </m:e>
                                  </m:d>
                                  <m:r>
                                    <w:rPr>
                                      <w:rFonts w:ascii="Cambria Math" w:hAnsi="Cambria Math"/>
                                      <w:color w:val="1F497D" w:themeColor="text2"/>
                                      <w:shd w:val="clear" w:color="auto" w:fill="FFFFFF"/>
                                    </w:rPr>
                                    <m:t>=</m:t>
                                  </m:r>
                                  <m:f>
                                    <m:fPr>
                                      <m:ctrlPr>
                                        <w:rPr>
                                          <w:rFonts w:ascii="Cambria Math" w:eastAsia="Calibri" w:hAnsi="Cambria Math"/>
                                          <w:i/>
                                          <w:color w:val="1F497D" w:themeColor="text2"/>
                                          <w:shd w:val="clear" w:color="auto" w:fill="FFFFFF"/>
                                        </w:rPr>
                                      </m:ctrlPr>
                                    </m:fPr>
                                    <m:num>
                                      <m:r>
                                        <w:rPr>
                                          <w:rFonts w:ascii="Cambria Math" w:hAnsi="Cambria Math"/>
                                          <w:color w:val="1F497D" w:themeColor="text2"/>
                                          <w:shd w:val="clear" w:color="auto" w:fill="FFFFFF"/>
                                        </w:rPr>
                                        <m:t>1</m:t>
                                      </m:r>
                                    </m:num>
                                    <m:den>
                                      <m:r>
                                        <w:rPr>
                                          <w:rFonts w:ascii="Cambria Math" w:hAnsi="Cambria Math"/>
                                          <w:color w:val="1F497D" w:themeColor="text2"/>
                                          <w:shd w:val="clear" w:color="auto" w:fill="FFFFFF"/>
                                        </w:rPr>
                                        <m:t>x</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8B3830" id="Group 118" o:spid="_x0000_s1191" style="width:347.75pt;height:198pt;mso-position-horizontal-relative:char;mso-position-vertical-relative:line" coordsize="44164,251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">
                <v:group id="Group 119" o:spid="_x0000_s1192" style="position:absolute;left:898;top:816;width:43266;height:24329" coordsize="43266,2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Text Box 120" o:spid="_x0000_s1193" type="#_x0000_t202" style="position:absolute;left:30534;top:6939;width:12732;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14:paraId="1D542E17" w14:textId="77777777" w:rsidR="00331946" w:rsidRPr="00973FA4" w:rsidRDefault="00331946" w:rsidP="00331946">
                          <w:pPr>
                            <w:rPr>
                              <w:color w:val="999999" w:themeColor="accent2"/>
                            </w:rPr>
                          </w:pPr>
                          <m:oMathPara>
                            <m:oMath>
                              <m:r>
                                <w:rPr>
                                  <w:rFonts w:ascii="Cambria Math" w:hAnsi="Cambria Math"/>
                                  <w:color w:val="999999" w:themeColor="accent2"/>
                                  <w:shd w:val="clear" w:color="auto" w:fill="FFFFFF"/>
                                </w:rPr>
                                <m:t>y=0</m:t>
                              </m:r>
                            </m:oMath>
                          </m:oMathPara>
                        </w:p>
                      </w:txbxContent>
                    </v:textbox>
                  </v:shape>
                  <v:shape id="Text Box 121" o:spid="_x0000_s1194" type="#_x0000_t202" style="position:absolute;left:13471;top:19349;width:12736;height: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" filled="f" stroked="f" strokeweight=".5pt">
                    <v:textbox>
                      <w:txbxContent>
                        <w:p w14:paraId="590898D6" w14:textId="77777777" w:rsidR="00331946" w:rsidRPr="00973FA4" w:rsidRDefault="00331946" w:rsidP="00331946">
                          <w:pPr>
                            <w:rPr>
                              <w:color w:val="999999" w:themeColor="accent2"/>
                            </w:rPr>
                          </w:pPr>
                          <m:oMathPara>
                            <m:oMath>
                              <m:r>
                                <w:rPr>
                                  <w:rFonts w:ascii="Cambria Math" w:hAnsi="Cambria Math"/>
                                  <w:color w:val="999999" w:themeColor="accent2"/>
                                  <w:shd w:val="clear" w:color="auto" w:fill="FFFFFF"/>
                                </w:rPr>
                                <m:t>x=0</m:t>
                              </m:r>
                            </m:oMath>
                          </m:oMathPara>
                        </w:p>
                      </w:txbxContent>
                    </v:textbox>
                  </v:shape>
                  <v:shape id="Picture 122" o:spid="_x0000_s1195" type="#_x0000_t75" style="position:absolute;width:33801;height:20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">
                    <v:imagedata r:id="rId34" o:title=""/>
                  </v:shape>
                </v:group>
                <v:group id="Group 123" o:spid="_x0000_s1196" style="position:absolute;width:35936;height:22909" coordsize="35936,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line id="Straight Connector 124" o:spid="_x0000_s1197" style="position:absolute;visibility:visible;mso-wrap-style:square" from="17879,0" to="17879,2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" strokecolor="#919191 [3045]">
                    <v:stroke dashstyle="dash"/>
                  </v:line>
                  <v:line id="Straight Connector 125" o:spid="_x0000_s1198" style="position:absolute;flip:x;visibility:visible;mso-wrap-style:square" from="0,11021" to="35936,1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" strokecolor="#919191 [3045]">
                    <v:stroke dashstyle="dash"/>
                  </v:line>
                </v:group>
                <v:shape id="Text Box 126" o:spid="_x0000_s1199" type="#_x0000_t202" style="position:absolute;left:18696;top:3429;width:12736;height: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14:paraId="4FE2FF0E" w14:textId="77777777" w:rsidR="00331946" w:rsidRPr="00973FA4" w:rsidRDefault="00331946" w:rsidP="00331946">
                        <w:pPr>
                          <w:rPr>
                            <w:color w:val="1F497D" w:themeColor="text2"/>
                          </w:rPr>
                        </w:pPr>
                        <m:oMathPara>
                          <m:oMath>
                            <m:r>
                              <w:rPr>
                                <w:rFonts w:ascii="Cambria Math" w:hAnsi="Cambria Math"/>
                                <w:color w:val="1F497D" w:themeColor="text2"/>
                                <w:shd w:val="clear" w:color="auto" w:fill="FFFFFF"/>
                              </w:rPr>
                              <m:t>f</m:t>
                            </m:r>
                            <m:d>
                              <m:dPr>
                                <m:ctrlPr>
                                  <w:rPr>
                                    <w:rFonts w:ascii="Cambria Math" w:hAnsi="Cambria Math"/>
                                    <w:i/>
                                    <w:color w:val="1F497D" w:themeColor="text2"/>
                                    <w:shd w:val="clear" w:color="auto" w:fill="FFFFFF"/>
                                  </w:rPr>
                                </m:ctrlPr>
                              </m:dPr>
                              <m:e>
                                <m:r>
                                  <w:rPr>
                                    <w:rFonts w:ascii="Cambria Math" w:hAnsi="Cambria Math"/>
                                    <w:color w:val="1F497D" w:themeColor="text2"/>
                                    <w:shd w:val="clear" w:color="auto" w:fill="FFFFFF"/>
                                  </w:rPr>
                                  <m:t>x</m:t>
                                </m:r>
                              </m:e>
                            </m:d>
                            <m:r>
                              <w:rPr>
                                <w:rFonts w:ascii="Cambria Math" w:hAnsi="Cambria Math"/>
                                <w:color w:val="1F497D" w:themeColor="text2"/>
                                <w:shd w:val="clear" w:color="auto" w:fill="FFFFFF"/>
                              </w:rPr>
                              <m:t>=</m:t>
                            </m:r>
                            <m:f>
                              <m:fPr>
                                <m:ctrlPr>
                                  <w:rPr>
                                    <w:rFonts w:ascii="Cambria Math" w:eastAsia="Calibri" w:hAnsi="Cambria Math"/>
                                    <w:i/>
                                    <w:color w:val="1F497D" w:themeColor="text2"/>
                                    <w:shd w:val="clear" w:color="auto" w:fill="FFFFFF"/>
                                  </w:rPr>
                                </m:ctrlPr>
                              </m:fPr>
                              <m:num>
                                <m:r>
                                  <w:rPr>
                                    <w:rFonts w:ascii="Cambria Math" w:hAnsi="Cambria Math"/>
                                    <w:color w:val="1F497D" w:themeColor="text2"/>
                                    <w:shd w:val="clear" w:color="auto" w:fill="FFFFFF"/>
                                  </w:rPr>
                                  <m:t>1</m:t>
                                </m:r>
                              </m:num>
                              <m:den>
                                <m:r>
                                  <w:rPr>
                                    <w:rFonts w:ascii="Cambria Math" w:hAnsi="Cambria Math"/>
                                    <w:color w:val="1F497D" w:themeColor="text2"/>
                                    <w:shd w:val="clear" w:color="auto" w:fill="FFFFFF"/>
                                  </w:rPr>
                                  <m:t>x</m:t>
                                </m:r>
                              </m:den>
                            </m:f>
                          </m:oMath>
                        </m:oMathPara>
                      </w:p>
                    </w:txbxContent>
                  </v:textbox>
                </v:shape>
                <w10:anchorlock/>
              </v:group>
            </w:pict>
          </mc:Fallback>
        </mc:AlternateContent>
      </w:r>
    </w:p>
    <w:p w14:paraId="61710D8A" w14:textId="592ACAE0" w:rsidR="00331946" w:rsidRPr="002754E6" w:rsidRDefault="00331946" w:rsidP="00873D03">
      <w:pPr>
        <w:pStyle w:val="GlossaryCross-Reference"/>
      </w:pPr>
      <w:r w:rsidRPr="002754E6">
        <w:t>See also: asymptote</w:t>
      </w:r>
      <w:r w:rsidR="00FA6D69">
        <w:t>.</w:t>
      </w:r>
    </w:p>
    <w:p w14:paraId="49215427" w14:textId="77777777" w:rsidR="00331946" w:rsidRPr="002754E6" w:rsidRDefault="00331946" w:rsidP="006C4DEA">
      <w:pPr>
        <w:pStyle w:val="GlossaryTerm"/>
      </w:pPr>
      <w:r w:rsidRPr="002754E6">
        <w:t>Hypotenuse</w:t>
      </w:r>
    </w:p>
    <w:p w14:paraId="6B194963" w14:textId="59B5E856" w:rsidR="00331946" w:rsidRPr="002754E6" w:rsidRDefault="00331946" w:rsidP="00331946">
      <w:pPr>
        <w:pStyle w:val="GlossaryDefinition"/>
      </w:pPr>
      <w:r w:rsidRPr="002754E6">
        <w:t>The</w:t>
      </w:r>
      <w:r w:rsidR="00B73172">
        <w:t xml:space="preserve"> </w:t>
      </w:r>
      <w:r w:rsidR="00B73172" w:rsidRPr="00E1259D">
        <w:rPr>
          <w:b/>
          <w:bCs/>
        </w:rPr>
        <w:t>hypotenuse</w:t>
      </w:r>
      <w:r w:rsidR="00B73172">
        <w:t xml:space="preserve"> is the</w:t>
      </w:r>
      <w:r w:rsidRPr="002754E6">
        <w:t xml:space="preserve"> longest side of a triangle in a right-angled triangle (opposite the right angle as shown).</w:t>
      </w:r>
    </w:p>
    <w:p w14:paraId="44213C5F" w14:textId="77777777" w:rsidR="00331946" w:rsidRPr="002754E6" w:rsidRDefault="00331946" w:rsidP="00E1259D">
      <w:pPr>
        <w:pStyle w:val="Diagramcentred"/>
      </w:pPr>
      <w:r w:rsidRPr="002754E6">
        <w:rPr>
          <w:noProof/>
          <w:lang w:val="en-AU" w:eastAsia="en-AU"/>
        </w:rPr>
        <w:drawing>
          <wp:inline distT="0" distB="0" distL="0" distR="0" wp14:anchorId="70EF4452" wp14:editId="261CE33E">
            <wp:extent cx="2143125" cy="1009650"/>
            <wp:effectExtent l="0" t="0" r="9525" b="0"/>
            <wp:docPr id="92" name="Picture 92" descr="http://www.australiancurriculum.edu.au/Image/eac1af41-5946-4f2f-8f10-84c00ff9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ustraliancurriculum.edu.au/Image/eac1af41-5946-4f2f-8f10-84c00ff917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43125" cy="1009650"/>
                    </a:xfrm>
                    <a:prstGeom prst="rect">
                      <a:avLst/>
                    </a:prstGeom>
                    <a:noFill/>
                    <a:ln>
                      <a:noFill/>
                    </a:ln>
                  </pic:spPr>
                </pic:pic>
              </a:graphicData>
            </a:graphic>
          </wp:inline>
        </w:drawing>
      </w:r>
    </w:p>
    <w:p w14:paraId="4A15E772" w14:textId="77777777" w:rsidR="00331946" w:rsidRPr="002754E6" w:rsidRDefault="00331946" w:rsidP="00873D03">
      <w:pPr>
        <w:pStyle w:val="GlossaryCross-Reference"/>
      </w:pPr>
      <w:r w:rsidRPr="002754E6">
        <w:t>See also: trigonometry.</w:t>
      </w:r>
    </w:p>
    <w:p w14:paraId="16F9D81B" w14:textId="77777777" w:rsidR="00331946" w:rsidRPr="002754E6" w:rsidRDefault="00331946" w:rsidP="00E1259D">
      <w:pPr>
        <w:pStyle w:val="Heading2"/>
      </w:pPr>
      <w:bookmarkStart w:id="19" w:name="_Toc140595546"/>
      <w:r w:rsidRPr="002754E6">
        <w:t>I</w:t>
      </w:r>
      <w:bookmarkEnd w:id="19"/>
    </w:p>
    <w:p w14:paraId="09E44526" w14:textId="77777777" w:rsidR="00331946" w:rsidRPr="002754E6" w:rsidRDefault="00331946" w:rsidP="006C4DEA">
      <w:pPr>
        <w:pStyle w:val="GlossaryTerm"/>
      </w:pPr>
      <w:r w:rsidRPr="002754E6">
        <w:t xml:space="preserve">Identity </w:t>
      </w:r>
    </w:p>
    <w:p w14:paraId="153D8545" w14:textId="5F3E9AAC" w:rsidR="00331946" w:rsidRPr="002754E6" w:rsidRDefault="00331946" w:rsidP="00331946">
      <w:pPr>
        <w:pStyle w:val="GlossaryDefinition"/>
        <w:rPr>
          <w:rFonts w:asciiTheme="minorHAnsi" w:hAnsiTheme="minorHAnsi"/>
        </w:rPr>
      </w:pPr>
      <w:r w:rsidRPr="002754E6">
        <w:rPr>
          <w:rFonts w:asciiTheme="minorHAnsi" w:hAnsiTheme="minorHAnsi"/>
        </w:rPr>
        <w:t xml:space="preserve">An </w:t>
      </w:r>
      <w:r w:rsidRPr="002754E6">
        <w:rPr>
          <w:rFonts w:asciiTheme="minorHAnsi" w:hAnsiTheme="minorHAnsi"/>
          <w:b/>
        </w:rPr>
        <w:t>identity</w:t>
      </w:r>
      <w:r w:rsidRPr="002754E6">
        <w:rPr>
          <w:rFonts w:asciiTheme="minorHAnsi" w:hAnsiTheme="minorHAnsi"/>
        </w:rPr>
        <w:t xml:space="preserve"> is an equation that is true for all values of the variables involved over their natural domain</w:t>
      </w:r>
      <w:r w:rsidR="00B70468">
        <w:rPr>
          <w:rFonts w:asciiTheme="minorHAnsi" w:hAnsiTheme="minorHAnsi"/>
        </w:rPr>
        <w:t>:</w:t>
      </w:r>
      <w:r w:rsidRPr="002754E6">
        <w:rPr>
          <w:rFonts w:asciiTheme="minorHAnsi" w:hAnsiTheme="minorHAnsi"/>
        </w:rPr>
        <w:t xml:space="preserve"> for example</w:t>
      </w:r>
      <w:r w:rsidR="00A70B5F">
        <w:rPr>
          <w:rFonts w:asciiTheme="minorHAnsi" w:hAnsiTheme="minorHAnsi"/>
        </w:rPr>
        <w:t>,</w:t>
      </w:r>
      <w:r w:rsidRPr="002754E6">
        <w:rPr>
          <w:rFonts w:asciiTheme="minorHAnsi" w:hAnsiTheme="minorHAnsi"/>
        </w:rPr>
        <w:t xml:space="preserve"> </w:t>
      </w:r>
      <m:oMath>
        <m:sSup>
          <m:sSupPr>
            <m:ctrlPr>
              <w:rPr>
                <w:rFonts w:ascii="Cambria Math" w:hAnsi="Cambria Math"/>
                <w:i/>
              </w:rPr>
            </m:ctrlPr>
          </m:sSupPr>
          <m:e>
            <m:r>
              <w:rPr>
                <w:rFonts w:ascii="Cambria Math" w:hAnsi="Cambria Math"/>
              </w:rPr>
              <m:t>(a+b)</m:t>
            </m:r>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a+b</m:t>
            </m:r>
          </m:e>
        </m:d>
        <m:d>
          <m:dPr>
            <m:ctrlPr>
              <w:rPr>
                <w:rFonts w:ascii="Cambria Math" w:hAnsi="Cambria Math"/>
                <w:i/>
              </w:rPr>
            </m:ctrlPr>
          </m:dPr>
          <m:e>
            <m:r>
              <w:rPr>
                <w:rFonts w:ascii="Cambria Math" w:hAnsi="Cambria Math"/>
              </w:rPr>
              <m:t>a+b</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+2ab+</m:t>
        </m:r>
        <m:sSup>
          <m:sSupPr>
            <m:ctrlPr>
              <w:rPr>
                <w:rFonts w:ascii="Cambria Math" w:hAnsi="Cambria Math"/>
                <w:i/>
              </w:rPr>
            </m:ctrlPr>
          </m:sSupPr>
          <m:e>
            <m:r>
              <w:rPr>
                <w:rFonts w:ascii="Cambria Math" w:hAnsi="Cambria Math"/>
              </w:rPr>
              <m:t>b</m:t>
            </m:r>
          </m:e>
          <m:sup>
            <m:r>
              <w:rPr>
                <w:rFonts w:ascii="Cambria Math" w:hAnsi="Cambria Math"/>
              </w:rPr>
              <m:t>2</m:t>
            </m:r>
          </m:sup>
        </m:sSup>
      </m:oMath>
      <w:r w:rsidRPr="002754E6">
        <w:rPr>
          <w:rFonts w:asciiTheme="minorHAnsi" w:hAnsiTheme="minorHAnsi"/>
        </w:rPr>
        <w:t xml:space="preserve"> for all real numbers </w:t>
      </w:r>
      <m:oMath>
        <m:r>
          <w:rPr>
            <w:rFonts w:ascii="Cambria Math" w:hAnsi="Cambria Math"/>
          </w:rPr>
          <m:t>a</m:t>
        </m:r>
      </m:oMath>
      <w:r w:rsidRPr="002754E6">
        <w:rPr>
          <w:rFonts w:asciiTheme="minorHAnsi" w:hAnsiTheme="minorHAnsi"/>
        </w:rPr>
        <w:t xml:space="preserve"> and </w:t>
      </w:r>
      <m:oMath>
        <m:r>
          <w:rPr>
            <w:rFonts w:ascii="Cambria Math" w:hAnsi="Cambria Math"/>
          </w:rPr>
          <m:t>b</m:t>
        </m:r>
      </m:oMath>
      <w:r w:rsidRPr="002754E6">
        <w:rPr>
          <w:rFonts w:asciiTheme="minorHAnsi" w:hAnsiTheme="minorHAnsi"/>
        </w:rPr>
        <w:t>.</w:t>
      </w:r>
    </w:p>
    <w:p w14:paraId="742E5FF6" w14:textId="77777777" w:rsidR="00331946" w:rsidRPr="002754E6" w:rsidRDefault="00331946" w:rsidP="006C4DEA">
      <w:pPr>
        <w:pStyle w:val="GlossaryTerm"/>
      </w:pPr>
      <w:r w:rsidRPr="002754E6">
        <w:t>Identity (element)</w:t>
      </w:r>
    </w:p>
    <w:p w14:paraId="35BF73A3" w14:textId="1A8F0242" w:rsidR="00331946" w:rsidRPr="002754E6" w:rsidRDefault="00331946" w:rsidP="00331946">
      <w:pPr>
        <w:pStyle w:val="GlossaryDefinition"/>
        <w:rPr>
          <w:shd w:val="clear" w:color="auto" w:fill="FFFFFF"/>
        </w:rPr>
      </w:pPr>
      <w:r w:rsidRPr="002754E6">
        <w:rPr>
          <w:shd w:val="clear" w:color="auto" w:fill="FFFFFF"/>
        </w:rPr>
        <w:t xml:space="preserve">An element of a set </w:t>
      </w:r>
      <w:r w:rsidR="00132CE8">
        <w:rPr>
          <w:shd w:val="clear" w:color="auto" w:fill="FFFFFF"/>
        </w:rPr>
        <w:t>that</w:t>
      </w:r>
      <w:r w:rsidRPr="002754E6">
        <w:rPr>
          <w:shd w:val="clear" w:color="auto" w:fill="FFFFFF"/>
        </w:rPr>
        <w:t xml:space="preserve">, when combined (using a given operation) with any other element of the set, leaves that element unchanged is an </w:t>
      </w:r>
      <w:r w:rsidRPr="002754E6">
        <w:rPr>
          <w:b/>
          <w:shd w:val="clear" w:color="auto" w:fill="FFFFFF"/>
        </w:rPr>
        <w:t>identity</w:t>
      </w:r>
      <w:r w:rsidRPr="002754E6">
        <w:rPr>
          <w:shd w:val="clear" w:color="auto" w:fill="FFFFFF"/>
        </w:rPr>
        <w:t xml:space="preserve">. </w:t>
      </w:r>
    </w:p>
    <w:p w14:paraId="553A04D7" w14:textId="7B5652F3" w:rsidR="00331946" w:rsidRPr="002754E6" w:rsidRDefault="00331946" w:rsidP="00331946">
      <w:pPr>
        <w:pStyle w:val="GlossaryDefinition"/>
        <w:rPr>
          <w:shd w:val="clear" w:color="auto" w:fill="FFFFFF"/>
        </w:rPr>
      </w:pPr>
      <w:r w:rsidRPr="002754E6">
        <w:rPr>
          <w:shd w:val="clear" w:color="auto" w:fill="FFFFFF"/>
        </w:rPr>
        <w:t>For example, 0 is the identity element for addition of natural numbers, since for any natural number </w:t>
      </w:r>
      <m:oMath>
        <m:r>
          <w:rPr>
            <w:rStyle w:val="Characteremphasisitalic"/>
            <w:rFonts w:ascii="Cambria Math" w:hAnsi="Cambria Math"/>
          </w:rPr>
          <m:t>n</m:t>
        </m:r>
      </m:oMath>
      <w:r w:rsidRPr="002754E6">
        <w:rPr>
          <w:shd w:val="clear" w:color="auto" w:fill="FFFFFF"/>
        </w:rPr>
        <w:t xml:space="preserve"> it is the case that </w:t>
      </w:r>
      <m:oMath>
        <m:r>
          <m:rPr>
            <m:sty m:val="p"/>
          </m:rPr>
          <w:rPr>
            <w:rFonts w:ascii="Cambria Math" w:hAnsi="Cambria Math"/>
            <w:shd w:val="clear" w:color="auto" w:fill="FFFFFF"/>
          </w:rPr>
          <m:t>0 + </m:t>
        </m:r>
        <m:r>
          <w:rPr>
            <w:rStyle w:val="Characteremphasisitalic"/>
            <w:rFonts w:ascii="Cambria Math" w:hAnsi="Cambria Math"/>
          </w:rPr>
          <m:t>n</m:t>
        </m:r>
        <m:r>
          <m:rPr>
            <m:sty m:val="p"/>
          </m:rPr>
          <w:rPr>
            <w:rFonts w:ascii="Cambria Math" w:hAnsi="Cambria Math"/>
            <w:shd w:val="clear" w:color="auto" w:fill="FFFFFF"/>
          </w:rPr>
          <m:t> = </m:t>
        </m:r>
        <m:r>
          <w:rPr>
            <w:rStyle w:val="Characteremphasisitalic"/>
            <w:rFonts w:ascii="Cambria Math" w:hAnsi="Cambria Math"/>
          </w:rPr>
          <m:t>n</m:t>
        </m:r>
      </m:oMath>
      <w:r w:rsidRPr="002754E6">
        <w:rPr>
          <w:shd w:val="clear" w:color="auto" w:fill="FFFFFF"/>
        </w:rPr>
        <w:t>  and </w:t>
      </w:r>
      <m:oMath>
        <m:r>
          <w:rPr>
            <w:rStyle w:val="Characteremphasisitalic"/>
            <w:rFonts w:ascii="Cambria Math" w:hAnsi="Cambria Math"/>
          </w:rPr>
          <m:t>n</m:t>
        </m:r>
        <m:r>
          <m:rPr>
            <m:sty m:val="p"/>
          </m:rPr>
          <w:rPr>
            <w:rFonts w:ascii="Cambria Math" w:hAnsi="Cambria Math"/>
            <w:shd w:val="clear" w:color="auto" w:fill="FFFFFF"/>
          </w:rPr>
          <m:t> + 0 = </m:t>
        </m:r>
        <m:r>
          <w:rPr>
            <w:rStyle w:val="Characteremphasisitalic"/>
            <w:rFonts w:ascii="Cambria Math" w:hAnsi="Cambria Math"/>
          </w:rPr>
          <m:t>n</m:t>
        </m:r>
      </m:oMath>
      <w:r w:rsidRPr="002754E6">
        <w:rPr>
          <w:shd w:val="clear" w:color="auto" w:fill="FFFFFF"/>
        </w:rPr>
        <w:t xml:space="preserve">. </w:t>
      </w:r>
    </w:p>
    <w:p w14:paraId="2DD8845F" w14:textId="39B91E3A" w:rsidR="00331946" w:rsidRPr="002754E6" w:rsidRDefault="00331946" w:rsidP="00331946">
      <w:pPr>
        <w:pStyle w:val="GlossaryDefinition"/>
      </w:pPr>
      <w:r w:rsidRPr="002754E6">
        <w:rPr>
          <w:shd w:val="clear" w:color="auto" w:fill="FFFFFF"/>
        </w:rPr>
        <w:t>Similarly, 1 is the identity element for multiplication of natural numbers, since for any natural number </w:t>
      </w:r>
      <m:oMath>
        <m:r>
          <w:rPr>
            <w:rStyle w:val="Characteremphasisitalic"/>
            <w:rFonts w:ascii="Cambria Math" w:hAnsi="Cambria Math"/>
          </w:rPr>
          <m:t>n</m:t>
        </m:r>
      </m:oMath>
      <w:r w:rsidRPr="002754E6">
        <w:rPr>
          <w:shd w:val="clear" w:color="auto" w:fill="FFFFFF"/>
        </w:rPr>
        <w:t xml:space="preserve"> it is the case that </w:t>
      </w:r>
      <m:oMath>
        <m:r>
          <m:rPr>
            <m:sty m:val="p"/>
          </m:rPr>
          <w:rPr>
            <w:rFonts w:ascii="Cambria Math" w:hAnsi="Cambria Math"/>
            <w:shd w:val="clear" w:color="auto" w:fill="FFFFFF"/>
          </w:rPr>
          <m:t>1 × </m:t>
        </m:r>
        <m:r>
          <w:rPr>
            <w:rStyle w:val="Characteremphasisitalic"/>
            <w:rFonts w:ascii="Cambria Math" w:hAnsi="Cambria Math"/>
          </w:rPr>
          <m:t>n</m:t>
        </m:r>
        <m:r>
          <m:rPr>
            <m:sty m:val="p"/>
          </m:rPr>
          <w:rPr>
            <w:rFonts w:ascii="Cambria Math" w:hAnsi="Cambria Math"/>
            <w:shd w:val="clear" w:color="auto" w:fill="FFFFFF"/>
          </w:rPr>
          <m:t> = </m:t>
        </m:r>
        <m:r>
          <w:rPr>
            <w:rStyle w:val="Characteremphasisitalic"/>
            <w:rFonts w:ascii="Cambria Math" w:hAnsi="Cambria Math"/>
          </w:rPr>
          <m:t>n</m:t>
        </m:r>
      </m:oMath>
      <w:r w:rsidRPr="002754E6">
        <w:rPr>
          <w:shd w:val="clear" w:color="auto" w:fill="FFFFFF"/>
        </w:rPr>
        <w:t> and </w:t>
      </w:r>
      <m:oMath>
        <m:r>
          <w:rPr>
            <w:rStyle w:val="Characteremphasisitalic"/>
            <w:rFonts w:ascii="Cambria Math" w:hAnsi="Cambria Math"/>
          </w:rPr>
          <m:t>n</m:t>
        </m:r>
        <m:r>
          <m:rPr>
            <m:sty m:val="p"/>
          </m:rPr>
          <w:rPr>
            <w:rFonts w:ascii="Cambria Math" w:hAnsi="Cambria Math"/>
            <w:shd w:val="clear" w:color="auto" w:fill="FFFFFF"/>
          </w:rPr>
          <m:t> × 1 = </m:t>
        </m:r>
        <m:r>
          <w:rPr>
            <w:rStyle w:val="Characteremphasisitalic"/>
            <w:rFonts w:ascii="Cambria Math" w:hAnsi="Cambria Math"/>
          </w:rPr>
          <m:t>n</m:t>
        </m:r>
      </m:oMath>
      <w:r w:rsidRPr="002754E6">
        <w:rPr>
          <w:shd w:val="clear" w:color="auto" w:fill="FFFFFF"/>
        </w:rPr>
        <w:t>.</w:t>
      </w:r>
      <w:r w:rsidRPr="002754E6">
        <w:t xml:space="preserve"> </w:t>
      </w:r>
    </w:p>
    <w:p w14:paraId="665B094D" w14:textId="77777777" w:rsidR="00331946" w:rsidRPr="002754E6" w:rsidRDefault="00331946" w:rsidP="00873D03">
      <w:pPr>
        <w:pStyle w:val="GlossaryCross-Reference"/>
      </w:pPr>
      <w:r w:rsidRPr="002754E6">
        <w:t>See also: addition, multiplication, zero.</w:t>
      </w:r>
    </w:p>
    <w:p w14:paraId="4D80B22D" w14:textId="77777777" w:rsidR="00331946" w:rsidRPr="002754E6" w:rsidRDefault="00331946" w:rsidP="006C4DEA">
      <w:pPr>
        <w:pStyle w:val="GlossaryTerm"/>
      </w:pPr>
      <w:r w:rsidRPr="002754E6">
        <w:t>Image (geometry)</w:t>
      </w:r>
    </w:p>
    <w:p w14:paraId="792DC6CC" w14:textId="77777777" w:rsidR="00FA6D69" w:rsidRDefault="00331946" w:rsidP="00331946">
      <w:pPr>
        <w:pStyle w:val="GlossaryDefinition"/>
      </w:pPr>
      <w:r w:rsidRPr="002754E6">
        <w:t xml:space="preserve">In geometry, the </w:t>
      </w:r>
      <w:r w:rsidRPr="002754E6">
        <w:rPr>
          <w:rStyle w:val="Characteremphasis"/>
        </w:rPr>
        <w:t>image</w:t>
      </w:r>
      <w:r w:rsidRPr="002754E6">
        <w:t xml:space="preserve"> is a result of a transformation.</w:t>
      </w:r>
    </w:p>
    <w:p w14:paraId="5D405511" w14:textId="0DC96AEB" w:rsidR="00331946" w:rsidRPr="002754E6" w:rsidRDefault="00331946" w:rsidP="00873D03">
      <w:pPr>
        <w:pStyle w:val="GlossaryCross-Reference"/>
      </w:pPr>
      <w:r w:rsidRPr="002754E6">
        <w:t>See also: transformation.</w:t>
      </w:r>
    </w:p>
    <w:p w14:paraId="080C5C86" w14:textId="77777777" w:rsidR="00331946" w:rsidRPr="002754E6" w:rsidRDefault="00331946" w:rsidP="006C4DEA">
      <w:pPr>
        <w:pStyle w:val="GlossaryTerm"/>
      </w:pPr>
      <w:r w:rsidRPr="002754E6">
        <w:t>Implication</w:t>
      </w:r>
    </w:p>
    <w:p w14:paraId="5D463102" w14:textId="6F8467EE" w:rsidR="00331946" w:rsidRPr="002754E6" w:rsidRDefault="00331946" w:rsidP="00331946">
      <w:pPr>
        <w:pStyle w:val="GlossaryDefinition"/>
      </w:pPr>
      <w:r w:rsidRPr="002754E6">
        <w:rPr>
          <w:shd w:val="clear" w:color="auto" w:fill="FFFFFF"/>
        </w:rPr>
        <w:t xml:space="preserve">An </w:t>
      </w:r>
      <w:r w:rsidRPr="002754E6">
        <w:rPr>
          <w:b/>
          <w:shd w:val="clear" w:color="auto" w:fill="FFFFFF"/>
        </w:rPr>
        <w:t>implication</w:t>
      </w:r>
      <w:r w:rsidRPr="002754E6">
        <w:rPr>
          <w:shd w:val="clear" w:color="auto" w:fill="FFFFFF"/>
        </w:rPr>
        <w:t xml:space="preserve"> is a statement of the form </w:t>
      </w:r>
      <w:r w:rsidRPr="00E1259D">
        <w:rPr>
          <w:rStyle w:val="Characteremphasisitalic"/>
        </w:rPr>
        <w:t>if ... then .</w:t>
      </w:r>
      <w:r w:rsidRPr="002754E6">
        <w:rPr>
          <w:shd w:val="clear" w:color="auto" w:fill="FFFFFF"/>
        </w:rPr>
        <w:t>.. An implication is understood to be</w:t>
      </w:r>
      <w:r w:rsidR="00B70468">
        <w:rPr>
          <w:shd w:val="clear" w:color="auto" w:fill="FFFFFF"/>
        </w:rPr>
        <w:t xml:space="preserve"> </w:t>
      </w:r>
      <w:r w:rsidRPr="00E1259D">
        <w:rPr>
          <w:rStyle w:val="Characteremphasisitalic"/>
        </w:rPr>
        <w:t>true</w:t>
      </w:r>
      <w:r w:rsidR="00B70468">
        <w:rPr>
          <w:shd w:val="clear" w:color="auto" w:fill="FFFFFF"/>
        </w:rPr>
        <w:t xml:space="preserve"> u</w:t>
      </w:r>
      <w:r w:rsidRPr="002754E6">
        <w:rPr>
          <w:shd w:val="clear" w:color="auto" w:fill="FFFFFF"/>
        </w:rPr>
        <w:t>nless the </w:t>
      </w:r>
      <w:r w:rsidRPr="00E1259D">
        <w:rPr>
          <w:rStyle w:val="Characteremphasisitalic"/>
        </w:rPr>
        <w:t>first</w:t>
      </w:r>
      <w:r w:rsidRPr="002754E6">
        <w:rPr>
          <w:shd w:val="clear" w:color="auto" w:fill="FFFFFF"/>
        </w:rPr>
        <w:t> part of the statement is </w:t>
      </w:r>
      <w:r w:rsidRPr="00E1259D">
        <w:rPr>
          <w:rStyle w:val="Characteremphasisitalic"/>
        </w:rPr>
        <w:t>true</w:t>
      </w:r>
      <w:r w:rsidRPr="002754E6">
        <w:rPr>
          <w:shd w:val="clear" w:color="auto" w:fill="FFFFFF"/>
        </w:rPr>
        <w:t> but the </w:t>
      </w:r>
      <w:r w:rsidRPr="00E1259D">
        <w:rPr>
          <w:rStyle w:val="Characteremphasisitalic"/>
        </w:rPr>
        <w:t>second</w:t>
      </w:r>
      <w:r w:rsidRPr="002754E6">
        <w:rPr>
          <w:shd w:val="clear" w:color="auto" w:fill="FFFFFF"/>
        </w:rPr>
        <w:t> part of the statement is </w:t>
      </w:r>
      <w:r w:rsidRPr="00E1259D">
        <w:rPr>
          <w:rStyle w:val="Characteremphasisitalic"/>
        </w:rPr>
        <w:t>false</w:t>
      </w:r>
      <w:r w:rsidRPr="002754E6">
        <w:rPr>
          <w:shd w:val="clear" w:color="auto" w:fill="FFFFFF"/>
        </w:rPr>
        <w:t>.</w:t>
      </w:r>
    </w:p>
    <w:p w14:paraId="68D2F9A2" w14:textId="77777777" w:rsidR="00331946" w:rsidRPr="002754E6" w:rsidRDefault="00331946" w:rsidP="006C4DEA">
      <w:pPr>
        <w:pStyle w:val="GlossaryTerm"/>
      </w:pPr>
      <w:r w:rsidRPr="002754E6">
        <w:t xml:space="preserve">Implementation </w:t>
      </w:r>
    </w:p>
    <w:p w14:paraId="00BFA8E0" w14:textId="45940567" w:rsidR="00331946" w:rsidRPr="002754E6" w:rsidRDefault="00331946" w:rsidP="00331946">
      <w:pPr>
        <w:pStyle w:val="GlossaryDefinition"/>
      </w:pPr>
      <w:r w:rsidRPr="002754E6">
        <w:rPr>
          <w:rStyle w:val="Characteremphasis"/>
        </w:rPr>
        <w:t>Implementation</w:t>
      </w:r>
      <w:r w:rsidRPr="002754E6">
        <w:t xml:space="preserve"> is the process of translating an algorithm into a coding language.</w:t>
      </w:r>
    </w:p>
    <w:p w14:paraId="53BE57DD" w14:textId="77777777" w:rsidR="00331946" w:rsidRPr="002754E6" w:rsidRDefault="00331946" w:rsidP="006C4DEA">
      <w:pPr>
        <w:pStyle w:val="GlossaryTerm"/>
      </w:pPr>
      <w:r w:rsidRPr="002754E6">
        <w:t>Improper fraction</w:t>
      </w:r>
    </w:p>
    <w:p w14:paraId="483DA5DB" w14:textId="46F94FB4" w:rsidR="00331946" w:rsidRPr="00E1259D" w:rsidRDefault="00331946" w:rsidP="00E1259D">
      <w:pPr>
        <w:pStyle w:val="GlossaryDefinition"/>
      </w:pPr>
      <w:r w:rsidRPr="002754E6">
        <w:t>A</w:t>
      </w:r>
      <w:r w:rsidR="00B73172">
        <w:t xml:space="preserve">n </w:t>
      </w:r>
      <w:r w:rsidR="00B73172" w:rsidRPr="00E1259D">
        <w:rPr>
          <w:b/>
          <w:bCs/>
        </w:rPr>
        <w:t>improper fraction</w:t>
      </w:r>
      <w:r w:rsidR="00B73172">
        <w:t xml:space="preserve"> is a</w:t>
      </w:r>
      <w:r w:rsidRPr="002754E6">
        <w:t xml:space="preserve"> fraction where the numerator is greater than or equal to the denominator</w:t>
      </w:r>
      <w:r w:rsidR="00B70468">
        <w:t>:</w:t>
      </w:r>
      <w:r w:rsidR="00CD6DE3">
        <w:t xml:space="preserve"> for example,</w:t>
      </w:r>
      <w:r w:rsidRPr="002754E6">
        <w:t xml:space="preserve"> </w:t>
      </w:r>
      <m:oMath>
        <m:f>
          <m:fPr>
            <m:ctrlPr>
              <w:rPr>
                <w:rFonts w:ascii="Cambria Math" w:hAnsi="Cambria Math"/>
                <w:i/>
              </w:rPr>
            </m:ctrlPr>
          </m:fPr>
          <m:num>
            <m:r>
              <m:rPr>
                <m:sty m:val="bi"/>
              </m:rPr>
              <w:rPr>
                <w:rFonts w:ascii="Cambria Math" w:hAnsi="Cambria Math"/>
              </w:rPr>
              <m:t>7</m:t>
            </m:r>
          </m:num>
          <m:den>
            <m:r>
              <m:rPr>
                <m:sty m:val="bi"/>
              </m:rPr>
              <w:rPr>
                <w:rFonts w:ascii="Cambria Math" w:hAnsi="Cambria Math"/>
              </w:rPr>
              <m:t>5</m:t>
            </m:r>
          </m:den>
        </m:f>
      </m:oMath>
      <w:r w:rsidRPr="002754E6">
        <w:t xml:space="preserve"> is an improper fraction, where as </w:t>
      </w:r>
      <m:oMath>
        <m:f>
          <m:fPr>
            <m:ctrlPr>
              <w:rPr>
                <w:rFonts w:ascii="Cambria Math" w:hAnsi="Cambria Math"/>
                <w:i/>
              </w:rPr>
            </m:ctrlPr>
          </m:fPr>
          <m:num>
            <m:r>
              <m:rPr>
                <m:sty m:val="bi"/>
              </m:rPr>
              <w:rPr>
                <w:rFonts w:ascii="Cambria Math" w:hAnsi="Cambria Math"/>
              </w:rPr>
              <m:t>5</m:t>
            </m:r>
          </m:num>
          <m:den>
            <m:r>
              <m:rPr>
                <m:sty m:val="bi"/>
              </m:rPr>
              <w:rPr>
                <w:rFonts w:ascii="Cambria Math" w:hAnsi="Cambria Math"/>
              </w:rPr>
              <m:t>7</m:t>
            </m:r>
          </m:den>
        </m:f>
      </m:oMath>
      <w:r w:rsidRPr="002754E6">
        <w:t xml:space="preserve"> is a proper fraction.</w:t>
      </w:r>
    </w:p>
    <w:p w14:paraId="0010AF6F" w14:textId="77777777" w:rsidR="00331946" w:rsidRPr="002754E6" w:rsidRDefault="00331946" w:rsidP="006C4DEA">
      <w:pPr>
        <w:pStyle w:val="GlossaryTerm"/>
      </w:pPr>
      <w:r w:rsidRPr="002754E6">
        <w:t>Inclusion (subset)</w:t>
      </w:r>
    </w:p>
    <w:p w14:paraId="1B26E5E1" w14:textId="197BD36E" w:rsidR="00331946" w:rsidRPr="002754E6" w:rsidRDefault="00331946" w:rsidP="00331946">
      <w:pPr>
        <w:pStyle w:val="GlossaryDefinition"/>
      </w:pPr>
      <w:r w:rsidRPr="002754E6">
        <w:t>A set </w:t>
      </w:r>
      <w:r w:rsidRPr="002754E6">
        <w:rPr>
          <w:i/>
          <w:iCs/>
        </w:rPr>
        <w:t>A</w:t>
      </w:r>
      <w:r w:rsidRPr="002754E6">
        <w:t xml:space="preserve"> is a </w:t>
      </w:r>
      <w:r w:rsidRPr="002754E6">
        <w:rPr>
          <w:rStyle w:val="Characteremphasis"/>
        </w:rPr>
        <w:t>subset</w:t>
      </w:r>
      <w:r w:rsidRPr="002754E6">
        <w:t xml:space="preserve"> of another set </w:t>
      </w:r>
      <w:r w:rsidRPr="002754E6">
        <w:rPr>
          <w:i/>
          <w:iCs/>
        </w:rPr>
        <w:t>B</w:t>
      </w:r>
      <w:r w:rsidRPr="002754E6">
        <w:t> if all the elements of </w:t>
      </w:r>
      <w:r w:rsidRPr="002754E6">
        <w:rPr>
          <w:i/>
          <w:iCs/>
        </w:rPr>
        <w:t>A</w:t>
      </w:r>
      <w:r w:rsidRPr="002754E6">
        <w:t> are also elements of </w:t>
      </w:r>
      <w:r w:rsidRPr="002754E6">
        <w:rPr>
          <w:i/>
          <w:iCs/>
        </w:rPr>
        <w:t>B</w:t>
      </w:r>
      <w:r w:rsidRPr="002754E6">
        <w:t>. For example, if </w:t>
      </w:r>
      <w:r w:rsidRPr="002754E6">
        <w:rPr>
          <w:i/>
          <w:iCs/>
        </w:rPr>
        <w:t>A</w:t>
      </w:r>
      <w:r w:rsidRPr="002754E6">
        <w:t> = {vowels} and </w:t>
      </w:r>
      <w:r w:rsidRPr="002754E6">
        <w:rPr>
          <w:i/>
          <w:iCs/>
        </w:rPr>
        <w:t>B</w:t>
      </w:r>
      <w:r w:rsidRPr="002754E6">
        <w:t> =</w:t>
      </w:r>
      <w:r w:rsidR="00B70468">
        <w:t xml:space="preserve"> </w:t>
      </w:r>
      <w:r w:rsidRPr="002754E6">
        <w:t>{letters of the alphabet} then </w:t>
      </w:r>
      <w:r w:rsidRPr="002754E6">
        <w:rPr>
          <w:i/>
          <w:iCs/>
        </w:rPr>
        <w:t>A</w:t>
      </w:r>
      <w:r w:rsidRPr="002754E6">
        <w:t> is a (proper) subset of </w:t>
      </w:r>
      <w:r w:rsidRPr="002754E6">
        <w:rPr>
          <w:i/>
          <w:iCs/>
        </w:rPr>
        <w:t>B</w:t>
      </w:r>
      <w:r w:rsidRPr="002754E6">
        <w:t>, written symbolically as </w:t>
      </w:r>
      <w:r w:rsidRPr="002754E6">
        <w:rPr>
          <w:i/>
          <w:iCs/>
        </w:rPr>
        <w:t>A</w:t>
      </w:r>
      <w:r w:rsidRPr="002754E6">
        <w:t> </w:t>
      </w:r>
      <w:r w:rsidRPr="002754E6">
        <w:rPr>
          <w:rFonts w:ascii="Cambria Math" w:hAnsi="Cambria Math" w:cs="Cambria Math"/>
        </w:rPr>
        <w:t>⊂</w:t>
      </w:r>
      <w:r w:rsidRPr="002754E6">
        <w:t> </w:t>
      </w:r>
      <w:r w:rsidRPr="002754E6">
        <w:rPr>
          <w:i/>
          <w:iCs/>
        </w:rPr>
        <w:t>B</w:t>
      </w:r>
      <w:r w:rsidRPr="002754E6">
        <w:t>. In the case where </w:t>
      </w:r>
      <w:r w:rsidRPr="002754E6">
        <w:rPr>
          <w:i/>
          <w:iCs/>
        </w:rPr>
        <w:t>A</w:t>
      </w:r>
      <w:r w:rsidRPr="002754E6">
        <w:t> is required to be a subset of </w:t>
      </w:r>
      <w:r w:rsidRPr="002754E6">
        <w:rPr>
          <w:i/>
          <w:iCs/>
        </w:rPr>
        <w:t>B</w:t>
      </w:r>
      <w:r w:rsidRPr="002754E6">
        <w:t>, but may include </w:t>
      </w:r>
      <w:r w:rsidRPr="002754E6">
        <w:rPr>
          <w:i/>
          <w:iCs/>
        </w:rPr>
        <w:t>all</w:t>
      </w:r>
      <w:r w:rsidRPr="002754E6">
        <w:t>  the elements of </w:t>
      </w:r>
      <w:r w:rsidRPr="002754E6">
        <w:rPr>
          <w:i/>
          <w:iCs/>
        </w:rPr>
        <w:t>B</w:t>
      </w:r>
      <w:r w:rsidRPr="002754E6">
        <w:t> then this is represented symbolically by </w:t>
      </w:r>
      <w:r w:rsidRPr="002754E6">
        <w:rPr>
          <w:i/>
          <w:iCs/>
        </w:rPr>
        <w:t>A</w:t>
      </w:r>
      <w:r w:rsidRPr="002754E6">
        <w:t> </w:t>
      </w:r>
      <w:r w:rsidRPr="002754E6">
        <w:rPr>
          <w:rFonts w:ascii="Cambria Math" w:hAnsi="Cambria Math" w:cs="Cambria Math"/>
        </w:rPr>
        <w:t>⊆</w:t>
      </w:r>
      <w:r w:rsidRPr="002754E6">
        <w:t> </w:t>
      </w:r>
      <w:r w:rsidRPr="002754E6">
        <w:rPr>
          <w:i/>
          <w:iCs/>
        </w:rPr>
        <w:t>B</w:t>
      </w:r>
      <w:r w:rsidRPr="002754E6">
        <w:t>.</w:t>
      </w:r>
    </w:p>
    <w:p w14:paraId="3E4DB731" w14:textId="77777777" w:rsidR="00331946" w:rsidRPr="002754E6" w:rsidRDefault="00331946" w:rsidP="006C4DEA">
      <w:pPr>
        <w:pStyle w:val="GlossaryTerm"/>
      </w:pPr>
      <w:r w:rsidRPr="002754E6">
        <w:t>Independent event</w:t>
      </w:r>
    </w:p>
    <w:p w14:paraId="3FF59440" w14:textId="77777777" w:rsidR="00B70468" w:rsidRDefault="00331946" w:rsidP="00331946">
      <w:pPr>
        <w:pStyle w:val="GlossaryDefinition"/>
      </w:pPr>
      <w:r w:rsidRPr="002754E6">
        <w:t xml:space="preserve">Two events are </w:t>
      </w:r>
      <w:r w:rsidRPr="002754E6">
        <w:rPr>
          <w:rStyle w:val="Characteremphasis"/>
        </w:rPr>
        <w:t>independent</w:t>
      </w:r>
      <w:r w:rsidRPr="002754E6">
        <w:t xml:space="preserve"> if knowing the outcome of one event tells us nothing about the outcome of the other event. We can express this, for example, as </w:t>
      </w:r>
      <m:oMath>
        <m:func>
          <m:funcPr>
            <m:ctrlPr>
              <w:rPr>
                <w:rFonts w:ascii="Cambria Math" w:hAnsi="Cambria Math"/>
              </w:rPr>
            </m:ctrlPr>
          </m:funcPr>
          <m:fName>
            <m:r>
              <m:rPr>
                <m:sty m:val="p"/>
              </m:rPr>
              <w:rPr>
                <w:rFonts w:ascii="Cambria Math" w:hAnsi="Cambria Math"/>
              </w:rPr>
              <m:t>Pr</m:t>
            </m:r>
          </m:fName>
          <m:e>
            <m:d>
              <m:dPr>
                <m:ctrlPr>
                  <w:rPr>
                    <w:rFonts w:ascii="Cambria Math" w:hAnsi="Cambria Math"/>
                    <w:i/>
                  </w:rPr>
                </m:ctrlPr>
              </m:dPr>
              <m:e>
                <m:r>
                  <w:rPr>
                    <w:rFonts w:ascii="Cambria Math" w:hAnsi="Cambria Math"/>
                  </w:rPr>
                  <m:t>A</m:t>
                </m:r>
              </m:e>
              <m:e>
                <m:r>
                  <w:rPr>
                    <w:rFonts w:ascii="Cambria Math" w:hAnsi="Cambria Math"/>
                  </w:rPr>
                  <m:t>B</m:t>
                </m:r>
              </m:e>
            </m:d>
          </m:e>
        </m:func>
        <m:r>
          <w:rPr>
            <w:rFonts w:ascii="Cambria Math" w:hAnsi="Cambria Math"/>
          </w:rPr>
          <m:t>=</m:t>
        </m:r>
        <m:r>
          <m:rPr>
            <m:sty m:val="p"/>
          </m:rPr>
          <w:rPr>
            <w:rFonts w:ascii="Cambria Math" w:hAnsi="Cambria Math"/>
          </w:rPr>
          <m:t>Pr⁡</m:t>
        </m:r>
        <m:r>
          <w:rPr>
            <w:rFonts w:ascii="Cambria Math" w:hAnsi="Cambria Math"/>
          </w:rPr>
          <m:t>(A)</m:t>
        </m:r>
      </m:oMath>
      <w:r w:rsidRPr="002754E6">
        <w:t xml:space="preserve">. This means that the probability of </w:t>
      </w:r>
      <w:r w:rsidRPr="002754E6">
        <w:rPr>
          <w:i/>
        </w:rPr>
        <w:t xml:space="preserve">A </w:t>
      </w:r>
      <w:r w:rsidRPr="002754E6">
        <w:t xml:space="preserve">given </w:t>
      </w:r>
      <w:r w:rsidRPr="002754E6">
        <w:rPr>
          <w:i/>
        </w:rPr>
        <w:t>B</w:t>
      </w:r>
      <w:r w:rsidRPr="002754E6">
        <w:t xml:space="preserve"> is equal to the probability of </w:t>
      </w:r>
      <w:r w:rsidRPr="002754E6">
        <w:rPr>
          <w:i/>
        </w:rPr>
        <w:t>A</w:t>
      </w:r>
      <w:r w:rsidRPr="002754E6">
        <w:t xml:space="preserve">, that is, event </w:t>
      </w:r>
      <w:r w:rsidRPr="002754E6">
        <w:rPr>
          <w:i/>
        </w:rPr>
        <w:t>B</w:t>
      </w:r>
      <w:r w:rsidRPr="002754E6">
        <w:t xml:space="preserve"> has no bearing on the probability of event</w:t>
      </w:r>
      <w:r w:rsidRPr="002754E6">
        <w:rPr>
          <w:i/>
        </w:rPr>
        <w:t xml:space="preserve"> A</w:t>
      </w:r>
      <w:r w:rsidRPr="002754E6">
        <w:t xml:space="preserve"> occurring. </w:t>
      </w:r>
    </w:p>
    <w:p w14:paraId="46799ABB" w14:textId="620048CC" w:rsidR="00331946" w:rsidRPr="002754E6" w:rsidRDefault="00331946" w:rsidP="00873D03">
      <w:pPr>
        <w:pStyle w:val="GlossaryCross-Reference"/>
      </w:pPr>
      <w:r w:rsidRPr="002754E6">
        <w:t>See also: probability.</w:t>
      </w:r>
    </w:p>
    <w:p w14:paraId="0E7151C6" w14:textId="77777777" w:rsidR="00331946" w:rsidRPr="002754E6" w:rsidRDefault="00331946" w:rsidP="006C4DEA">
      <w:pPr>
        <w:pStyle w:val="GlossaryTerm"/>
      </w:pPr>
      <w:r w:rsidRPr="002754E6">
        <w:t>Index</w:t>
      </w:r>
    </w:p>
    <w:p w14:paraId="2C5ADA58" w14:textId="26A55659" w:rsidR="00331946" w:rsidRPr="002754E6" w:rsidRDefault="00331946" w:rsidP="00873D03">
      <w:pPr>
        <w:pStyle w:val="GlossaryCross-Reference"/>
      </w:pPr>
      <w:r w:rsidRPr="002754E6">
        <w:t>See: exponent, exponent laws, logarithm.</w:t>
      </w:r>
    </w:p>
    <w:p w14:paraId="34772B66" w14:textId="77777777" w:rsidR="00331946" w:rsidRPr="002754E6" w:rsidRDefault="00331946" w:rsidP="006C4DEA">
      <w:pPr>
        <w:pStyle w:val="GlossaryTerm"/>
      </w:pPr>
      <w:r w:rsidRPr="002754E6">
        <w:t>Index laws</w:t>
      </w:r>
    </w:p>
    <w:p w14:paraId="5AC8C231" w14:textId="2FEE640F" w:rsidR="00331946" w:rsidRPr="002754E6" w:rsidRDefault="00331946" w:rsidP="00873D03">
      <w:pPr>
        <w:pStyle w:val="GlossaryCross-Reference"/>
      </w:pPr>
      <w:r w:rsidRPr="002754E6">
        <w:t>See</w:t>
      </w:r>
      <w:r w:rsidRPr="00FA6D69">
        <w:t>:</w:t>
      </w:r>
      <w:r w:rsidRPr="002754E6">
        <w:t xml:space="preserve"> exponent.</w:t>
      </w:r>
    </w:p>
    <w:p w14:paraId="62CEBF58" w14:textId="77777777" w:rsidR="00331946" w:rsidRPr="002754E6" w:rsidRDefault="00331946" w:rsidP="006C4DEA">
      <w:pPr>
        <w:pStyle w:val="GlossaryTerm"/>
      </w:pPr>
      <w:r w:rsidRPr="002754E6">
        <w:t xml:space="preserve">Indices </w:t>
      </w:r>
    </w:p>
    <w:p w14:paraId="308F823D" w14:textId="6781511D" w:rsidR="00331946" w:rsidRPr="002754E6" w:rsidRDefault="00331946" w:rsidP="00873D03">
      <w:pPr>
        <w:pStyle w:val="GlossaryCross-Reference"/>
      </w:pPr>
      <w:r w:rsidRPr="002754E6">
        <w:t>Plural. See: exponent.</w:t>
      </w:r>
    </w:p>
    <w:p w14:paraId="0C842DE3" w14:textId="77777777" w:rsidR="00331946" w:rsidRPr="002754E6" w:rsidRDefault="00331946" w:rsidP="006C4DEA">
      <w:pPr>
        <w:pStyle w:val="GlossaryTerm"/>
      </w:pPr>
      <w:r w:rsidRPr="002754E6">
        <w:t>Inequality</w:t>
      </w:r>
    </w:p>
    <w:p w14:paraId="67965296" w14:textId="2CED7716" w:rsidR="006A6B99" w:rsidRDefault="00331946" w:rsidP="00331946">
      <w:pPr>
        <w:pStyle w:val="GlossaryDefinition"/>
        <w:rPr>
          <w:shd w:val="clear" w:color="auto" w:fill="FFFFFF"/>
        </w:rPr>
      </w:pPr>
      <w:r w:rsidRPr="002754E6">
        <w:rPr>
          <w:shd w:val="clear" w:color="auto" w:fill="FFFFFF"/>
        </w:rPr>
        <w:t xml:space="preserve">An </w:t>
      </w:r>
      <w:r w:rsidRPr="002754E6">
        <w:rPr>
          <w:b/>
          <w:shd w:val="clear" w:color="auto" w:fill="FFFFFF"/>
        </w:rPr>
        <w:t>inequality</w:t>
      </w:r>
      <w:r w:rsidRPr="002754E6">
        <w:rPr>
          <w:shd w:val="clear" w:color="auto" w:fill="FFFFFF"/>
        </w:rPr>
        <w:t xml:space="preserve"> is a mathematical expression containing the terms ‘less than’, ‘less than or equal to’, ‘greater than’, or ‘greater than or equal to’ their respective symbolic representations ‘&lt;’, ‘≤’, ‘&gt;’ and ‘≥’. For example, ‘the set of prime numbers less than or equal to 29’, is an inequality, as is the expression </w:t>
      </w:r>
      <m:oMath>
        <m:r>
          <m:rPr>
            <m:sty m:val="p"/>
          </m:rPr>
          <w:rPr>
            <w:rFonts w:ascii="Cambria Math" w:hAnsi="Cambria Math"/>
            <w:shd w:val="clear" w:color="auto" w:fill="FFFFFF"/>
          </w:rPr>
          <m:t>2</m:t>
        </m:r>
        <m:r>
          <w:rPr>
            <w:rStyle w:val="Characteremphasisitalic"/>
            <w:rFonts w:ascii="Cambria Math" w:hAnsi="Cambria Math"/>
          </w:rPr>
          <m:t>y</m:t>
        </m:r>
        <m:r>
          <m:rPr>
            <m:sty m:val="p"/>
          </m:rPr>
          <w:rPr>
            <w:rFonts w:ascii="Cambria Math" w:hAnsi="Cambria Math"/>
            <w:shd w:val="clear" w:color="auto" w:fill="FFFFFF"/>
          </w:rPr>
          <m:t> ≥ </m:t>
        </m:r>
        <m:sSup>
          <m:sSupPr>
            <m:ctrlPr>
              <w:rPr>
                <w:rStyle w:val="Characteremphasisitalic"/>
                <w:rFonts w:ascii="Cambria Math" w:hAnsi="Cambria Math"/>
                <w:i w:val="0"/>
                <w:iCs w:val="0"/>
              </w:rPr>
            </m:ctrlPr>
          </m:sSupPr>
          <m:e>
            <m:r>
              <w:rPr>
                <w:rStyle w:val="Characteremphasisitalic"/>
                <w:rFonts w:ascii="Cambria Math" w:hAnsi="Cambria Math"/>
              </w:rPr>
              <m:t>x</m:t>
            </m:r>
          </m:e>
          <m:sup>
            <m:r>
              <w:rPr>
                <w:rStyle w:val="Characteremphasisitalic"/>
                <w:rFonts w:ascii="Cambria Math" w:hAnsi="Cambria Math"/>
              </w:rPr>
              <m:t>2</m:t>
            </m:r>
          </m:sup>
        </m:sSup>
      </m:oMath>
      <w:r w:rsidRPr="002754E6">
        <w:rPr>
          <w:shd w:val="clear" w:color="auto" w:fill="FFFFFF"/>
        </w:rPr>
        <w:t> where </w:t>
      </w:r>
      <m:oMath>
        <m:r>
          <w:rPr>
            <w:rStyle w:val="Characteremphasisitalic"/>
            <w:rFonts w:ascii="Cambria Math" w:hAnsi="Cambria Math"/>
          </w:rPr>
          <m:t>x</m:t>
        </m:r>
      </m:oMath>
      <w:r w:rsidRPr="002754E6">
        <w:rPr>
          <w:shd w:val="clear" w:color="auto" w:fill="FFFFFF"/>
        </w:rPr>
        <w:t> and </w:t>
      </w:r>
      <m:oMath>
        <m:r>
          <w:rPr>
            <w:rStyle w:val="Characteremphasisitalic"/>
            <w:rFonts w:ascii="Cambria Math" w:hAnsi="Cambria Math"/>
          </w:rPr>
          <m:t>y</m:t>
        </m:r>
      </m:oMath>
      <w:r w:rsidRPr="002754E6">
        <w:rPr>
          <w:shd w:val="clear" w:color="auto" w:fill="FFFFFF"/>
        </w:rPr>
        <w:t xml:space="preserve"> are real numbers. </w:t>
      </w:r>
    </w:p>
    <w:p w14:paraId="0BFC73E3" w14:textId="2CFE61CF" w:rsidR="00331946" w:rsidRPr="00E1259D" w:rsidRDefault="00331946" w:rsidP="00331946">
      <w:pPr>
        <w:pStyle w:val="GlossaryDefinition"/>
        <w:rPr>
          <w:rStyle w:val="Characteremphasisitalic"/>
        </w:rPr>
      </w:pPr>
      <w:r w:rsidRPr="002754E6">
        <w:rPr>
          <w:shd w:val="clear" w:color="auto" w:fill="FFFFFF"/>
        </w:rPr>
        <w:t xml:space="preserve">Inequalities can also be represented on a number line where closed dots represent numbers included in an interval and open dots numbers not included. For example, the inequality </w:t>
      </w:r>
      <w:r w:rsidR="00B70468">
        <w:rPr>
          <w:shd w:val="clear" w:color="auto" w:fill="FFFFFF"/>
        </w:rPr>
        <w:br/>
      </w:r>
      <m:oMath>
        <m:r>
          <m:rPr>
            <m:sty m:val="p"/>
          </m:rPr>
          <w:rPr>
            <w:rFonts w:ascii="Cambria Math" w:hAnsi="Cambria Math"/>
            <w:shd w:val="clear" w:color="auto" w:fill="FFFFFF"/>
          </w:rPr>
          <m:t>-1≤</m:t>
        </m:r>
        <m:r>
          <w:rPr>
            <w:rFonts w:ascii="Cambria Math" w:hAnsi="Cambria Math"/>
            <w:shd w:val="clear" w:color="auto" w:fill="FFFFFF"/>
          </w:rPr>
          <m:t>x</m:t>
        </m:r>
        <m:r>
          <m:rPr>
            <m:sty m:val="p"/>
          </m:rPr>
          <w:rPr>
            <w:rFonts w:ascii="Cambria Math" w:hAnsi="Cambria Math"/>
            <w:shd w:val="clear" w:color="auto" w:fill="FFFFFF"/>
          </w:rPr>
          <m:t> &lt; </m:t>
        </m:r>
        <m:r>
          <m:rPr>
            <m:sty m:val="p"/>
          </m:rPr>
          <w:rPr>
            <w:rStyle w:val="Characteremphasisitalic"/>
            <w:rFonts w:ascii="Cambria Math" w:hAnsi="Cambria Math"/>
          </w:rPr>
          <m:t>3</m:t>
        </m:r>
      </m:oMath>
      <w:r w:rsidRPr="00E1259D">
        <w:rPr>
          <w:rStyle w:val="Characteremphasisitalic"/>
        </w:rPr>
        <w:t xml:space="preserve"> </w:t>
      </w:r>
      <w:r w:rsidRPr="00EF74E2">
        <w:rPr>
          <w:rStyle w:val="Characteremphasisitalic"/>
          <w:i w:val="0"/>
          <w:iCs w:val="0"/>
        </w:rPr>
        <w:t>could be represented on a number line as:</w:t>
      </w:r>
    </w:p>
    <w:p w14:paraId="024B2B66" w14:textId="35FAFB5F" w:rsidR="00331946" w:rsidRPr="002754E6" w:rsidRDefault="00331946" w:rsidP="00E1259D">
      <w:pPr>
        <w:pStyle w:val="Diagramcentred"/>
      </w:pPr>
      <w:r w:rsidRPr="002754E6">
        <w:rPr>
          <w:noProof/>
          <w:lang w:val="en-AU" w:eastAsia="en-AU"/>
        </w:rPr>
        <mc:AlternateContent>
          <mc:Choice Requires="wpg">
            <w:drawing>
              <wp:inline distT="0" distB="0" distL="0" distR="0" wp14:anchorId="3D469944" wp14:editId="58729414">
                <wp:extent cx="3110230" cy="678015"/>
                <wp:effectExtent l="0" t="0" r="1270" b="0"/>
                <wp:docPr id="3111" name="Group 3111"/>
                <wp:cNvGraphicFramePr/>
                <a:graphic xmlns:a="http://schemas.openxmlformats.org/drawingml/2006/main">
                  <a:graphicData uri="http://schemas.microsoft.com/office/word/2010/wordprocessingGroup">
                    <wpg:wgp>
                      <wpg:cNvGrpSpPr/>
                      <wpg:grpSpPr>
                        <a:xfrm>
                          <a:off x="0" y="0"/>
                          <a:ext cx="3110230" cy="678015"/>
                          <a:chOff x="0" y="0"/>
                          <a:chExt cx="3110230" cy="678015"/>
                        </a:xfrm>
                      </wpg:grpSpPr>
                      <wps:wsp>
                        <wps:cNvPr id="3108" name="Straight Connector 3108"/>
                        <wps:cNvCnPr/>
                        <wps:spPr>
                          <a:xfrm>
                            <a:off x="1265129" y="29228"/>
                            <a:ext cx="100203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109" name="Oval 3109"/>
                        <wps:cNvSpPr/>
                        <wps:spPr>
                          <a:xfrm>
                            <a:off x="1248428" y="0"/>
                            <a:ext cx="45085" cy="45085"/>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0" name="Oval 3110"/>
                        <wps:cNvSpPr/>
                        <wps:spPr>
                          <a:xfrm flipH="1" flipV="1">
                            <a:off x="2267211" y="4176"/>
                            <a:ext cx="45085" cy="4508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07" name="Picture 3107"/>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179540"/>
                            <a:ext cx="3110230" cy="498475"/>
                          </a:xfrm>
                          <a:prstGeom prst="rect">
                            <a:avLst/>
                          </a:prstGeom>
                        </pic:spPr>
                      </pic:pic>
                    </wpg:wgp>
                  </a:graphicData>
                </a:graphic>
              </wp:inline>
            </w:drawing>
          </mc:Choice>
          <mc:Fallback>
            <w:pict>
              <v:group w14:anchorId="68919291" id="Group 3111" o:spid="_x0000_s1026" style="width:244.9pt;height:53.4pt;mso-position-horizontal-relative:char;mso-position-vertical-relative:line" coordsize="31102,6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">
                <v:line id="Straight Connector 3108" o:spid="_x0000_s1027" style="position:absolute;visibility:visible;mso-wrap-style:square" from="12651,292" to="22671,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" strokecolor="#0090d7 [3044]" strokeweight="1.5pt"/>
                <v:oval id="Oval 3109" o:spid="_x0000_s1028" style="position:absolute;left:12484;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" fillcolor="#0099e3 [3204]" strokecolor="#004b71 [1604]" strokeweight="1pt"/>
                <v:oval id="Oval 3110" o:spid="_x0000_s1029" style="position:absolute;left:22672;top:41;width:450;height:45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" filled="f" strokecolor="#004b71 [1604]" strokeweight="1pt"/>
                <v:shape id="Picture 3107" o:spid="_x0000_s1030" type="#_x0000_t75" style="position:absolute;top:1795;width:31102;height: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">
                  <v:imagedata r:id="rId100" o:title=""/>
                </v:shape>
                <w10:anchorlock/>
              </v:group>
            </w:pict>
          </mc:Fallback>
        </mc:AlternateContent>
      </w:r>
    </w:p>
    <w:p w14:paraId="18CC94F1" w14:textId="77777777" w:rsidR="00331946" w:rsidRPr="002754E6" w:rsidRDefault="00331946" w:rsidP="00873D03">
      <w:pPr>
        <w:pStyle w:val="GlossaryCross-Reference"/>
      </w:pPr>
      <w:r w:rsidRPr="002754E6">
        <w:t>See also: number line.</w:t>
      </w:r>
    </w:p>
    <w:p w14:paraId="7B7A8D75" w14:textId="77777777" w:rsidR="00331946" w:rsidRPr="002754E6" w:rsidRDefault="00331946" w:rsidP="006C4DEA">
      <w:pPr>
        <w:pStyle w:val="GlossaryTerm"/>
      </w:pPr>
      <w:r w:rsidRPr="002754E6">
        <w:t>Inference</w:t>
      </w:r>
    </w:p>
    <w:p w14:paraId="0B8EB52B" w14:textId="77777777" w:rsidR="00FA6D69" w:rsidRDefault="00331946" w:rsidP="00331946">
      <w:pPr>
        <w:pStyle w:val="GlossaryDefinition"/>
        <w:rPr>
          <w:shd w:val="clear" w:color="auto" w:fill="FFFFFF"/>
        </w:rPr>
      </w:pPr>
      <w:r w:rsidRPr="002754E6">
        <w:rPr>
          <w:shd w:val="clear" w:color="auto" w:fill="FFFFFF"/>
        </w:rPr>
        <w:t xml:space="preserve">An </w:t>
      </w:r>
      <w:r w:rsidRPr="002754E6">
        <w:rPr>
          <w:b/>
          <w:shd w:val="clear" w:color="auto" w:fill="FFFFFF"/>
        </w:rPr>
        <w:t>inference</w:t>
      </w:r>
      <w:r w:rsidRPr="002754E6">
        <w:rPr>
          <w:shd w:val="clear" w:color="auto" w:fill="FFFFFF"/>
        </w:rPr>
        <w:t xml:space="preserve"> is an assertion made on the basis of analysis from given data or propositions; for example, on the basis of the weather patterns observed over several years, a farmer might infer that it is likely to be a hot summer. </w:t>
      </w:r>
    </w:p>
    <w:p w14:paraId="2791C348" w14:textId="1C0F21C1" w:rsidR="00331946" w:rsidRPr="002754E6" w:rsidRDefault="00331946" w:rsidP="00873D03">
      <w:pPr>
        <w:pStyle w:val="GlossaryCross-Reference"/>
      </w:pPr>
      <w:r w:rsidRPr="002754E6">
        <w:rPr>
          <w:shd w:val="clear" w:color="auto" w:fill="FFFFFF"/>
        </w:rPr>
        <w:t>See also: data, proposition.</w:t>
      </w:r>
    </w:p>
    <w:p w14:paraId="1DFD6BB6" w14:textId="77777777" w:rsidR="00331946" w:rsidRPr="002754E6" w:rsidRDefault="00331946" w:rsidP="006C4DEA">
      <w:pPr>
        <w:pStyle w:val="GlossaryTerm"/>
      </w:pPr>
      <w:r w:rsidRPr="002754E6">
        <w:t>Infinite</w:t>
      </w:r>
    </w:p>
    <w:p w14:paraId="64CD0064" w14:textId="788A35B0" w:rsidR="00331946" w:rsidRPr="002754E6" w:rsidRDefault="00331946" w:rsidP="00331946">
      <w:pPr>
        <w:pStyle w:val="GlossaryDefinition"/>
        <w:rPr>
          <w:shd w:val="clear" w:color="auto" w:fill="FFFFFF"/>
        </w:rPr>
      </w:pPr>
      <w:r w:rsidRPr="002754E6">
        <w:rPr>
          <w:shd w:val="clear" w:color="auto" w:fill="FFFFFF"/>
        </w:rPr>
        <w:t>The set of natural numbers </w:t>
      </w:r>
      <w:r w:rsidRPr="00E1259D">
        <w:rPr>
          <w:rStyle w:val="Characteremphasisitalic"/>
        </w:rPr>
        <w:t>N</w:t>
      </w:r>
      <w:r w:rsidRPr="002754E6">
        <w:rPr>
          <w:shd w:val="clear" w:color="auto" w:fill="FFFFFF"/>
        </w:rPr>
        <w:t xml:space="preserve"> = {0, 1, 2, 3 ...} is an example of an </w:t>
      </w:r>
      <w:r w:rsidRPr="00E1259D">
        <w:rPr>
          <w:b/>
          <w:bCs/>
          <w:shd w:val="clear" w:color="auto" w:fill="FFFFFF"/>
        </w:rPr>
        <w:t>infinite</w:t>
      </w:r>
      <w:r w:rsidRPr="002754E6">
        <w:rPr>
          <w:shd w:val="clear" w:color="auto" w:fill="FFFFFF"/>
        </w:rPr>
        <w:t xml:space="preserve"> set. There are many examples of infinite sets, the set of all prime numbers is an infinite set (there is no largest prime number). </w:t>
      </w:r>
    </w:p>
    <w:p w14:paraId="17F6B29C" w14:textId="66F24BD9" w:rsidR="00331946" w:rsidRPr="002754E6" w:rsidRDefault="00331946" w:rsidP="00331946">
      <w:pPr>
        <w:pStyle w:val="GlossaryDefinition"/>
        <w:rPr>
          <w:shd w:val="clear" w:color="auto" w:fill="FFFFFF"/>
        </w:rPr>
      </w:pPr>
      <w:r w:rsidRPr="002754E6">
        <w:rPr>
          <w:shd w:val="clear" w:color="auto" w:fill="FFFFFF"/>
        </w:rPr>
        <w:t>The set of natural numbers, </w:t>
      </w:r>
      <w:r w:rsidRPr="00E1259D">
        <w:rPr>
          <w:rStyle w:val="Characteremphasisitalic"/>
        </w:rPr>
        <w:t>N</w:t>
      </w:r>
      <w:r w:rsidRPr="002754E6">
        <w:rPr>
          <w:shd w:val="clear" w:color="auto" w:fill="FFFFFF"/>
        </w:rPr>
        <w:t xml:space="preserve">, is an example of an infinite set </w:t>
      </w:r>
      <w:r w:rsidR="00132CE8">
        <w:rPr>
          <w:shd w:val="clear" w:color="auto" w:fill="FFFFFF"/>
        </w:rPr>
        <w:t>that</w:t>
      </w:r>
      <w:r w:rsidR="00132CE8" w:rsidRPr="002754E6">
        <w:rPr>
          <w:shd w:val="clear" w:color="auto" w:fill="FFFFFF"/>
        </w:rPr>
        <w:t xml:space="preserve"> </w:t>
      </w:r>
      <w:r w:rsidRPr="002754E6">
        <w:rPr>
          <w:shd w:val="clear" w:color="auto" w:fill="FFFFFF"/>
        </w:rPr>
        <w:t>has a smallest element, 0, but no largest element. The set of integers </w:t>
      </w:r>
      <w:r w:rsidRPr="00E1259D">
        <w:rPr>
          <w:rStyle w:val="Characteremphasisitalic"/>
        </w:rPr>
        <w:t>Z</w:t>
      </w:r>
      <w:r w:rsidRPr="002754E6">
        <w:rPr>
          <w:shd w:val="clear" w:color="auto" w:fill="FFFFFF"/>
        </w:rPr>
        <w:t xml:space="preserve"> = {... −3, −2, −1, 0, 1, 2, 3 ...} is an example of an infinite set </w:t>
      </w:r>
      <w:r w:rsidR="00132CE8">
        <w:rPr>
          <w:shd w:val="clear" w:color="auto" w:fill="FFFFFF"/>
        </w:rPr>
        <w:t>that</w:t>
      </w:r>
      <w:r w:rsidR="00132CE8" w:rsidRPr="002754E6">
        <w:rPr>
          <w:shd w:val="clear" w:color="auto" w:fill="FFFFFF"/>
        </w:rPr>
        <w:t xml:space="preserve"> </w:t>
      </w:r>
      <w:r w:rsidRPr="002754E6">
        <w:rPr>
          <w:shd w:val="clear" w:color="auto" w:fill="FFFFFF"/>
        </w:rPr>
        <w:t xml:space="preserve">has no smallest or largest element. </w:t>
      </w:r>
    </w:p>
    <w:p w14:paraId="13751BA4" w14:textId="6547F214" w:rsidR="00331946" w:rsidRPr="002754E6" w:rsidRDefault="00331946" w:rsidP="00331946">
      <w:pPr>
        <w:pStyle w:val="GlossaryDefinition"/>
        <w:rPr>
          <w:shd w:val="clear" w:color="auto" w:fill="FFFFFF"/>
        </w:rPr>
      </w:pPr>
      <w:r w:rsidRPr="002754E6">
        <w:rPr>
          <w:shd w:val="clear" w:color="auto" w:fill="FFFFFF"/>
        </w:rPr>
        <w:t xml:space="preserve">The set {0.9, 0.99, 0.999, 0.9999, ... , 1} is an example of an infinite set </w:t>
      </w:r>
      <w:r w:rsidR="00132CE8">
        <w:rPr>
          <w:shd w:val="clear" w:color="auto" w:fill="FFFFFF"/>
        </w:rPr>
        <w:t>that</w:t>
      </w:r>
      <w:r w:rsidR="00132CE8" w:rsidRPr="002754E6">
        <w:rPr>
          <w:shd w:val="clear" w:color="auto" w:fill="FFFFFF"/>
        </w:rPr>
        <w:t xml:space="preserve"> </w:t>
      </w:r>
      <w:r w:rsidRPr="002754E6">
        <w:rPr>
          <w:shd w:val="clear" w:color="auto" w:fill="FFFFFF"/>
        </w:rPr>
        <w:t xml:space="preserve">has both a smallest element, 0.9, and a largest element, 1. </w:t>
      </w:r>
    </w:p>
    <w:p w14:paraId="2EDA6FBE" w14:textId="004E7983" w:rsidR="006A6B99" w:rsidRDefault="00331946" w:rsidP="00331946">
      <w:pPr>
        <w:pStyle w:val="GlossaryDefinition"/>
        <w:rPr>
          <w:shd w:val="clear" w:color="auto" w:fill="FFFFFF"/>
        </w:rPr>
      </w:pPr>
      <w:r w:rsidRPr="002754E6">
        <w:rPr>
          <w:shd w:val="clear" w:color="auto" w:fill="FFFFFF"/>
        </w:rPr>
        <w:t>It is </w:t>
      </w:r>
      <w:r w:rsidRPr="00E1259D">
        <w:rPr>
          <w:rStyle w:val="Characteremphasisitalic"/>
        </w:rPr>
        <w:t>not</w:t>
      </w:r>
      <w:r w:rsidRPr="002754E6">
        <w:rPr>
          <w:shd w:val="clear" w:color="auto" w:fill="FFFFFF"/>
        </w:rPr>
        <w:t> possible for the elements of any infinite set to be put in a one-to-one correspondence with the elements of a set of the form {0, 1, 2, 3, ... , </w:t>
      </w:r>
      <m:oMath>
        <m:r>
          <w:rPr>
            <w:rStyle w:val="Characteremphasisitalic"/>
            <w:rFonts w:ascii="Cambria Math" w:hAnsi="Cambria Math"/>
          </w:rPr>
          <m:t>n</m:t>
        </m:r>
      </m:oMath>
      <w:r w:rsidRPr="002754E6">
        <w:rPr>
          <w:shd w:val="clear" w:color="auto" w:fill="FFFFFF"/>
        </w:rPr>
        <w:t> } where </w:t>
      </w:r>
      <m:oMath>
        <m:r>
          <w:rPr>
            <w:rStyle w:val="Characteremphasisitalic"/>
            <w:rFonts w:ascii="Cambria Math" w:hAnsi="Cambria Math"/>
          </w:rPr>
          <m:t>n</m:t>
        </m:r>
      </m:oMath>
      <w:r w:rsidRPr="002754E6">
        <w:rPr>
          <w:shd w:val="clear" w:color="auto" w:fill="FFFFFF"/>
        </w:rPr>
        <w:t xml:space="preserve"> is a natural number. </w:t>
      </w:r>
    </w:p>
    <w:p w14:paraId="7E3F4417" w14:textId="5D984A37" w:rsidR="00331946" w:rsidRPr="002754E6" w:rsidRDefault="00331946" w:rsidP="00873D03">
      <w:pPr>
        <w:pStyle w:val="GlossaryCross-Reference"/>
        <w:rPr>
          <w:shd w:val="clear" w:color="auto" w:fill="FFFFFF"/>
        </w:rPr>
      </w:pPr>
      <w:r w:rsidRPr="002754E6">
        <w:rPr>
          <w:shd w:val="clear" w:color="auto" w:fill="FFFFFF"/>
        </w:rPr>
        <w:t xml:space="preserve">See </w:t>
      </w:r>
      <w:r w:rsidRPr="00EF74E2">
        <w:t>also:</w:t>
      </w:r>
      <w:r w:rsidRPr="002754E6">
        <w:rPr>
          <w:shd w:val="clear" w:color="auto" w:fill="FFFFFF"/>
        </w:rPr>
        <w:t xml:space="preserve"> </w:t>
      </w:r>
      <w:r w:rsidR="00DE796D" w:rsidRPr="002754E6">
        <w:rPr>
          <w:shd w:val="clear" w:color="auto" w:fill="FFFFFF"/>
        </w:rPr>
        <w:t>correspondence</w:t>
      </w:r>
      <w:r w:rsidR="00DE796D">
        <w:rPr>
          <w:shd w:val="clear" w:color="auto" w:fill="FFFFFF"/>
        </w:rPr>
        <w:t xml:space="preserve">, </w:t>
      </w:r>
      <w:r w:rsidRPr="002754E6">
        <w:rPr>
          <w:shd w:val="clear" w:color="auto" w:fill="FFFFFF"/>
        </w:rPr>
        <w:t>natural numbers.</w:t>
      </w:r>
    </w:p>
    <w:p w14:paraId="5C242D60" w14:textId="77777777" w:rsidR="00331946" w:rsidRPr="002754E6" w:rsidRDefault="00331946" w:rsidP="006C4DEA">
      <w:pPr>
        <w:pStyle w:val="GlossaryTerm"/>
      </w:pPr>
      <w:r w:rsidRPr="002754E6">
        <w:t>Informal unit</w:t>
      </w:r>
    </w:p>
    <w:p w14:paraId="72EDA200" w14:textId="3663FF97" w:rsidR="00331946" w:rsidRPr="002754E6" w:rsidRDefault="00331946" w:rsidP="00331946">
      <w:pPr>
        <w:pStyle w:val="GlossaryDefinition"/>
      </w:pPr>
      <w:r w:rsidRPr="002754E6">
        <w:t xml:space="preserve">An </w:t>
      </w:r>
      <w:r w:rsidRPr="002754E6">
        <w:rPr>
          <w:rStyle w:val="Characteremphasis"/>
        </w:rPr>
        <w:t>informal unit</w:t>
      </w:r>
      <w:r w:rsidRPr="002754E6">
        <w:t xml:space="preserve"> is one where the value is decided on in a given context</w:t>
      </w:r>
      <w:r w:rsidR="00B70468">
        <w:t>:</w:t>
      </w:r>
      <w:r w:rsidRPr="002754E6">
        <w:t xml:space="preserve"> for example, the use of a pace to measure distance or the use of a cupped hand to measure capacity of rice for a meal (irregular informal units). An informal unit may also be regular, such as the use of paperclips to measure length or a drinking glass to measure a small amount of a substance (capacity). Informal units are not part of a standardised system of units for measurement. </w:t>
      </w:r>
    </w:p>
    <w:p w14:paraId="216CC9F2" w14:textId="77777777" w:rsidR="00331946" w:rsidRPr="002754E6" w:rsidRDefault="00331946" w:rsidP="006C4DEA">
      <w:pPr>
        <w:pStyle w:val="GlossaryTerm"/>
      </w:pPr>
      <w:r w:rsidRPr="002754E6">
        <w:t>Integer</w:t>
      </w:r>
    </w:p>
    <w:p w14:paraId="658C0AC6" w14:textId="48D1E80B" w:rsidR="00331946" w:rsidRPr="002754E6" w:rsidRDefault="00331946" w:rsidP="00331946">
      <w:pPr>
        <w:pStyle w:val="GlossaryDefinition"/>
        <w:rPr>
          <w:shd w:val="clear" w:color="auto" w:fill="FFFFFF"/>
        </w:rPr>
      </w:pPr>
      <w:r w:rsidRPr="002754E6">
        <w:rPr>
          <w:shd w:val="clear" w:color="auto" w:fill="FFFFFF"/>
        </w:rPr>
        <w:t xml:space="preserve">An </w:t>
      </w:r>
      <w:r w:rsidR="00B73172" w:rsidRPr="00E1259D">
        <w:rPr>
          <w:b/>
          <w:bCs/>
          <w:shd w:val="clear" w:color="auto" w:fill="FFFFFF"/>
        </w:rPr>
        <w:t>integer</w:t>
      </w:r>
      <w:r w:rsidR="00B73172">
        <w:rPr>
          <w:shd w:val="clear" w:color="auto" w:fill="FFFFFF"/>
        </w:rPr>
        <w:t xml:space="preserve"> is an </w:t>
      </w:r>
      <w:r w:rsidRPr="002754E6">
        <w:rPr>
          <w:shd w:val="clear" w:color="auto" w:fill="FFFFFF"/>
        </w:rPr>
        <w:t xml:space="preserve">element of the infinite set of numbers </w:t>
      </w:r>
      <m:oMath>
        <m:r>
          <w:rPr>
            <w:rFonts w:ascii="Cambria Math" w:hAnsi="Cambria Math"/>
            <w:shd w:val="clear" w:color="auto" w:fill="FFFFFF"/>
          </w:rPr>
          <m:t>Z = {... -3, -2, -1, 0, 1, 2, 3 ...}</m:t>
        </m:r>
      </m:oMath>
      <w:r w:rsidRPr="002754E6">
        <w:rPr>
          <w:shd w:val="clear" w:color="auto" w:fill="FFFFFF"/>
        </w:rPr>
        <w:t>.</w:t>
      </w:r>
    </w:p>
    <w:p w14:paraId="4886412B" w14:textId="77777777" w:rsidR="00331946" w:rsidRPr="002754E6" w:rsidRDefault="00331946" w:rsidP="006C4DEA">
      <w:pPr>
        <w:pStyle w:val="GlossaryTerm"/>
      </w:pPr>
      <w:r w:rsidRPr="002754E6">
        <w:t>Intercept (graphs)</w:t>
      </w:r>
    </w:p>
    <w:p w14:paraId="617EF665" w14:textId="35512364" w:rsidR="00331946" w:rsidRPr="002754E6" w:rsidRDefault="00331946" w:rsidP="00331946">
      <w:pPr>
        <w:pStyle w:val="GlossaryDefinition"/>
      </w:pPr>
      <w:r w:rsidRPr="002754E6">
        <w:t xml:space="preserve">The point at which a curve or function crosses an axis or other curve in the plane is an </w:t>
      </w:r>
      <w:r w:rsidRPr="002754E6">
        <w:rPr>
          <w:rStyle w:val="Characteremphasis"/>
        </w:rPr>
        <w:t>intercept</w:t>
      </w:r>
      <w:r w:rsidRPr="002754E6">
        <w:t>. Specifically,</w:t>
      </w:r>
    </w:p>
    <w:p w14:paraId="5EBF707C" w14:textId="77777777" w:rsidR="00331946" w:rsidRPr="002754E6" w:rsidRDefault="00331946" w:rsidP="00331946">
      <w:pPr>
        <w:pStyle w:val="GlossaryDefinition"/>
        <w:numPr>
          <w:ilvl w:val="0"/>
          <w:numId w:val="33"/>
        </w:numPr>
      </w:pPr>
      <w:r w:rsidRPr="002754E6">
        <w:t xml:space="preserve">the </w:t>
      </w:r>
      <m:oMath>
        <m:r>
          <w:rPr>
            <w:rFonts w:ascii="Cambria Math" w:hAnsi="Cambria Math"/>
          </w:rPr>
          <m:t>x</m:t>
        </m:r>
      </m:oMath>
      <w:r w:rsidRPr="002754E6">
        <w:t xml:space="preserve"> -intercept is the point at which a curve crosses the </w:t>
      </w:r>
      <m:oMath>
        <m:r>
          <w:rPr>
            <w:rFonts w:ascii="Cambria Math" w:hAnsi="Cambria Math"/>
          </w:rPr>
          <m:t>x</m:t>
        </m:r>
      </m:oMath>
      <w:r w:rsidRPr="002754E6">
        <w:t>-axis (</w:t>
      </w:r>
      <m:oMath>
        <m:r>
          <w:rPr>
            <w:rFonts w:ascii="Cambria Math" w:hAnsi="Cambria Math"/>
          </w:rPr>
          <m:t>y=0</m:t>
        </m:r>
      </m:oMath>
      <w:r w:rsidRPr="002754E6">
        <w:t xml:space="preserve">), and </w:t>
      </w:r>
    </w:p>
    <w:p w14:paraId="69F83B9E" w14:textId="04C77D83" w:rsidR="00331946" w:rsidRPr="002754E6" w:rsidRDefault="00331946" w:rsidP="00E1259D">
      <w:pPr>
        <w:pStyle w:val="GlossaryDefinition"/>
        <w:numPr>
          <w:ilvl w:val="0"/>
          <w:numId w:val="33"/>
        </w:numPr>
        <w:rPr>
          <w:i/>
        </w:rPr>
      </w:pPr>
      <w:r w:rsidRPr="002754E6">
        <w:t xml:space="preserve">the </w:t>
      </w:r>
      <m:oMath>
        <m:r>
          <w:rPr>
            <w:rFonts w:ascii="Cambria Math" w:hAnsi="Cambria Math"/>
          </w:rPr>
          <m:t>y</m:t>
        </m:r>
      </m:oMath>
      <w:r w:rsidRPr="002754E6">
        <w:t xml:space="preserve"> -intercept is the point at which a curve crosses the </w:t>
      </w:r>
      <m:oMath>
        <m:r>
          <w:rPr>
            <w:rFonts w:ascii="Cambria Math" w:hAnsi="Cambria Math"/>
          </w:rPr>
          <m:t>y</m:t>
        </m:r>
      </m:oMath>
      <w:r w:rsidRPr="002754E6">
        <w:t>-axis (</w:t>
      </w:r>
      <m:oMath>
        <m:r>
          <w:rPr>
            <w:rFonts w:ascii="Cambria Math" w:hAnsi="Cambria Math"/>
          </w:rPr>
          <m:t>x=0</m:t>
        </m:r>
      </m:oMath>
      <w:r w:rsidRPr="002754E6">
        <w:t>).</w:t>
      </w:r>
    </w:p>
    <w:p w14:paraId="73140BD0" w14:textId="7426B752" w:rsidR="00331946" w:rsidRPr="002754E6" w:rsidRDefault="00331946" w:rsidP="00873D03">
      <w:pPr>
        <w:pStyle w:val="GlossaryCross-Reference"/>
      </w:pPr>
      <w:r w:rsidRPr="002754E6">
        <w:t>See also: x</w:t>
      </w:r>
      <w:r w:rsidR="00DE796D">
        <w:t>-axis</w:t>
      </w:r>
      <w:r w:rsidRPr="002754E6">
        <w:t xml:space="preserve">, </w:t>
      </w:r>
      <w:r w:rsidR="00DE796D">
        <w:t>y-</w:t>
      </w:r>
      <w:r w:rsidRPr="002754E6">
        <w:t>axis.</w:t>
      </w:r>
    </w:p>
    <w:p w14:paraId="63162E96" w14:textId="77777777" w:rsidR="00331946" w:rsidRPr="002754E6" w:rsidRDefault="00331946" w:rsidP="006C4DEA">
      <w:pPr>
        <w:pStyle w:val="GlossaryTerm"/>
      </w:pPr>
      <w:r w:rsidRPr="002754E6">
        <w:t>Interior angle</w:t>
      </w:r>
    </w:p>
    <w:p w14:paraId="3417ACEE" w14:textId="01801B11" w:rsidR="00331946" w:rsidRPr="002754E6" w:rsidRDefault="00331946" w:rsidP="00331946">
      <w:pPr>
        <w:pStyle w:val="GlossaryDefinition"/>
      </w:pPr>
      <w:r w:rsidRPr="002754E6">
        <w:t xml:space="preserve">For polygons, angles formed by </w:t>
      </w:r>
      <w:r w:rsidR="008B7C8F">
        <w:t>2</w:t>
      </w:r>
      <w:r w:rsidR="008B7C8F" w:rsidRPr="002754E6">
        <w:t xml:space="preserve"> </w:t>
      </w:r>
      <w:r w:rsidRPr="002754E6">
        <w:t xml:space="preserve">adjacent side within the polygon are </w:t>
      </w:r>
      <w:r w:rsidRPr="002754E6">
        <w:rPr>
          <w:rStyle w:val="Characteremphasis"/>
        </w:rPr>
        <w:t>interior</w:t>
      </w:r>
      <w:r w:rsidRPr="002754E6">
        <w:t xml:space="preserve"> </w:t>
      </w:r>
      <w:r w:rsidRPr="002754E6">
        <w:rPr>
          <w:rStyle w:val="Characteremphasis"/>
        </w:rPr>
        <w:t>angles</w:t>
      </w:r>
      <w:r w:rsidRPr="002754E6">
        <w:t xml:space="preserve">. </w:t>
      </w:r>
    </w:p>
    <w:p w14:paraId="1055C9E4" w14:textId="054C1628" w:rsidR="00D94595" w:rsidRDefault="00331946" w:rsidP="00331946">
      <w:pPr>
        <w:pStyle w:val="GlossaryDefinition"/>
      </w:pPr>
      <w:r w:rsidRPr="002754E6">
        <w:t xml:space="preserve">Interior angles are also the </w:t>
      </w:r>
      <w:r w:rsidR="009E1E44">
        <w:t>4</w:t>
      </w:r>
      <w:r w:rsidR="009E1E44" w:rsidRPr="002754E6">
        <w:t xml:space="preserve"> </w:t>
      </w:r>
      <w:r w:rsidRPr="002754E6">
        <w:t xml:space="preserve">angles formed when a transversal cuts through </w:t>
      </w:r>
      <w:r w:rsidR="008B7C8F">
        <w:t>2</w:t>
      </w:r>
      <w:r w:rsidR="008B7C8F" w:rsidRPr="002754E6">
        <w:t xml:space="preserve"> </w:t>
      </w:r>
      <w:r w:rsidRPr="002754E6">
        <w:t xml:space="preserve">straight lines. The angles formed at the intersection of the transversal and the </w:t>
      </w:r>
      <w:r w:rsidR="008B7C8F">
        <w:t>2</w:t>
      </w:r>
      <w:r w:rsidR="008B7C8F" w:rsidRPr="002754E6">
        <w:t xml:space="preserve"> </w:t>
      </w:r>
      <w:r w:rsidRPr="002754E6">
        <w:t xml:space="preserve">lines, and located between the </w:t>
      </w:r>
      <w:r w:rsidR="008B7C8F">
        <w:t>2</w:t>
      </w:r>
      <w:r w:rsidR="008B7C8F" w:rsidRPr="002754E6">
        <w:t xml:space="preserve"> </w:t>
      </w:r>
      <w:r w:rsidRPr="002754E6">
        <w:t>lines, are the interior angles.</w:t>
      </w:r>
    </w:p>
    <w:p w14:paraId="0B51FF8E" w14:textId="7BACB046" w:rsidR="00331946" w:rsidRPr="00D94595" w:rsidRDefault="00331946" w:rsidP="00873D03">
      <w:pPr>
        <w:pStyle w:val="GlossaryCross-Reference"/>
      </w:pPr>
      <w:r w:rsidRPr="00D94595">
        <w:t>See also:</w:t>
      </w:r>
      <w:r w:rsidR="00DE796D" w:rsidRPr="00DE796D">
        <w:t xml:space="preserve"> </w:t>
      </w:r>
      <w:r w:rsidR="00DE796D" w:rsidRPr="00D94595">
        <w:t>polygon</w:t>
      </w:r>
      <w:r w:rsidR="00DE796D">
        <w:t xml:space="preserve">, </w:t>
      </w:r>
      <w:r w:rsidRPr="00D94595">
        <w:t>transversal</w:t>
      </w:r>
      <w:r w:rsidR="00D94595">
        <w:t>.</w:t>
      </w:r>
    </w:p>
    <w:p w14:paraId="63C59CF0" w14:textId="77777777" w:rsidR="00331946" w:rsidRPr="002754E6" w:rsidRDefault="00331946" w:rsidP="006C4DEA">
      <w:pPr>
        <w:pStyle w:val="GlossaryTerm"/>
      </w:pPr>
      <w:r w:rsidRPr="002754E6">
        <w:t>Interpolation</w:t>
      </w:r>
    </w:p>
    <w:p w14:paraId="2F227F6D" w14:textId="29C2B11A" w:rsidR="00331946" w:rsidRPr="00D94595" w:rsidRDefault="00B73172" w:rsidP="00D94595">
      <w:pPr>
        <w:pStyle w:val="GlossaryDefinition"/>
      </w:pPr>
      <w:r w:rsidRPr="00E1259D">
        <w:rPr>
          <w:b/>
          <w:bCs/>
        </w:rPr>
        <w:t>Interpolation</w:t>
      </w:r>
      <w:r>
        <w:t xml:space="preserve"> is w</w:t>
      </w:r>
      <w:r w:rsidR="00331946" w:rsidRPr="00E1259D">
        <w:t>orking within known data to make predictions between these data values</w:t>
      </w:r>
      <w:r w:rsidR="00862702">
        <w:t>:</w:t>
      </w:r>
      <w:r w:rsidR="00331946" w:rsidRPr="00E1259D">
        <w:t xml:space="preserve"> for example</w:t>
      </w:r>
      <w:r w:rsidR="00A70B5F">
        <w:t>,</w:t>
      </w:r>
      <w:r w:rsidR="00331946" w:rsidRPr="00E1259D">
        <w:t xml:space="preserve"> working between </w:t>
      </w:r>
      <w:r w:rsidR="008B7C8F" w:rsidRPr="00E1259D">
        <w:t xml:space="preserve">2 </w:t>
      </w:r>
      <w:r w:rsidR="00331946" w:rsidRPr="00E1259D">
        <w:t>known points on a graph to predict a value in between these points.</w:t>
      </w:r>
    </w:p>
    <w:p w14:paraId="023D1EE0" w14:textId="77777777" w:rsidR="00331946" w:rsidRPr="002754E6" w:rsidRDefault="00331946" w:rsidP="006C4DEA">
      <w:pPr>
        <w:pStyle w:val="GlossaryTerm"/>
      </w:pPr>
      <w:r w:rsidRPr="002754E6">
        <w:t>Interquartile range (IQR)</w:t>
      </w:r>
    </w:p>
    <w:p w14:paraId="7DD62B39" w14:textId="0213FE11" w:rsidR="00331946" w:rsidRPr="002754E6" w:rsidRDefault="00331946" w:rsidP="00331946">
      <w:pPr>
        <w:pStyle w:val="GlossaryDefinition"/>
      </w:pPr>
      <w:r w:rsidRPr="002754E6">
        <w:t xml:space="preserve">The </w:t>
      </w:r>
      <w:r w:rsidRPr="002754E6">
        <w:rPr>
          <w:rStyle w:val="Characteremphasis"/>
        </w:rPr>
        <w:t>interquartile range</w:t>
      </w:r>
      <w:r w:rsidRPr="002754E6">
        <w:t xml:space="preserve"> (IQR) is a measure of the spread within a numerical data set. It is equal to the upper quartile (Q</w:t>
      </w:r>
      <w:r w:rsidRPr="002754E6">
        <w:rPr>
          <w:vertAlign w:val="subscript"/>
        </w:rPr>
        <w:t>3</w:t>
      </w:r>
      <w:r w:rsidRPr="002754E6">
        <w:t>) minus the lower quartile (Q</w:t>
      </w:r>
      <w:r w:rsidRPr="002754E6">
        <w:rPr>
          <w:vertAlign w:val="subscript"/>
        </w:rPr>
        <w:t>1</w:t>
      </w:r>
      <w:r w:rsidRPr="002754E6">
        <w:t>)</w:t>
      </w:r>
      <w:r w:rsidR="00B70468">
        <w:t>:</w:t>
      </w:r>
      <w:r w:rsidRPr="002754E6">
        <w:t xml:space="preserve"> that is, IQR = Q</w:t>
      </w:r>
      <w:r w:rsidRPr="002754E6">
        <w:rPr>
          <w:vertAlign w:val="subscript"/>
        </w:rPr>
        <w:t>3</w:t>
      </w:r>
      <w:r w:rsidRPr="002754E6">
        <w:t xml:space="preserve"> – Q</w:t>
      </w:r>
      <w:r w:rsidRPr="002754E6">
        <w:rPr>
          <w:vertAlign w:val="subscript"/>
        </w:rPr>
        <w:t>1</w:t>
      </w:r>
      <w:r w:rsidRPr="002754E6">
        <w:t>.</w:t>
      </w:r>
    </w:p>
    <w:p w14:paraId="1C451E3A" w14:textId="1892D13C" w:rsidR="00331946" w:rsidRPr="002754E6" w:rsidRDefault="00331946" w:rsidP="00331946">
      <w:pPr>
        <w:pStyle w:val="GlossaryDefinition"/>
      </w:pPr>
      <w:r w:rsidRPr="002754E6">
        <w:t xml:space="preserve">The IQR is the width of an interval that contains the middle 50% (approximately) of the data values. To be exactly 50%, the sample size must be a multiple of </w:t>
      </w:r>
      <w:r w:rsidR="009E1E44">
        <w:t>4</w:t>
      </w:r>
      <w:r w:rsidRPr="002754E6">
        <w:t xml:space="preserve">. </w:t>
      </w:r>
    </w:p>
    <w:p w14:paraId="22A54C7F" w14:textId="5371A3AB" w:rsidR="00331946" w:rsidRPr="002754E6" w:rsidRDefault="00331946" w:rsidP="00873D03">
      <w:pPr>
        <w:pStyle w:val="GlossaryCross-Reference"/>
      </w:pPr>
      <w:r w:rsidRPr="002754E6">
        <w:t>See also: five</w:t>
      </w:r>
      <w:r w:rsidR="00D47277">
        <w:t>-</w:t>
      </w:r>
      <w:r w:rsidRPr="002754E6">
        <w:t>number summary, numerical data.</w:t>
      </w:r>
    </w:p>
    <w:p w14:paraId="3A746B2B" w14:textId="77777777" w:rsidR="00331946" w:rsidRPr="002754E6" w:rsidRDefault="00331946" w:rsidP="006C4DEA">
      <w:pPr>
        <w:pStyle w:val="GlossaryTerm"/>
      </w:pPr>
      <w:r w:rsidRPr="002754E6">
        <w:t>Intersection (set)</w:t>
      </w:r>
    </w:p>
    <w:p w14:paraId="1F4031F5" w14:textId="33EB47F7" w:rsidR="00331946" w:rsidRPr="00D94595" w:rsidRDefault="00331946" w:rsidP="00D94595">
      <w:pPr>
        <w:pStyle w:val="GlossaryDefinition"/>
      </w:pPr>
      <w:r w:rsidRPr="00E1259D">
        <w:t xml:space="preserve">Given </w:t>
      </w:r>
      <w:r w:rsidR="008B7C8F" w:rsidRPr="00E1259D">
        <w:t xml:space="preserve">2 </w:t>
      </w:r>
      <w:r w:rsidRPr="00E1259D">
        <w:t xml:space="preserve">sets A and B, their </w:t>
      </w:r>
      <w:r w:rsidRPr="00E1259D">
        <w:rPr>
          <w:b/>
          <w:bCs/>
        </w:rPr>
        <w:t>intersection</w:t>
      </w:r>
      <w:r w:rsidRPr="00E1259D">
        <w:t>, written A ∩ B, is the set of all elements common to both sets. If A and B have no elements in common, their intersection is the empty set { }. For example, if A = { a , b , d , z } and B = { a , c , x , y , z } then A ∩ B = { a , z }; however, if C = { m , n } then A ∩ C = { }.</w:t>
      </w:r>
    </w:p>
    <w:p w14:paraId="7CC9359A" w14:textId="77777777" w:rsidR="00331946" w:rsidRPr="002754E6" w:rsidRDefault="00331946" w:rsidP="006C4DEA">
      <w:pPr>
        <w:pStyle w:val="GlossaryTerm"/>
      </w:pPr>
      <w:r w:rsidRPr="002754E6">
        <w:t>Interval (in R)</w:t>
      </w:r>
    </w:p>
    <w:p w14:paraId="7AF6F1B0" w14:textId="42B86834" w:rsidR="00D94595" w:rsidRDefault="00331946" w:rsidP="00D94595">
      <w:pPr>
        <w:pStyle w:val="GlossaryDefinition"/>
      </w:pPr>
      <w:r w:rsidRPr="002754E6">
        <w:t xml:space="preserve">An </w:t>
      </w:r>
      <w:r w:rsidRPr="00E1259D">
        <w:rPr>
          <w:b/>
          <w:bCs/>
        </w:rPr>
        <w:t>interval</w:t>
      </w:r>
      <w:r w:rsidRPr="002754E6">
        <w:t xml:space="preserve"> is a continuous subset of the real number line</w:t>
      </w:r>
      <w:r w:rsidR="00862702">
        <w:t xml:space="preserve">: </w:t>
      </w:r>
      <w:r w:rsidRPr="002754E6">
        <w:t xml:space="preserve">for example ‘the set of all real numbers greater than or equal to 10’ </w:t>
      </w:r>
      <w:r w:rsidR="00132CE8">
        <w:t>that</w:t>
      </w:r>
      <w:r w:rsidR="00132CE8" w:rsidRPr="002754E6">
        <w:t xml:space="preserve"> </w:t>
      </w:r>
      <w:r w:rsidRPr="002754E6">
        <w:t xml:space="preserve">can also be written as </w:t>
      </w:r>
      <m:oMath>
        <m:r>
          <w:rPr>
            <w:rFonts w:ascii="Cambria Math" w:hAnsi="Cambria Math"/>
          </w:rPr>
          <m:t>{x:x≥10,x∈R}</m:t>
        </m:r>
      </m:oMath>
      <w:r w:rsidRPr="002754E6">
        <w:t xml:space="preserve"> or simply as </w:t>
      </w:r>
      <m:oMath>
        <m:r>
          <w:rPr>
            <w:rFonts w:ascii="Cambria Math" w:hAnsi="Cambria Math"/>
          </w:rPr>
          <m:t>x≥10</m:t>
        </m:r>
      </m:oMath>
      <w:r w:rsidRPr="002754E6">
        <w:t xml:space="preserve"> when it is assumed that </w:t>
      </w:r>
      <m:oMath>
        <m:r>
          <w:rPr>
            <w:rFonts w:ascii="Cambria Math" w:hAnsi="Cambria Math"/>
          </w:rPr>
          <m:t>x</m:t>
        </m:r>
      </m:oMath>
      <w:r w:rsidRPr="002754E6">
        <w:t xml:space="preserve"> is a real number. Alternatively, the interval notation [10, </w:t>
      </w:r>
      <w:r w:rsidRPr="002754E6">
        <w:sym w:font="Symbol" w:char="F0A5"/>
      </w:r>
      <w:r w:rsidRPr="002754E6">
        <w:t>) can be used.</w:t>
      </w:r>
    </w:p>
    <w:p w14:paraId="64AB9441" w14:textId="797AAFFD" w:rsidR="00331946" w:rsidRPr="002754E6" w:rsidRDefault="00331946" w:rsidP="00D94595">
      <w:pPr>
        <w:pStyle w:val="GlossaryDefinition"/>
      </w:pPr>
      <w:r w:rsidRPr="002754E6">
        <w:t>Similarly</w:t>
      </w:r>
      <w:r w:rsidR="00F34509">
        <w:t>,</w:t>
      </w:r>
      <w:r w:rsidRPr="002754E6">
        <w:t xml:space="preserve"> the interval between </w:t>
      </w:r>
      <w:r w:rsidR="00F34509">
        <w:t>–</w:t>
      </w:r>
      <w:r w:rsidRPr="002754E6">
        <w:t xml:space="preserve">1.5 and 2.3 not inclusive of these </w:t>
      </w:r>
      <w:r w:rsidR="008B7C8F">
        <w:t>2</w:t>
      </w:r>
      <w:r w:rsidR="008B7C8F" w:rsidRPr="002754E6">
        <w:t xml:space="preserve"> </w:t>
      </w:r>
      <w:r w:rsidRPr="002754E6">
        <w:t xml:space="preserve">values can be specified as </w:t>
      </w:r>
      <m:oMath>
        <m:r>
          <w:rPr>
            <w:rFonts w:ascii="Cambria Math" w:hAnsi="Cambria Math"/>
          </w:rPr>
          <m:t>{x:-1.5&lt;x&lt;2.3,x∈R}</m:t>
        </m:r>
      </m:oMath>
      <w:r w:rsidRPr="002754E6">
        <w:t xml:space="preserve"> or simply as </w:t>
      </w:r>
      <m:oMath>
        <m:r>
          <w:rPr>
            <w:rFonts w:ascii="Cambria Math" w:hAnsi="Cambria Math"/>
          </w:rPr>
          <m:t>-1.5&lt;x&lt;2.3</m:t>
        </m:r>
      </m:oMath>
      <w:r w:rsidRPr="002754E6">
        <w:t xml:space="preserve"> when it is assumed that </w:t>
      </w:r>
      <m:oMath>
        <m:r>
          <w:rPr>
            <w:rFonts w:ascii="Cambria Math" w:hAnsi="Cambria Math"/>
          </w:rPr>
          <m:t>x</m:t>
        </m:r>
      </m:oMath>
      <w:r w:rsidRPr="002754E6">
        <w:t xml:space="preserve"> is a real number. The corresponding interval notation is (</w:t>
      </w:r>
      <w:r w:rsidR="00F34509">
        <w:t>–</w:t>
      </w:r>
      <w:r w:rsidRPr="002754E6">
        <w:t>1.5, 2.3).</w:t>
      </w:r>
    </w:p>
    <w:p w14:paraId="256373CE" w14:textId="77777777" w:rsidR="00331946" w:rsidRPr="002754E6" w:rsidRDefault="00331946" w:rsidP="006C4DEA">
      <w:pPr>
        <w:pStyle w:val="GlossaryTerm"/>
      </w:pPr>
      <w:r w:rsidRPr="002754E6">
        <w:t>Invariance</w:t>
      </w:r>
    </w:p>
    <w:p w14:paraId="104CFDD5" w14:textId="645B47E8" w:rsidR="00D94595" w:rsidRPr="00E1259D" w:rsidRDefault="00A70B5F" w:rsidP="00D94595">
      <w:pPr>
        <w:pStyle w:val="GlossaryDefinition"/>
      </w:pPr>
      <w:r w:rsidRPr="00E1259D">
        <w:rPr>
          <w:rStyle w:val="Characteremphasis"/>
        </w:rPr>
        <w:t>Invariance</w:t>
      </w:r>
      <w:r>
        <w:t xml:space="preserve"> is t</w:t>
      </w:r>
      <w:r w:rsidR="00331946" w:rsidRPr="00E1259D">
        <w:t>he property of not changing under a process such as transformation</w:t>
      </w:r>
      <w:r w:rsidR="00862702">
        <w:t>:</w:t>
      </w:r>
      <w:r w:rsidR="00331946" w:rsidRPr="00E1259D">
        <w:t xml:space="preserve"> for example, the points on a mirror line are invariant under the transformation of reflection in that mirror line. If a person touches a mirror with their finger, then the point of contact will be invariant under reflection in the mirror</w:t>
      </w:r>
      <w:r>
        <w:t>;</w:t>
      </w:r>
      <w:r w:rsidR="00331946" w:rsidRPr="00E1259D">
        <w:t xml:space="preserve"> all other points on their image will have left- and right-hand senses reversed. </w:t>
      </w:r>
    </w:p>
    <w:p w14:paraId="735E78C7" w14:textId="14F4D99C" w:rsidR="00331946" w:rsidRPr="00D94595" w:rsidRDefault="00331946" w:rsidP="00873D03">
      <w:pPr>
        <w:pStyle w:val="GlossaryCross-Reference"/>
      </w:pPr>
      <w:r w:rsidRPr="00E1259D">
        <w:t>See also: transformation.</w:t>
      </w:r>
    </w:p>
    <w:p w14:paraId="0A4C6D6C" w14:textId="77777777" w:rsidR="00331946" w:rsidRPr="002754E6" w:rsidRDefault="00331946" w:rsidP="006C4DEA">
      <w:pPr>
        <w:pStyle w:val="GlossaryTerm"/>
      </w:pPr>
      <w:r w:rsidRPr="002754E6">
        <w:t>Inverse</w:t>
      </w:r>
    </w:p>
    <w:p w14:paraId="12F4CF12" w14:textId="389F1121" w:rsidR="00331946" w:rsidRPr="002754E6" w:rsidRDefault="00331946" w:rsidP="00331946">
      <w:pPr>
        <w:pStyle w:val="GlossaryDefinition"/>
        <w:rPr>
          <w:shd w:val="clear" w:color="auto" w:fill="FFFFFF"/>
        </w:rPr>
      </w:pPr>
      <w:r w:rsidRPr="002754E6">
        <w:rPr>
          <w:shd w:val="clear" w:color="auto" w:fill="FFFFFF"/>
        </w:rPr>
        <w:t xml:space="preserve">For each element of a set, its </w:t>
      </w:r>
      <w:r w:rsidRPr="002754E6">
        <w:rPr>
          <w:b/>
          <w:shd w:val="clear" w:color="auto" w:fill="FFFFFF"/>
        </w:rPr>
        <w:t>inverse</w:t>
      </w:r>
      <w:r w:rsidRPr="002754E6">
        <w:rPr>
          <w:shd w:val="clear" w:color="auto" w:fill="FFFFFF"/>
        </w:rPr>
        <w:t xml:space="preserve"> with respect to a given operation defined on the set is the element in the set </w:t>
      </w:r>
      <w:r w:rsidR="00132CE8">
        <w:rPr>
          <w:shd w:val="clear" w:color="auto" w:fill="FFFFFF"/>
        </w:rPr>
        <w:t>that</w:t>
      </w:r>
      <w:r w:rsidRPr="002754E6">
        <w:rPr>
          <w:shd w:val="clear" w:color="auto" w:fill="FFFFFF"/>
        </w:rPr>
        <w:t xml:space="preserve">, when they are combined using the operation, results in the identity element. For example, the inverse of the integer + 4 with respect to the operation of addition is the integer −4 since + 4 + (−4) = 0 and −4 + (+ 4) = 0 (with zero being the additive identity). The inverse of the rational number </w:t>
      </w:r>
      <m:oMath>
        <m:f>
          <m:fPr>
            <m:ctrlPr>
              <w:rPr>
                <w:rFonts w:ascii="Cambria Math" w:hAnsi="Cambria Math"/>
                <w:i/>
                <w:shd w:val="clear" w:color="auto" w:fill="FFFFFF"/>
              </w:rPr>
            </m:ctrlPr>
          </m:fPr>
          <m:num>
            <m:r>
              <w:rPr>
                <w:rFonts w:ascii="Cambria Math" w:hAnsi="Cambria Math"/>
                <w:shd w:val="clear" w:color="auto" w:fill="FFFFFF"/>
              </w:rPr>
              <m:t>2</m:t>
            </m:r>
          </m:num>
          <m:den>
            <m:r>
              <w:rPr>
                <w:rFonts w:ascii="Cambria Math" w:hAnsi="Cambria Math"/>
                <w:shd w:val="clear" w:color="auto" w:fill="FFFFFF"/>
              </w:rPr>
              <m:t>3</m:t>
            </m:r>
          </m:den>
        </m:f>
      </m:oMath>
      <w:r w:rsidRPr="002754E6">
        <w:rPr>
          <w:shd w:val="clear" w:color="auto" w:fill="FFFFFF"/>
        </w:rPr>
        <w:t> </w:t>
      </w:r>
      <w:r w:rsidRPr="002754E6">
        <w:rPr>
          <w:rStyle w:val="below"/>
          <w:rFonts w:cs="Arial"/>
          <w:color w:val="000000"/>
          <w:shd w:val="clear" w:color="auto" w:fill="FFFFFF"/>
        </w:rPr>
        <w:t xml:space="preserve"> </w:t>
      </w:r>
      <w:r w:rsidRPr="002754E6">
        <w:rPr>
          <w:shd w:val="clear" w:color="auto" w:fill="FFFFFF"/>
        </w:rPr>
        <w:t>with respect to the operation of multiplication is the rational number </w:t>
      </w:r>
      <m:oMath>
        <m:f>
          <m:fPr>
            <m:ctrlPr>
              <w:rPr>
                <w:rFonts w:ascii="Cambria Math" w:hAnsi="Cambria Math"/>
                <w:i/>
                <w:shd w:val="clear" w:color="auto" w:fill="FFFFFF"/>
              </w:rPr>
            </m:ctrlPr>
          </m:fPr>
          <m:num>
            <m:r>
              <w:rPr>
                <w:rFonts w:ascii="Cambria Math" w:hAnsi="Cambria Math"/>
                <w:shd w:val="clear" w:color="auto" w:fill="FFFFFF"/>
              </w:rPr>
              <m:t>3</m:t>
            </m:r>
          </m:num>
          <m:den>
            <m:r>
              <w:rPr>
                <w:rFonts w:ascii="Cambria Math" w:hAnsi="Cambria Math"/>
                <w:shd w:val="clear" w:color="auto" w:fill="FFFFFF"/>
              </w:rPr>
              <m:t>2</m:t>
            </m:r>
          </m:den>
        </m:f>
      </m:oMath>
      <w:r w:rsidRPr="002754E6">
        <w:rPr>
          <w:shd w:val="clear" w:color="auto" w:fill="FFFFFF"/>
        </w:rPr>
        <w:t>  since </w:t>
      </w:r>
      <m:oMath>
        <m:f>
          <m:fPr>
            <m:ctrlPr>
              <w:rPr>
                <w:rFonts w:ascii="Cambria Math" w:hAnsi="Cambria Math"/>
                <w:i/>
                <w:shd w:val="clear" w:color="auto" w:fill="FFFFFF"/>
              </w:rPr>
            </m:ctrlPr>
          </m:fPr>
          <m:num>
            <m:r>
              <w:rPr>
                <w:rFonts w:ascii="Cambria Math" w:hAnsi="Cambria Math"/>
                <w:shd w:val="clear" w:color="auto" w:fill="FFFFFF"/>
              </w:rPr>
              <m:t>2</m:t>
            </m:r>
          </m:num>
          <m:den>
            <m:r>
              <w:rPr>
                <w:rFonts w:ascii="Cambria Math" w:hAnsi="Cambria Math"/>
                <w:shd w:val="clear" w:color="auto" w:fill="FFFFFF"/>
              </w:rPr>
              <m:t>3</m:t>
            </m:r>
          </m:den>
        </m:f>
        <m:r>
          <w:rPr>
            <w:rFonts w:ascii="Cambria Math" w:hAnsi="Cambria Math"/>
            <w:shd w:val="clear" w:color="auto" w:fill="FFFFFF"/>
          </w:rPr>
          <m:t>×</m:t>
        </m:r>
        <m:f>
          <m:fPr>
            <m:ctrlPr>
              <w:rPr>
                <w:rFonts w:ascii="Cambria Math" w:hAnsi="Cambria Math"/>
                <w:i/>
                <w:shd w:val="clear" w:color="auto" w:fill="FFFFFF"/>
              </w:rPr>
            </m:ctrlPr>
          </m:fPr>
          <m:num>
            <m:r>
              <w:rPr>
                <w:rFonts w:ascii="Cambria Math" w:hAnsi="Cambria Math"/>
                <w:shd w:val="clear" w:color="auto" w:fill="FFFFFF"/>
              </w:rPr>
              <m:t>3</m:t>
            </m:r>
          </m:num>
          <m:den>
            <m:r>
              <w:rPr>
                <w:rFonts w:ascii="Cambria Math" w:hAnsi="Cambria Math"/>
                <w:shd w:val="clear" w:color="auto" w:fill="FFFFFF"/>
              </w:rPr>
              <m:t>2</m:t>
            </m:r>
          </m:den>
        </m:f>
        <m:r>
          <w:rPr>
            <w:rFonts w:ascii="Cambria Math" w:hAnsi="Cambria Math"/>
            <w:shd w:val="clear" w:color="auto" w:fill="FFFFFF"/>
          </w:rPr>
          <m:t>=1</m:t>
        </m:r>
      </m:oMath>
      <w:r w:rsidRPr="002754E6">
        <w:rPr>
          <w:shd w:val="clear" w:color="auto" w:fill="FFFFFF"/>
        </w:rPr>
        <w:t xml:space="preserve"> (where 1 is the multiplicative identity). </w:t>
      </w:r>
    </w:p>
    <w:p w14:paraId="54B893C5" w14:textId="77777777" w:rsidR="00331946" w:rsidRPr="00E1259D" w:rsidRDefault="00331946" w:rsidP="00873D03">
      <w:pPr>
        <w:pStyle w:val="GlossaryCross-Reference"/>
      </w:pPr>
      <w:r w:rsidRPr="00E1259D">
        <w:t>See also: identity, inverse machine.</w:t>
      </w:r>
    </w:p>
    <w:p w14:paraId="3A77B0AB" w14:textId="77777777" w:rsidR="00331946" w:rsidRPr="002754E6" w:rsidRDefault="00331946" w:rsidP="006C4DEA">
      <w:pPr>
        <w:pStyle w:val="GlossaryTerm"/>
      </w:pPr>
      <w:r w:rsidRPr="002754E6">
        <w:t>Inverse machine</w:t>
      </w:r>
    </w:p>
    <w:p w14:paraId="431EF322" w14:textId="7ACE1124" w:rsidR="00331946" w:rsidRPr="002754E6" w:rsidRDefault="00331946" w:rsidP="00331946">
      <w:pPr>
        <w:pStyle w:val="GlossaryDefinition"/>
      </w:pPr>
      <w:r w:rsidRPr="002754E6">
        <w:t>A</w:t>
      </w:r>
      <w:r w:rsidR="00B73172">
        <w:t xml:space="preserve">n </w:t>
      </w:r>
      <w:r w:rsidR="00B73172" w:rsidRPr="00E1259D">
        <w:rPr>
          <w:b/>
          <w:bCs/>
        </w:rPr>
        <w:t>inverse machine</w:t>
      </w:r>
      <w:r w:rsidR="00B73172">
        <w:t xml:space="preserve"> is a</w:t>
      </w:r>
      <w:r w:rsidRPr="002754E6">
        <w:t xml:space="preserve"> function machine </w:t>
      </w:r>
      <w:r w:rsidR="00132CE8">
        <w:t>that</w:t>
      </w:r>
      <w:r w:rsidR="00132CE8" w:rsidRPr="002754E6">
        <w:t xml:space="preserve"> </w:t>
      </w:r>
      <w:r w:rsidRPr="002754E6">
        <w:t xml:space="preserve">applies inverse operations to an input when compared to the original function machine. </w:t>
      </w:r>
    </w:p>
    <w:p w14:paraId="00E7EF93" w14:textId="2ABAD35E" w:rsidR="006A6B99" w:rsidRDefault="00331946" w:rsidP="00331946">
      <w:pPr>
        <w:pStyle w:val="GlossaryDefinition"/>
      </w:pPr>
      <w:r w:rsidRPr="002754E6">
        <w:t xml:space="preserve">For example, for a function machine </w:t>
      </w:r>
      <w:r w:rsidR="00132CE8">
        <w:t>that</w:t>
      </w:r>
      <w:r w:rsidR="00132CE8" w:rsidRPr="002754E6">
        <w:t xml:space="preserve"> </w:t>
      </w:r>
      <w:r w:rsidRPr="002754E6">
        <w:t>takes an input and multiplies it by 2 for the output, the inverse machine would take an input and divide by 2 for the output. This could be represented by the diagram below:</w:t>
      </w:r>
    </w:p>
    <w:p w14:paraId="7C3B8A3D" w14:textId="5A28C260" w:rsidR="00331946" w:rsidRPr="002754E6" w:rsidRDefault="00331946" w:rsidP="00331946">
      <w:pPr>
        <w:pStyle w:val="GlossaryDefinition"/>
      </w:pPr>
      <w:r w:rsidRPr="002754E6">
        <w:rPr>
          <w:noProof/>
          <w:lang w:eastAsia="en-AU"/>
        </w:rPr>
        <mc:AlternateContent>
          <mc:Choice Requires="wpg">
            <w:drawing>
              <wp:inline distT="0" distB="0" distL="0" distR="0" wp14:anchorId="3EA79CF5" wp14:editId="2F5456E0">
                <wp:extent cx="5531743" cy="1749287"/>
                <wp:effectExtent l="0" t="0" r="18415" b="16510"/>
                <wp:docPr id="3129" name="Group 3129"/>
                <wp:cNvGraphicFramePr/>
                <a:graphic xmlns:a="http://schemas.openxmlformats.org/drawingml/2006/main">
                  <a:graphicData uri="http://schemas.microsoft.com/office/word/2010/wordprocessingGroup">
                    <wpg:wgp>
                      <wpg:cNvGrpSpPr/>
                      <wpg:grpSpPr>
                        <a:xfrm>
                          <a:off x="0" y="0"/>
                          <a:ext cx="5531743" cy="1749287"/>
                          <a:chOff x="0" y="0"/>
                          <a:chExt cx="5531743" cy="1262023"/>
                        </a:xfrm>
                      </wpg:grpSpPr>
                      <wps:wsp>
                        <wps:cNvPr id="3128" name="Rectangle 3128"/>
                        <wps:cNvSpPr/>
                        <wps:spPr>
                          <a:xfrm>
                            <a:off x="2901898" y="0"/>
                            <a:ext cx="2629845" cy="12614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7" name="Rectangle 3127"/>
                        <wps:cNvSpPr/>
                        <wps:spPr>
                          <a:xfrm>
                            <a:off x="0" y="0"/>
                            <a:ext cx="2629845" cy="12614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3" name="Can 3113"/>
                        <wps:cNvSpPr/>
                        <wps:spPr>
                          <a:xfrm rot="5400000">
                            <a:off x="1020199" y="-113355"/>
                            <a:ext cx="742980" cy="1223645"/>
                          </a:xfrm>
                          <a:prstGeom prst="can">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4" name="Text Box 3114"/>
                        <wps:cNvSpPr txBox="1"/>
                        <wps:spPr>
                          <a:xfrm>
                            <a:off x="823678" y="263723"/>
                            <a:ext cx="997527" cy="564711"/>
                          </a:xfrm>
                          <a:prstGeom prst="rect">
                            <a:avLst/>
                          </a:prstGeom>
                          <a:noFill/>
                          <a:ln w="6350">
                            <a:noFill/>
                          </a:ln>
                        </wps:spPr>
                        <wps:txbx>
                          <w:txbxContent>
                            <w:p w14:paraId="39A56426" w14:textId="77777777" w:rsidR="00331946" w:rsidRPr="004C3ADB" w:rsidRDefault="00331946" w:rsidP="00331946">
                              <w:pPr>
                                <w:jc w:val="center"/>
                                <w:rPr>
                                  <w:b/>
                                </w:rPr>
                              </w:pPr>
                              <w:r w:rsidRPr="004C3ADB">
                                <w:rPr>
                                  <w:b/>
                                </w:rPr>
                                <w:t>Rule:</w:t>
                              </w:r>
                            </w:p>
                            <w:p w14:paraId="18FFCD37" w14:textId="77777777" w:rsidR="00331946" w:rsidRPr="004C3ADB" w:rsidRDefault="00331946" w:rsidP="00331946">
                              <w:pPr>
                                <w:jc w:val="center"/>
                              </w:pPr>
                              <w:r w:rsidRPr="004C3ADB">
                                <w:t xml:space="preserve">Multiply by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5" name="Right Arrow 3115"/>
                        <wps:cNvSpPr/>
                        <wps:spPr>
                          <a:xfrm>
                            <a:off x="1874142" y="256939"/>
                            <a:ext cx="669290" cy="51943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6" name="Right Arrow 3116"/>
                        <wps:cNvSpPr/>
                        <wps:spPr>
                          <a:xfrm>
                            <a:off x="99152" y="234216"/>
                            <a:ext cx="630159" cy="519493"/>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7" name="Text Box 3117"/>
                        <wps:cNvSpPr txBox="1"/>
                        <wps:spPr>
                          <a:xfrm>
                            <a:off x="99132" y="339766"/>
                            <a:ext cx="594995" cy="396240"/>
                          </a:xfrm>
                          <a:prstGeom prst="rect">
                            <a:avLst/>
                          </a:prstGeom>
                          <a:noFill/>
                          <a:ln w="6350">
                            <a:noFill/>
                          </a:ln>
                        </wps:spPr>
                        <wps:txbx>
                          <w:txbxContent>
                            <w:p w14:paraId="7C493551" w14:textId="77777777" w:rsidR="00331946" w:rsidRPr="004C3ADB" w:rsidRDefault="00331946" w:rsidP="00331946">
                              <w:pPr>
                                <w:pStyle w:val="GlossaryDefinition"/>
                                <w:rPr>
                                  <w:b/>
                                </w:rPr>
                              </w:pPr>
                              <w:r w:rsidRPr="004C3ADB">
                                <w:rPr>
                                  <w:b/>
                                </w:rPr>
                                <w:t>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8" name="Text Box 3118"/>
                        <wps:cNvSpPr txBox="1"/>
                        <wps:spPr>
                          <a:xfrm>
                            <a:off x="1858593" y="369885"/>
                            <a:ext cx="770890" cy="396240"/>
                          </a:xfrm>
                          <a:prstGeom prst="rect">
                            <a:avLst/>
                          </a:prstGeom>
                          <a:noFill/>
                          <a:ln w="6350">
                            <a:noFill/>
                          </a:ln>
                        </wps:spPr>
                        <wps:txbx>
                          <w:txbxContent>
                            <w:p w14:paraId="5CC652C8" w14:textId="77777777" w:rsidR="00331946" w:rsidRPr="004C3ADB" w:rsidRDefault="00331946" w:rsidP="00331946">
                              <w:pPr>
                                <w:pStyle w:val="GlossaryDefinition"/>
                                <w:rPr>
                                  <w:b/>
                                </w:rPr>
                              </w:pPr>
                              <w:r>
                                <w:rPr>
                                  <w:b/>
                                </w:rPr>
                                <w:t>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9" name="Text Box 3119"/>
                        <wps:cNvSpPr txBox="1"/>
                        <wps:spPr>
                          <a:xfrm>
                            <a:off x="725475" y="952185"/>
                            <a:ext cx="1277138" cy="309838"/>
                          </a:xfrm>
                          <a:prstGeom prst="rect">
                            <a:avLst/>
                          </a:prstGeom>
                          <a:noFill/>
                          <a:ln w="6350">
                            <a:noFill/>
                          </a:ln>
                        </wps:spPr>
                        <wps:txbx>
                          <w:txbxContent>
                            <w:p w14:paraId="45DB1D25" w14:textId="77777777" w:rsidR="00331946" w:rsidRPr="004C3ADB" w:rsidRDefault="00331946" w:rsidP="00331946">
                              <w:pPr>
                                <w:jc w:val="center"/>
                              </w:pPr>
                              <w:r>
                                <w:rPr>
                                  <w:b/>
                                </w:rPr>
                                <w:t>Function Machine</w:t>
                              </w:r>
                            </w:p>
                            <w:p w14:paraId="01F9E644" w14:textId="77777777" w:rsidR="00331946" w:rsidRPr="004C3ADB" w:rsidRDefault="00331946" w:rsidP="00331946">
                              <w:pPr>
                                <w:jc w:val="center"/>
                              </w:pPr>
                              <w:r w:rsidRPr="004C3AD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0" name="Can 3120"/>
                        <wps:cNvSpPr/>
                        <wps:spPr>
                          <a:xfrm rot="5400000">
                            <a:off x="3914539" y="-113355"/>
                            <a:ext cx="741011" cy="1223645"/>
                          </a:xfrm>
                          <a:prstGeom prst="can">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1" name="Text Box 3121"/>
                        <wps:cNvSpPr txBox="1"/>
                        <wps:spPr>
                          <a:xfrm>
                            <a:off x="3808741" y="237430"/>
                            <a:ext cx="816159" cy="723265"/>
                          </a:xfrm>
                          <a:prstGeom prst="rect">
                            <a:avLst/>
                          </a:prstGeom>
                          <a:noFill/>
                          <a:ln w="6350">
                            <a:noFill/>
                          </a:ln>
                        </wps:spPr>
                        <wps:txbx>
                          <w:txbxContent>
                            <w:p w14:paraId="0045891C" w14:textId="77777777" w:rsidR="00331946" w:rsidRPr="004C3ADB" w:rsidRDefault="00331946" w:rsidP="00331946">
                              <w:pPr>
                                <w:jc w:val="center"/>
                                <w:rPr>
                                  <w:b/>
                                </w:rPr>
                              </w:pPr>
                              <w:r w:rsidRPr="004C3ADB">
                                <w:rPr>
                                  <w:b/>
                                </w:rPr>
                                <w:t>Rule:</w:t>
                              </w:r>
                            </w:p>
                            <w:p w14:paraId="06A9B464" w14:textId="77777777" w:rsidR="00331946" w:rsidRPr="004C3ADB" w:rsidRDefault="00331946" w:rsidP="00331946">
                              <w:pPr>
                                <w:jc w:val="center"/>
                              </w:pPr>
                              <w:r>
                                <w:t>Divide</w:t>
                              </w:r>
                              <w:r w:rsidRPr="004C3ADB">
                                <w:t xml:space="preserve"> by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2" name="Right Arrow 3122"/>
                        <wps:cNvSpPr/>
                        <wps:spPr>
                          <a:xfrm>
                            <a:off x="4776040" y="256939"/>
                            <a:ext cx="669290" cy="51943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3" name="Right Arrow 3123"/>
                        <wps:cNvSpPr/>
                        <wps:spPr>
                          <a:xfrm>
                            <a:off x="2974554" y="241772"/>
                            <a:ext cx="656039" cy="51943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4" name="Text Box 3124"/>
                        <wps:cNvSpPr txBox="1"/>
                        <wps:spPr>
                          <a:xfrm>
                            <a:off x="2974275" y="354946"/>
                            <a:ext cx="621030" cy="409575"/>
                          </a:xfrm>
                          <a:prstGeom prst="rect">
                            <a:avLst/>
                          </a:prstGeom>
                          <a:noFill/>
                          <a:ln w="6350">
                            <a:noFill/>
                          </a:ln>
                        </wps:spPr>
                        <wps:txbx>
                          <w:txbxContent>
                            <w:p w14:paraId="63A3EB5E" w14:textId="77777777" w:rsidR="00331946" w:rsidRPr="000C0299" w:rsidRDefault="00331946" w:rsidP="00AF1517">
                              <w:pPr>
                                <w:spacing w:before="120" w:after="120"/>
                                <w:rPr>
                                  <w:rFonts w:eastAsia="Calibri"/>
                                  <w:b/>
                                </w:rPr>
                              </w:pPr>
                              <w:r>
                                <w:rPr>
                                  <w:b/>
                                </w:rPr>
                                <w:t xml:space="preserve"> </w:t>
                              </w:r>
                              <w:r w:rsidRPr="000C0299">
                                <w:rPr>
                                  <w:b/>
                                </w:rPr>
                                <w:t>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5" name="Text Box 3125"/>
                        <wps:cNvSpPr txBox="1"/>
                        <wps:spPr>
                          <a:xfrm>
                            <a:off x="4760482" y="377685"/>
                            <a:ext cx="770890" cy="409575"/>
                          </a:xfrm>
                          <a:prstGeom prst="rect">
                            <a:avLst/>
                          </a:prstGeom>
                          <a:noFill/>
                          <a:ln w="6350">
                            <a:noFill/>
                          </a:ln>
                        </wps:spPr>
                        <wps:txbx>
                          <w:txbxContent>
                            <w:p w14:paraId="0A12414A" w14:textId="77777777" w:rsidR="00331946" w:rsidRPr="000C0299" w:rsidRDefault="00331946" w:rsidP="00AF1517">
                              <w:pPr>
                                <w:spacing w:before="120" w:after="120"/>
                                <w:rPr>
                                  <w:rFonts w:eastAsia="Calibri"/>
                                  <w:b/>
                                </w:rPr>
                              </w:pPr>
                              <w:r w:rsidRPr="000C0299">
                                <w:rPr>
                                  <w:b/>
                                </w:rPr>
                                <w:t>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6" name="Text Box 3126"/>
                        <wps:cNvSpPr txBox="1"/>
                        <wps:spPr>
                          <a:xfrm>
                            <a:off x="3627372" y="914400"/>
                            <a:ext cx="1276985" cy="309245"/>
                          </a:xfrm>
                          <a:prstGeom prst="rect">
                            <a:avLst/>
                          </a:prstGeom>
                          <a:noFill/>
                          <a:ln w="6350">
                            <a:noFill/>
                          </a:ln>
                        </wps:spPr>
                        <wps:txbx>
                          <w:txbxContent>
                            <w:p w14:paraId="5EA7E817" w14:textId="77777777" w:rsidR="00331946" w:rsidRPr="004C3ADB" w:rsidRDefault="00331946" w:rsidP="00331946">
                              <w:pPr>
                                <w:jc w:val="center"/>
                              </w:pPr>
                              <w:r>
                                <w:rPr>
                                  <w:b/>
                                </w:rPr>
                                <w:t>Inverse Machine</w:t>
                              </w:r>
                            </w:p>
                            <w:p w14:paraId="6A7F96E4" w14:textId="77777777" w:rsidR="00331946" w:rsidRPr="004C3ADB" w:rsidRDefault="00331946" w:rsidP="00331946">
                              <w:pPr>
                                <w:jc w:val="center"/>
                              </w:pPr>
                              <w:r w:rsidRPr="004C3AD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EA79CF5" id="Group 3129" o:spid="_x0000_s1200" style="width:435.55pt;height:137.75pt;mso-position-horizontal-relative:char;mso-position-vertical-relative:line" coordsize="55317,1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">
                <v:rect id="Rectangle 3128" o:spid="_x0000_s1201" style="position:absolute;left:29018;width:26299;height:1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" filled="f" strokecolor="black [3213]" strokeweight="1pt"/>
                <v:rect id="Rectangle 3127" o:spid="_x0000_s1202" style="position:absolute;width:26298;height:1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" filled="f" strokecolor="black [3213]" strokeweight="1pt"/>
                <v:shape id="Can 3113" o:spid="_x0000_s1203" type="#_x0000_t22" style="position:absolute;left:10202;top:-1135;width:7430;height:122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" adj="3279" fillcolor="white [3201]" strokecolor="#0099e3 [3204]" strokeweight="2pt"/>
                <v:shape id="Text Box 3114" o:spid="_x0000_s1204" type="#_x0000_t202" style="position:absolute;left:8236;top:2637;width:9976;height:5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" filled="f" stroked="f" strokeweight=".5pt">
                  <v:textbox>
                    <w:txbxContent>
                      <w:p w14:paraId="39A56426" w14:textId="77777777" w:rsidR="00331946" w:rsidRPr="004C3ADB" w:rsidRDefault="00331946" w:rsidP="00331946">
                        <w:pPr>
                          <w:jc w:val="center"/>
                          <w:rPr>
                            <w:b/>
                          </w:rPr>
                        </w:pPr>
                        <w:r w:rsidRPr="004C3ADB">
                          <w:rPr>
                            <w:b/>
                          </w:rPr>
                          <w:t>Rule:</w:t>
                        </w:r>
                      </w:p>
                      <w:p w14:paraId="18FFCD37" w14:textId="77777777" w:rsidR="00331946" w:rsidRPr="004C3ADB" w:rsidRDefault="00331946" w:rsidP="00331946">
                        <w:pPr>
                          <w:jc w:val="center"/>
                        </w:pPr>
                        <w:r w:rsidRPr="004C3ADB">
                          <w:t xml:space="preserve">Multiply by 2 </w:t>
                        </w:r>
                      </w:p>
                    </w:txbxContent>
                  </v:textbox>
                </v:shape>
                <v:shape id="Right Arrow 3115" o:spid="_x0000_s1205" type="#_x0000_t13" style="position:absolute;left:18741;top:2569;width:6693;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" adj="13218" fillcolor="#517ab7 [3209]" strokecolor="#263c5c [1609]" strokeweight="2pt"/>
                <v:shape id="Right Arrow 3116" o:spid="_x0000_s1206" type="#_x0000_t13" style="position:absolute;left:991;top:2342;width:6302;height:5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" adj="12697" fillcolor="#c6006f [3206]" strokecolor="#620036 [1606]" strokeweight="2pt"/>
                <v:shape id="Text Box 3117" o:spid="_x0000_s1207" type="#_x0000_t202" style="position:absolute;left:991;top:3397;width:5950;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" filled="f" stroked="f" strokeweight=".5pt">
                  <v:textbox>
                    <w:txbxContent>
                      <w:p w14:paraId="7C493551" w14:textId="77777777" w:rsidR="00331946" w:rsidRPr="004C3ADB" w:rsidRDefault="00331946" w:rsidP="00331946">
                        <w:pPr>
                          <w:pStyle w:val="GlossaryDefinition"/>
                          <w:rPr>
                            <w:b/>
                          </w:rPr>
                        </w:pPr>
                        <w:r w:rsidRPr="004C3ADB">
                          <w:rPr>
                            <w:b/>
                          </w:rPr>
                          <w:t>Input</w:t>
                        </w:r>
                      </w:p>
                    </w:txbxContent>
                  </v:textbox>
                </v:shape>
                <v:shape id="Text Box 3118" o:spid="_x0000_s1208" type="#_x0000_t202" style="position:absolute;left:18585;top:3698;width:7709;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" filled="f" stroked="f" strokeweight=".5pt">
                  <v:textbox>
                    <w:txbxContent>
                      <w:p w14:paraId="5CC652C8" w14:textId="77777777" w:rsidR="00331946" w:rsidRPr="004C3ADB" w:rsidRDefault="00331946" w:rsidP="00331946">
                        <w:pPr>
                          <w:pStyle w:val="GlossaryDefinition"/>
                          <w:rPr>
                            <w:b/>
                          </w:rPr>
                        </w:pPr>
                        <w:r>
                          <w:rPr>
                            <w:b/>
                          </w:rPr>
                          <w:t>Output</w:t>
                        </w:r>
                      </w:p>
                    </w:txbxContent>
                  </v:textbox>
                </v:shape>
                <v:shape id="Text Box 3119" o:spid="_x0000_s1209" type="#_x0000_t202" style="position:absolute;left:7254;top:9521;width:12772;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" filled="f" stroked="f" strokeweight=".5pt">
                  <v:textbox>
                    <w:txbxContent>
                      <w:p w14:paraId="45DB1D25" w14:textId="77777777" w:rsidR="00331946" w:rsidRPr="004C3ADB" w:rsidRDefault="00331946" w:rsidP="00331946">
                        <w:pPr>
                          <w:jc w:val="center"/>
                        </w:pPr>
                        <w:r>
                          <w:rPr>
                            <w:b/>
                          </w:rPr>
                          <w:t>Function Machine</w:t>
                        </w:r>
                      </w:p>
                      <w:p w14:paraId="01F9E644" w14:textId="77777777" w:rsidR="00331946" w:rsidRPr="004C3ADB" w:rsidRDefault="00331946" w:rsidP="00331946">
                        <w:pPr>
                          <w:jc w:val="center"/>
                        </w:pPr>
                        <w:r w:rsidRPr="004C3ADB">
                          <w:t xml:space="preserve"> </w:t>
                        </w:r>
                      </w:p>
                    </w:txbxContent>
                  </v:textbox>
                </v:shape>
                <v:shape id="Can 3120" o:spid="_x0000_s1210" type="#_x0000_t22" style="position:absolute;left:39145;top:-1134;width:7410;height:122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" adj="3270" fillcolor="white [3201]" strokecolor="#0099e3 [3204]" strokeweight="2pt"/>
                <v:shape id="Text Box 3121" o:spid="_x0000_s1211" type="#_x0000_t202" style="position:absolute;left:38087;top:2374;width:8162;height:7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" filled="f" stroked="f" strokeweight=".5pt">
                  <v:textbox>
                    <w:txbxContent>
                      <w:p w14:paraId="0045891C" w14:textId="77777777" w:rsidR="00331946" w:rsidRPr="004C3ADB" w:rsidRDefault="00331946" w:rsidP="00331946">
                        <w:pPr>
                          <w:jc w:val="center"/>
                          <w:rPr>
                            <w:b/>
                          </w:rPr>
                        </w:pPr>
                        <w:r w:rsidRPr="004C3ADB">
                          <w:rPr>
                            <w:b/>
                          </w:rPr>
                          <w:t>Rule:</w:t>
                        </w:r>
                      </w:p>
                      <w:p w14:paraId="06A9B464" w14:textId="77777777" w:rsidR="00331946" w:rsidRPr="004C3ADB" w:rsidRDefault="00331946" w:rsidP="00331946">
                        <w:pPr>
                          <w:jc w:val="center"/>
                        </w:pPr>
                        <w:r>
                          <w:t>Divide</w:t>
                        </w:r>
                        <w:r w:rsidRPr="004C3ADB">
                          <w:t xml:space="preserve"> by 2 </w:t>
                        </w:r>
                      </w:p>
                    </w:txbxContent>
                  </v:textbox>
                </v:shape>
                <v:shape id="Right Arrow 3122" o:spid="_x0000_s1212" type="#_x0000_t13" style="position:absolute;left:47760;top:2569;width:6693;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" adj="13218" fillcolor="#517ab7 [3209]" strokecolor="#263c5c [1609]" strokeweight="2pt"/>
                <v:shape id="Right Arrow 3123" o:spid="_x0000_s1213" type="#_x0000_t13" style="position:absolute;left:29745;top:2417;width:6560;height:5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" adj="13049" fillcolor="#c6006f [3206]" strokecolor="#620036 [1606]" strokeweight="2pt"/>
                <v:shape id="Text Box 3124" o:spid="_x0000_s1214" type="#_x0000_t202" style="position:absolute;left:29742;top:3549;width:6211;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" filled="f" stroked="f" strokeweight=".5pt">
                  <v:textbox>
                    <w:txbxContent>
                      <w:p w14:paraId="63A3EB5E" w14:textId="77777777" w:rsidR="00331946" w:rsidRPr="000C0299" w:rsidRDefault="00331946" w:rsidP="00AF1517">
                        <w:pPr>
                          <w:spacing w:before="120" w:after="120"/>
                          <w:rPr>
                            <w:rFonts w:eastAsia="Calibri"/>
                            <w:b/>
                          </w:rPr>
                        </w:pPr>
                        <w:r>
                          <w:rPr>
                            <w:b/>
                          </w:rPr>
                          <w:t xml:space="preserve"> </w:t>
                        </w:r>
                        <w:r w:rsidRPr="000C0299">
                          <w:rPr>
                            <w:b/>
                          </w:rPr>
                          <w:t>Input</w:t>
                        </w:r>
                      </w:p>
                    </w:txbxContent>
                  </v:textbox>
                </v:shape>
                <v:shape id="Text Box 3125" o:spid="_x0000_s1215" type="#_x0000_t202" style="position:absolute;left:47604;top:3776;width:7709;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" filled="f" stroked="f" strokeweight=".5pt">
                  <v:textbox>
                    <w:txbxContent>
                      <w:p w14:paraId="0A12414A" w14:textId="77777777" w:rsidR="00331946" w:rsidRPr="000C0299" w:rsidRDefault="00331946" w:rsidP="00AF1517">
                        <w:pPr>
                          <w:spacing w:before="120" w:after="120"/>
                          <w:rPr>
                            <w:rFonts w:eastAsia="Calibri"/>
                            <w:b/>
                          </w:rPr>
                        </w:pPr>
                        <w:r w:rsidRPr="000C0299">
                          <w:rPr>
                            <w:b/>
                          </w:rPr>
                          <w:t>Output</w:t>
                        </w:r>
                      </w:p>
                    </w:txbxContent>
                  </v:textbox>
                </v:shape>
                <v:shape id="Text Box 3126" o:spid="_x0000_s1216" type="#_x0000_t202" style="position:absolute;left:36273;top:9144;width:12770;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" filled="f" stroked="f" strokeweight=".5pt">
                  <v:textbox>
                    <w:txbxContent>
                      <w:p w14:paraId="5EA7E817" w14:textId="77777777" w:rsidR="00331946" w:rsidRPr="004C3ADB" w:rsidRDefault="00331946" w:rsidP="00331946">
                        <w:pPr>
                          <w:jc w:val="center"/>
                        </w:pPr>
                        <w:r>
                          <w:rPr>
                            <w:b/>
                          </w:rPr>
                          <w:t>Inverse Machine</w:t>
                        </w:r>
                      </w:p>
                      <w:p w14:paraId="6A7F96E4" w14:textId="77777777" w:rsidR="00331946" w:rsidRPr="004C3ADB" w:rsidRDefault="00331946" w:rsidP="00331946">
                        <w:pPr>
                          <w:jc w:val="center"/>
                        </w:pPr>
                        <w:r w:rsidRPr="004C3ADB">
                          <w:t xml:space="preserve"> </w:t>
                        </w:r>
                      </w:p>
                    </w:txbxContent>
                  </v:textbox>
                </v:shape>
                <w10:anchorlock/>
              </v:group>
            </w:pict>
          </mc:Fallback>
        </mc:AlternateContent>
      </w:r>
    </w:p>
    <w:p w14:paraId="13334218" w14:textId="3EEB56AC" w:rsidR="00331946" w:rsidRPr="002754E6" w:rsidRDefault="00331946" w:rsidP="00873D03">
      <w:pPr>
        <w:pStyle w:val="GlossaryCross-Reference"/>
      </w:pPr>
      <w:r w:rsidRPr="002754E6">
        <w:t>See</w:t>
      </w:r>
      <w:r w:rsidR="000565E6">
        <w:t xml:space="preserve"> also</w:t>
      </w:r>
      <w:r w:rsidRPr="002754E6">
        <w:t>: function machine, inverse.</w:t>
      </w:r>
    </w:p>
    <w:p w14:paraId="307B56FB" w14:textId="68B5C1F3" w:rsidR="00331946" w:rsidRPr="002754E6" w:rsidRDefault="00331946" w:rsidP="006C4DEA">
      <w:pPr>
        <w:pStyle w:val="GlossaryTerm"/>
      </w:pPr>
      <w:r w:rsidRPr="002754E6">
        <w:t>Inverse operation</w:t>
      </w:r>
    </w:p>
    <w:p w14:paraId="06C4A0DF" w14:textId="1FDE88C1" w:rsidR="00331946" w:rsidRPr="002754E6" w:rsidRDefault="00331946" w:rsidP="00E1259D">
      <w:pPr>
        <w:pStyle w:val="GlossaryDefinition"/>
        <w:rPr>
          <w:bCs/>
          <w:sz w:val="24"/>
        </w:rPr>
      </w:pPr>
      <w:r w:rsidRPr="002754E6">
        <w:t xml:space="preserve">An </w:t>
      </w:r>
      <w:r w:rsidR="00B73172" w:rsidRPr="00E1259D">
        <w:rPr>
          <w:b/>
          <w:bCs/>
        </w:rPr>
        <w:t>inverse operation</w:t>
      </w:r>
      <w:r w:rsidR="00B73172">
        <w:t xml:space="preserve"> is an </w:t>
      </w:r>
      <w:r w:rsidRPr="002754E6">
        <w:t xml:space="preserve">operation in arithmetic </w:t>
      </w:r>
      <w:r w:rsidR="00132CE8">
        <w:t>that</w:t>
      </w:r>
      <w:r w:rsidR="00132CE8" w:rsidRPr="002754E6">
        <w:t xml:space="preserve"> </w:t>
      </w:r>
      <w:r w:rsidRPr="002754E6">
        <w:t>undoes the effect of another operation. Multiplication and division are inverse operations, as are addition and subtraction.</w:t>
      </w:r>
    </w:p>
    <w:p w14:paraId="405C3BA4" w14:textId="77777777" w:rsidR="00331946" w:rsidRPr="002754E6" w:rsidRDefault="00331946" w:rsidP="006C4DEA">
      <w:pPr>
        <w:pStyle w:val="GlossaryTerm"/>
      </w:pPr>
      <w:r w:rsidRPr="002754E6">
        <w:t>Investigation</w:t>
      </w:r>
    </w:p>
    <w:p w14:paraId="2D68D7FF" w14:textId="37312928" w:rsidR="00331946" w:rsidRPr="00D94595" w:rsidRDefault="00A70B5F" w:rsidP="00D94595">
      <w:pPr>
        <w:pStyle w:val="GlossaryDefinition"/>
      </w:pPr>
      <w:r>
        <w:t xml:space="preserve">An </w:t>
      </w:r>
      <w:r w:rsidRPr="00E1259D">
        <w:rPr>
          <w:rStyle w:val="Characteremphasis"/>
        </w:rPr>
        <w:t>investigation</w:t>
      </w:r>
      <w:r>
        <w:t xml:space="preserve"> is an e</w:t>
      </w:r>
      <w:r w:rsidR="00331946" w:rsidRPr="00E1259D">
        <w:t>xploration of a situation or context.</w:t>
      </w:r>
    </w:p>
    <w:p w14:paraId="2A332E2D" w14:textId="77777777" w:rsidR="00331946" w:rsidRPr="002754E6" w:rsidRDefault="00331946" w:rsidP="006C4DEA">
      <w:pPr>
        <w:pStyle w:val="GlossaryTerm"/>
      </w:pPr>
      <w:r w:rsidRPr="002754E6">
        <w:t>Irrational number</w:t>
      </w:r>
    </w:p>
    <w:p w14:paraId="1307A5BB" w14:textId="7404C396" w:rsidR="00331946" w:rsidRPr="002754E6" w:rsidRDefault="00331946" w:rsidP="00331946">
      <w:pPr>
        <w:pStyle w:val="GlossaryDefinition"/>
        <w:rPr>
          <w:shd w:val="clear" w:color="auto" w:fill="FFFFFF"/>
        </w:rPr>
      </w:pPr>
      <w:r w:rsidRPr="002754E6">
        <w:rPr>
          <w:shd w:val="clear" w:color="auto" w:fill="FFFFFF"/>
        </w:rPr>
        <w:t>A number that cannot be expressed as a fraction in the form </w:t>
      </w:r>
      <m:oMath>
        <m:f>
          <m:fPr>
            <m:ctrlPr>
              <w:rPr>
                <w:rFonts w:ascii="Cambria Math" w:hAnsi="Cambria Math"/>
                <w:i/>
                <w:shd w:val="clear" w:color="auto" w:fill="FFFFFF"/>
              </w:rPr>
            </m:ctrlPr>
          </m:fPr>
          <m:num>
            <m:r>
              <w:rPr>
                <w:rFonts w:ascii="Cambria Math" w:hAnsi="Cambria Math"/>
                <w:shd w:val="clear" w:color="auto" w:fill="FFFFFF"/>
              </w:rPr>
              <m:t>m</m:t>
            </m:r>
          </m:num>
          <m:den>
            <m:r>
              <w:rPr>
                <w:rFonts w:ascii="Cambria Math" w:hAnsi="Cambria Math"/>
                <w:shd w:val="clear" w:color="auto" w:fill="FFFFFF"/>
              </w:rPr>
              <m:t>n</m:t>
            </m:r>
          </m:den>
        </m:f>
      </m:oMath>
      <w:r w:rsidRPr="002754E6">
        <w:rPr>
          <w:shd w:val="clear" w:color="auto" w:fill="FFFFFF"/>
        </w:rPr>
        <w:t>, where </w:t>
      </w:r>
      <m:oMath>
        <m:r>
          <w:rPr>
            <w:rStyle w:val="Characteremphasisitalic"/>
            <w:rFonts w:ascii="Cambria Math" w:hAnsi="Cambria Math"/>
          </w:rPr>
          <m:t>m</m:t>
        </m:r>
      </m:oMath>
      <w:r w:rsidRPr="002754E6">
        <w:rPr>
          <w:shd w:val="clear" w:color="auto" w:fill="FFFFFF"/>
        </w:rPr>
        <w:t> and </w:t>
      </w:r>
      <m:oMath>
        <m:r>
          <w:rPr>
            <w:rStyle w:val="Characteremphasisitalic"/>
            <w:rFonts w:ascii="Cambria Math" w:hAnsi="Cambria Math"/>
          </w:rPr>
          <m:t>n</m:t>
        </m:r>
      </m:oMath>
      <w:r w:rsidRPr="002754E6">
        <w:rPr>
          <w:shd w:val="clear" w:color="auto" w:fill="FFFFFF"/>
        </w:rPr>
        <w:t> are integers and </w:t>
      </w:r>
      <m:oMath>
        <m:r>
          <w:rPr>
            <w:rStyle w:val="Characteremphasisitalic"/>
            <w:rFonts w:ascii="Cambria Math" w:hAnsi="Cambria Math"/>
          </w:rPr>
          <m:t>n</m:t>
        </m:r>
      </m:oMath>
      <w:r w:rsidRPr="002754E6">
        <w:rPr>
          <w:shd w:val="clear" w:color="auto" w:fill="FFFFFF"/>
        </w:rPr>
        <w:t xml:space="preserve"> is non-zero, is </w:t>
      </w:r>
      <w:r w:rsidRPr="00E1259D">
        <w:t>an</w:t>
      </w:r>
      <w:r w:rsidRPr="002754E6">
        <w:rPr>
          <w:b/>
          <w:shd w:val="clear" w:color="auto" w:fill="FFFFFF"/>
        </w:rPr>
        <w:t xml:space="preserve"> irrational number</w:t>
      </w:r>
      <w:r w:rsidRPr="002754E6">
        <w:rPr>
          <w:shd w:val="clear" w:color="auto" w:fill="FFFFFF"/>
        </w:rPr>
        <w:t xml:space="preserve">. The decimal form of such numbers does not terminate, and is non-recurring, that is, there is no finite sequence of digits that repeats itself. </w:t>
      </w:r>
    </w:p>
    <w:p w14:paraId="3CC98D3C" w14:textId="77777777" w:rsidR="00FA6D69" w:rsidRDefault="00331946" w:rsidP="00331946">
      <w:pPr>
        <w:pStyle w:val="GlossaryDefinition"/>
        <w:rPr>
          <w:shd w:val="clear" w:color="auto" w:fill="FFFFFF"/>
        </w:rPr>
      </w:pPr>
      <w:r w:rsidRPr="002754E6">
        <w:rPr>
          <w:shd w:val="clear" w:color="auto" w:fill="FFFFFF"/>
        </w:rPr>
        <w:t>For example, </w:t>
      </w:r>
      <m:oMath>
        <m:r>
          <w:rPr>
            <w:rStyle w:val="Characteremphasisitalic"/>
            <w:rFonts w:ascii="Cambria Math" w:hAnsi="Cambria Math"/>
          </w:rPr>
          <m:t>r</m:t>
        </m:r>
        <m:r>
          <m:rPr>
            <m:sty m:val="p"/>
          </m:rPr>
          <w:rPr>
            <w:rFonts w:ascii="Cambria Math" w:hAnsi="Cambria Math"/>
            <w:shd w:val="clear" w:color="auto" w:fill="FFFFFF"/>
          </w:rPr>
          <m:t> = 0.12345678910111213</m:t>
        </m:r>
      </m:oMath>
      <w:r w:rsidRPr="002754E6">
        <w:rPr>
          <w:shd w:val="clear" w:color="auto" w:fill="FFFFFF"/>
        </w:rPr>
        <w:t xml:space="preserve"> is part of the decimal expansion of an irrational real number. Numbers such as </w:t>
      </w:r>
      <m:oMath>
        <m:rad>
          <m:radPr>
            <m:degHide m:val="1"/>
            <m:ctrlPr>
              <w:rPr>
                <w:rFonts w:ascii="Cambria Math" w:hAnsi="Cambria Math"/>
                <w:i/>
                <w:shd w:val="clear" w:color="auto" w:fill="FFFFFF"/>
              </w:rPr>
            </m:ctrlPr>
          </m:radPr>
          <m:deg/>
          <m:e>
            <m:r>
              <w:rPr>
                <w:rFonts w:ascii="Cambria Math" w:hAnsi="Cambria Math"/>
                <w:shd w:val="clear" w:color="auto" w:fill="FFFFFF"/>
              </w:rPr>
              <m:t>2</m:t>
            </m:r>
          </m:e>
        </m:rad>
      </m:oMath>
      <w:r w:rsidRPr="002754E6">
        <w:rPr>
          <w:shd w:val="clear" w:color="auto" w:fill="FFFFFF"/>
        </w:rPr>
        <w:t xml:space="preserve"> , the golden ratio </w:t>
      </w:r>
      <m:oMath>
        <m:r>
          <w:rPr>
            <w:rStyle w:val="Characteremphasisitalic"/>
            <w:rFonts w:ascii="Cambria Math" w:hAnsi="Cambria Math"/>
          </w:rPr>
          <m:t>φ</m:t>
        </m:r>
      </m:oMath>
      <w:r w:rsidRPr="00E1259D">
        <w:rPr>
          <w:rStyle w:val="Characteremphasisitalic"/>
        </w:rPr>
        <w:t>,</w:t>
      </w:r>
      <w:r w:rsidRPr="002754E6">
        <w:rPr>
          <w:shd w:val="clear" w:color="auto" w:fill="FFFFFF"/>
        </w:rPr>
        <w:t> and </w:t>
      </w:r>
      <m:oMath>
        <m:r>
          <w:rPr>
            <w:rStyle w:val="Characteremphasisitalic"/>
            <w:rFonts w:ascii="Cambria Math" w:hAnsi="Cambria Math"/>
          </w:rPr>
          <m:t>π</m:t>
        </m:r>
      </m:oMath>
      <w:r w:rsidRPr="002754E6">
        <w:rPr>
          <w:shd w:val="clear" w:color="auto" w:fill="FFFFFF"/>
        </w:rPr>
        <w:t xml:space="preserve"> are examples of irrational numbers. </w:t>
      </w:r>
    </w:p>
    <w:p w14:paraId="276DAC49" w14:textId="08E10D58" w:rsidR="00331946" w:rsidRPr="002754E6" w:rsidRDefault="00331946" w:rsidP="00873D03">
      <w:pPr>
        <w:pStyle w:val="GlossaryCross-Reference"/>
      </w:pPr>
      <w:r w:rsidRPr="002754E6">
        <w:rPr>
          <w:shd w:val="clear" w:color="auto" w:fill="FFFFFF"/>
        </w:rPr>
        <w:t>See also: decimal.</w:t>
      </w:r>
    </w:p>
    <w:p w14:paraId="35772C96" w14:textId="77777777" w:rsidR="00331946" w:rsidRPr="002754E6" w:rsidRDefault="00331946" w:rsidP="006C4DEA">
      <w:pPr>
        <w:pStyle w:val="GlossaryTerm"/>
      </w:pPr>
      <w:r w:rsidRPr="002754E6">
        <w:t>Irregular polygon</w:t>
      </w:r>
    </w:p>
    <w:p w14:paraId="1D88E302" w14:textId="77777777" w:rsidR="00D94595" w:rsidRDefault="00331946" w:rsidP="00331946">
      <w:pPr>
        <w:pStyle w:val="GlossaryDefinition"/>
      </w:pPr>
      <w:r w:rsidRPr="002754E6">
        <w:t xml:space="preserve">A polygon with not all sides or angles equal is an </w:t>
      </w:r>
      <w:r w:rsidRPr="002754E6">
        <w:rPr>
          <w:rStyle w:val="Characteremphasis"/>
        </w:rPr>
        <w:t>irregular polygon</w:t>
      </w:r>
      <w:r w:rsidRPr="002754E6">
        <w:t>.</w:t>
      </w:r>
    </w:p>
    <w:p w14:paraId="37F63595" w14:textId="5311B476" w:rsidR="00331946" w:rsidRPr="002754E6" w:rsidRDefault="00331946" w:rsidP="00873D03">
      <w:pPr>
        <w:pStyle w:val="GlossaryCross-Reference"/>
      </w:pPr>
      <w:r w:rsidRPr="002754E6">
        <w:t>See also: angle</w:t>
      </w:r>
      <w:r w:rsidR="00DE796D">
        <w:t xml:space="preserve">, </w:t>
      </w:r>
      <w:r w:rsidR="00DE796D" w:rsidRPr="002754E6">
        <w:t>polygon</w:t>
      </w:r>
      <w:r w:rsidRPr="002754E6">
        <w:t>.</w:t>
      </w:r>
    </w:p>
    <w:p w14:paraId="7B726CB7" w14:textId="77777777" w:rsidR="00331946" w:rsidRPr="002754E6" w:rsidRDefault="00331946" w:rsidP="006C4DEA">
      <w:pPr>
        <w:pStyle w:val="GlossaryTerm"/>
      </w:pPr>
      <w:r w:rsidRPr="002754E6">
        <w:t>Irregular object</w:t>
      </w:r>
    </w:p>
    <w:p w14:paraId="6FC1B5A5" w14:textId="6945073B" w:rsidR="00331946" w:rsidRPr="002754E6" w:rsidRDefault="00331946" w:rsidP="00EF4164">
      <w:pPr>
        <w:pStyle w:val="GlossaryDefinition"/>
        <w:keepNext/>
        <w:rPr>
          <w:bCs/>
        </w:rPr>
      </w:pPr>
      <w:r w:rsidRPr="002754E6">
        <w:t>An object that has faces of varying shapes</w:t>
      </w:r>
      <w:r w:rsidR="00A70B5F">
        <w:t xml:space="preserve"> is an </w:t>
      </w:r>
      <w:r w:rsidR="00A70B5F" w:rsidRPr="00E1259D">
        <w:rPr>
          <w:rStyle w:val="Characteremphasis"/>
        </w:rPr>
        <w:t>irregular object</w:t>
      </w:r>
      <w:r w:rsidRPr="002754E6">
        <w:t>. Contrast with a regular object such as a cube.</w:t>
      </w:r>
    </w:p>
    <w:p w14:paraId="5991C06F" w14:textId="32DAF275" w:rsidR="00331946" w:rsidRPr="002754E6" w:rsidRDefault="00462E7D" w:rsidP="00E1259D">
      <w:pPr>
        <w:pStyle w:val="Diagramcentred"/>
      </w:pPr>
      <w:r w:rsidRPr="002754E6">
        <w:rPr>
          <w:noProof/>
          <w:lang w:val="en-AU"/>
        </w:rPr>
        <w:drawing>
          <wp:inline distT="0" distB="0" distL="0" distR="0" wp14:anchorId="78478AC3" wp14:editId="6BA3623C">
            <wp:extent cx="854710" cy="953770"/>
            <wp:effectExtent l="0" t="0" r="2540" b="0"/>
            <wp:docPr id="3181" name="Picture 3181" descr="A diamond-sha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mond-shaped object"/>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854710" cy="953770"/>
                    </a:xfrm>
                    <a:prstGeom prst="rect">
                      <a:avLst/>
                    </a:prstGeom>
                  </pic:spPr>
                </pic:pic>
              </a:graphicData>
            </a:graphic>
          </wp:inline>
        </w:drawing>
      </w:r>
    </w:p>
    <w:p w14:paraId="4790520B" w14:textId="77777777" w:rsidR="00331946" w:rsidRPr="002754E6" w:rsidRDefault="00331946" w:rsidP="006C4DEA">
      <w:pPr>
        <w:pStyle w:val="GlossaryTerm"/>
      </w:pPr>
      <w:r w:rsidRPr="002754E6">
        <w:t>Irregular shape</w:t>
      </w:r>
    </w:p>
    <w:p w14:paraId="06A8432C" w14:textId="14943FFC" w:rsidR="00331946" w:rsidRPr="002754E6" w:rsidRDefault="00331946" w:rsidP="00E1259D">
      <w:pPr>
        <w:pStyle w:val="GlossaryDefinition"/>
        <w:rPr>
          <w:bCs/>
        </w:rPr>
      </w:pPr>
      <w:r w:rsidRPr="002754E6">
        <w:t>A shape with sides of varying lengths</w:t>
      </w:r>
      <w:r w:rsidR="00A70B5F">
        <w:t xml:space="preserve"> is an </w:t>
      </w:r>
      <w:r w:rsidR="00A70B5F" w:rsidRPr="00E1259D">
        <w:rPr>
          <w:rStyle w:val="Characteremphasis"/>
        </w:rPr>
        <w:t>irregular shape</w:t>
      </w:r>
      <w:r w:rsidRPr="002754E6">
        <w:t>. Contrast with a regular shape such as a rhombus or equilateral triangle.</w:t>
      </w:r>
    </w:p>
    <w:p w14:paraId="3CA8B3A1" w14:textId="0A15C4FF" w:rsidR="00331946" w:rsidRPr="002754E6" w:rsidRDefault="00462E7D" w:rsidP="00E1259D">
      <w:pPr>
        <w:pStyle w:val="Diagramcentred"/>
      </w:pPr>
      <w:r w:rsidRPr="002754E6">
        <w:rPr>
          <w:noProof/>
          <w:lang w:val="en-AU"/>
        </w:rPr>
        <w:drawing>
          <wp:inline distT="0" distB="0" distL="0" distR="0" wp14:anchorId="549E615E" wp14:editId="5B0A488F">
            <wp:extent cx="1355090" cy="913765"/>
            <wp:effectExtent l="0" t="0" r="0" b="635"/>
            <wp:docPr id="3180" name="Picture 3180" descr="Three irregular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ree irregular shapes"/>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355090" cy="913765"/>
                    </a:xfrm>
                    <a:prstGeom prst="rect">
                      <a:avLst/>
                    </a:prstGeom>
                  </pic:spPr>
                </pic:pic>
              </a:graphicData>
            </a:graphic>
          </wp:inline>
        </w:drawing>
      </w:r>
    </w:p>
    <w:p w14:paraId="2EFFFABD" w14:textId="77777777" w:rsidR="00331946" w:rsidRPr="002754E6" w:rsidRDefault="00331946" w:rsidP="006C4DEA">
      <w:pPr>
        <w:pStyle w:val="GlossaryTerm"/>
      </w:pPr>
      <w:r w:rsidRPr="002754E6">
        <w:t>Isometry</w:t>
      </w:r>
    </w:p>
    <w:p w14:paraId="2D42DEF5" w14:textId="77777777" w:rsidR="00331946" w:rsidRPr="00D94595" w:rsidRDefault="00331946" w:rsidP="00873D03">
      <w:pPr>
        <w:pStyle w:val="GlossaryCross-Reference"/>
      </w:pPr>
      <w:r w:rsidRPr="00D94595">
        <w:t>See: transformation.</w:t>
      </w:r>
    </w:p>
    <w:p w14:paraId="5D06BB67" w14:textId="77777777" w:rsidR="00331946" w:rsidRPr="002754E6" w:rsidRDefault="00331946" w:rsidP="006C4DEA">
      <w:pPr>
        <w:pStyle w:val="GlossaryTerm"/>
      </w:pPr>
      <w:r w:rsidRPr="002754E6">
        <w:t xml:space="preserve">Iteration </w:t>
      </w:r>
    </w:p>
    <w:p w14:paraId="4212E7E7" w14:textId="558B4442" w:rsidR="006A6B99" w:rsidRDefault="00331946" w:rsidP="00CF04F0">
      <w:pPr>
        <w:pStyle w:val="GlossaryDefinition"/>
      </w:pPr>
      <w:r w:rsidRPr="002754E6">
        <w:t xml:space="preserve">The repetition of a process a specified number of times, or until a condition is satisfied, is the process of </w:t>
      </w:r>
      <w:r w:rsidRPr="002754E6">
        <w:rPr>
          <w:rStyle w:val="Characteremphasis"/>
        </w:rPr>
        <w:t>iteration</w:t>
      </w:r>
      <w:r w:rsidRPr="002754E6">
        <w:t xml:space="preserve">. This may be achieved by using loops, for example. An example of iteration could be subtracting 4 from 27 </w:t>
      </w:r>
      <w:r w:rsidR="009E1E44">
        <w:t>6</w:t>
      </w:r>
      <w:r w:rsidR="009E1E44" w:rsidRPr="002754E6">
        <w:t xml:space="preserve"> </w:t>
      </w:r>
      <w:r w:rsidRPr="002754E6">
        <w:t xml:space="preserve">times, or subtracting 4 from 27 until the result is less than 4. For the second example, a </w:t>
      </w:r>
      <w:r w:rsidR="00CA58AF">
        <w:t>flow chart</w:t>
      </w:r>
      <w:r w:rsidRPr="002754E6">
        <w:t xml:space="preserve"> could illustrate this:</w:t>
      </w:r>
    </w:p>
    <w:p w14:paraId="5585E1B8" w14:textId="77777777" w:rsidR="00331946" w:rsidRPr="002754E6" w:rsidRDefault="00331946" w:rsidP="00331946">
      <w:pPr>
        <w:pStyle w:val="GlossaryDefinition"/>
        <w:jc w:val="center"/>
      </w:pPr>
      <w:r w:rsidRPr="002754E6">
        <w:rPr>
          <w:noProof/>
          <w:lang w:eastAsia="en-AU"/>
        </w:rPr>
        <w:drawing>
          <wp:inline distT="0" distB="0" distL="0" distR="0" wp14:anchorId="26B4CF93" wp14:editId="4D419700">
            <wp:extent cx="3484418" cy="2737040"/>
            <wp:effectExtent l="0" t="0" r="0" b="6350"/>
            <wp:docPr id="314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492052" cy="2743036"/>
                    </a:xfrm>
                    <a:prstGeom prst="rect">
                      <a:avLst/>
                    </a:prstGeom>
                  </pic:spPr>
                </pic:pic>
              </a:graphicData>
            </a:graphic>
          </wp:inline>
        </w:drawing>
      </w:r>
    </w:p>
    <w:p w14:paraId="0C312D48" w14:textId="4B833057" w:rsidR="00331946" w:rsidRPr="002754E6" w:rsidRDefault="00331946" w:rsidP="00873D03">
      <w:pPr>
        <w:pStyle w:val="GlossaryCross-Reference"/>
      </w:pPr>
      <w:r w:rsidRPr="002754E6">
        <w:t xml:space="preserve">See also: </w:t>
      </w:r>
      <w:r w:rsidR="00CA58AF">
        <w:t>flow chart</w:t>
      </w:r>
      <w:r w:rsidRPr="002754E6">
        <w:t>.</w:t>
      </w:r>
    </w:p>
    <w:p w14:paraId="65F95507" w14:textId="77777777" w:rsidR="00331946" w:rsidRPr="002754E6" w:rsidRDefault="00331946" w:rsidP="00E1259D">
      <w:pPr>
        <w:pStyle w:val="Heading2"/>
      </w:pPr>
      <w:bookmarkStart w:id="20" w:name="_Toc140595547"/>
      <w:r w:rsidRPr="002754E6">
        <w:t>J</w:t>
      </w:r>
      <w:bookmarkEnd w:id="20"/>
    </w:p>
    <w:p w14:paraId="293FCDC1" w14:textId="77777777" w:rsidR="00331946" w:rsidRPr="002754E6" w:rsidRDefault="00331946" w:rsidP="00E1259D">
      <w:pPr>
        <w:pStyle w:val="Heading2"/>
      </w:pPr>
      <w:bookmarkStart w:id="21" w:name="_Toc140595548"/>
      <w:r w:rsidRPr="002754E6">
        <w:t>K</w:t>
      </w:r>
      <w:bookmarkEnd w:id="21"/>
    </w:p>
    <w:p w14:paraId="0FC52149" w14:textId="77777777" w:rsidR="00331946" w:rsidRPr="002754E6" w:rsidRDefault="00331946" w:rsidP="006C4DEA">
      <w:pPr>
        <w:pStyle w:val="GlossaryTerm"/>
      </w:pPr>
      <w:r w:rsidRPr="002754E6">
        <w:t>Karnaugh map</w:t>
      </w:r>
    </w:p>
    <w:p w14:paraId="7E4D51BF" w14:textId="19528700" w:rsidR="00331946" w:rsidRPr="002754E6" w:rsidRDefault="00331946" w:rsidP="00331946">
      <w:pPr>
        <w:pStyle w:val="GlossaryDefinition"/>
      </w:pPr>
      <w:r w:rsidRPr="002754E6">
        <w:t xml:space="preserve">A </w:t>
      </w:r>
      <w:r w:rsidRPr="002754E6">
        <w:rPr>
          <w:rStyle w:val="Characteremphasis"/>
        </w:rPr>
        <w:t>Karnaugh map</w:t>
      </w:r>
      <w:r w:rsidRPr="002754E6">
        <w:t xml:space="preserve"> is a diagram consisting of a small number of non-overlapping (mutually exclusive) rectangles used to indicate the relationship between elements of a set and given properties or attributes. When </w:t>
      </w:r>
      <w:r w:rsidR="008B7C8F">
        <w:t>2</w:t>
      </w:r>
      <w:r w:rsidR="008B7C8F" w:rsidRPr="002754E6">
        <w:t xml:space="preserve"> </w:t>
      </w:r>
      <w:r w:rsidRPr="002754E6">
        <w:t>properties or attributes are involved, the corresponding Karnaugh map is also called a</w:t>
      </w:r>
      <w:r w:rsidR="00F34509">
        <w:t xml:space="preserve"> </w:t>
      </w:r>
      <w:r w:rsidRPr="002754E6">
        <w:rPr>
          <w:rStyle w:val="Characteremphasis"/>
        </w:rPr>
        <w:t>two-way table</w:t>
      </w:r>
      <w:r w:rsidRPr="002754E6">
        <w:t>.  </w:t>
      </w:r>
    </w:p>
    <w:p w14:paraId="77460611" w14:textId="2B2B4B4D" w:rsidR="00331946" w:rsidRPr="002754E6" w:rsidRDefault="00331946" w:rsidP="00331946">
      <w:pPr>
        <w:pStyle w:val="GlossaryDefinition"/>
      </w:pPr>
      <w:r w:rsidRPr="002754E6">
        <w:t>Suppose a set of </w:t>
      </w:r>
      <w:r w:rsidRPr="002754E6">
        <w:rPr>
          <w:iCs/>
        </w:rPr>
        <w:t>attribute blocks</w:t>
      </w:r>
      <w:r w:rsidRPr="002754E6">
        <w:t> has several shapes (squares, circles, triangles and hexagons) of various colours (red, blue, yellow), size (small, large) and thickness (thin, thick).  If we consider the properties </w:t>
      </w:r>
      <w:r w:rsidRPr="002754E6">
        <w:rPr>
          <w:i/>
          <w:iCs/>
        </w:rPr>
        <w:t>red</w:t>
      </w:r>
      <w:r w:rsidRPr="002754E6">
        <w:t> (colour) and </w:t>
      </w:r>
      <w:r w:rsidRPr="002754E6">
        <w:rPr>
          <w:i/>
          <w:iCs/>
        </w:rPr>
        <w:t>square</w:t>
      </w:r>
      <w:r w:rsidRPr="002754E6">
        <w:t> (shape), then any of the blocks from the set will satisfy </w:t>
      </w:r>
      <w:r w:rsidRPr="002754E6">
        <w:rPr>
          <w:i/>
          <w:iCs/>
        </w:rPr>
        <w:t>exactly one</w:t>
      </w:r>
      <w:r w:rsidRPr="002754E6">
        <w:t xml:space="preserve"> of the following </w:t>
      </w:r>
      <w:r w:rsidR="009E1E44">
        <w:t>4</w:t>
      </w:r>
      <w:r w:rsidR="009E1E44" w:rsidRPr="002754E6">
        <w:t xml:space="preserve"> </w:t>
      </w:r>
      <w:r w:rsidRPr="002754E6">
        <w:t>combinations of these </w:t>
      </w:r>
      <w:r w:rsidR="008B7C8F">
        <w:rPr>
          <w:i/>
          <w:iCs/>
        </w:rPr>
        <w:t>2</w:t>
      </w:r>
      <w:r w:rsidR="008B7C8F" w:rsidRPr="002754E6">
        <w:t> </w:t>
      </w:r>
      <w:r w:rsidRPr="002754E6">
        <w:t xml:space="preserve">properties: it is red and square; it is red and not square; it is not red and square; it is not red and not square. This can be represented diagrammatically using a Karnaugh map, where each attribute block is place in exactly one of the </w:t>
      </w:r>
      <w:r w:rsidR="009E1E44">
        <w:t>4</w:t>
      </w:r>
      <w:r w:rsidR="009E1E44" w:rsidRPr="002754E6">
        <w:t xml:space="preserve"> </w:t>
      </w:r>
      <w:r w:rsidRPr="002754E6">
        <w:t>regions as shown below:</w:t>
      </w:r>
    </w:p>
    <w:p w14:paraId="10DAEE06" w14:textId="36F4A5BC" w:rsidR="00331946" w:rsidRPr="002754E6" w:rsidRDefault="00331946" w:rsidP="00E1259D">
      <w:pPr>
        <w:pStyle w:val="Diagramcentred"/>
      </w:pPr>
      <w:r w:rsidRPr="002754E6">
        <w:rPr>
          <w:lang w:val="en-AU"/>
        </w:rPr>
        <w:fldChar w:fldCharType="begin"/>
      </w:r>
      <w:r w:rsidRPr="002754E6">
        <w:rPr>
          <w:lang w:val="en-AU"/>
        </w:rPr>
        <w:instrText xml:space="preserve"> INCLUDEPICTURE "http://pandora.nla.gov.au/pan/129125/20121206-0015/vels.vcaa.vic.edu.au/images/content/maths/glossary/karnaugh1.gif" \* MERGEFORMATINET </w:instrText>
      </w:r>
      <w:r w:rsidRPr="002754E6">
        <w:rPr>
          <w:lang w:val="en-AU"/>
        </w:rPr>
        <w:fldChar w:fldCharType="separate"/>
      </w:r>
      <w:r w:rsidRPr="002754E6">
        <w:rPr>
          <w:noProof/>
          <w:lang w:val="en-AU" w:eastAsia="en-AU"/>
        </w:rPr>
        <w:drawing>
          <wp:inline distT="0" distB="0" distL="0" distR="0" wp14:anchorId="74AC8ECE" wp14:editId="1AEF79EA">
            <wp:extent cx="2506436" cy="1504723"/>
            <wp:effectExtent l="0" t="0" r="0" b="0"/>
            <wp:docPr id="136" name="Picture 136" descr="Karnaugh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rnaugh map"/>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17748" cy="1511514"/>
                    </a:xfrm>
                    <a:prstGeom prst="rect">
                      <a:avLst/>
                    </a:prstGeom>
                    <a:noFill/>
                    <a:ln>
                      <a:noFill/>
                    </a:ln>
                  </pic:spPr>
                </pic:pic>
              </a:graphicData>
            </a:graphic>
          </wp:inline>
        </w:drawing>
      </w:r>
      <w:r w:rsidRPr="002754E6">
        <w:rPr>
          <w:lang w:val="en-AU"/>
        </w:rPr>
        <w:fldChar w:fldCharType="end"/>
      </w:r>
    </w:p>
    <w:p w14:paraId="1E8D29E4" w14:textId="7A372191" w:rsidR="006A6B99" w:rsidRDefault="00331946" w:rsidP="00331946">
      <w:pPr>
        <w:pStyle w:val="GlossaryDefinition"/>
      </w:pPr>
      <w:r w:rsidRPr="002754E6">
        <w:t>Note that the properties of size and thickness are not represented in this diagram. Each of the shapes shown could be small or large, thick or thin. If, for example, a </w:t>
      </w:r>
      <w:r w:rsidRPr="002754E6">
        <w:rPr>
          <w:i/>
          <w:iCs/>
        </w:rPr>
        <w:t>third</w:t>
      </w:r>
      <w:r w:rsidRPr="002754E6">
        <w:t> property such as thickness (thin, thick) were to be considered then</w:t>
      </w:r>
      <w:r w:rsidR="00435D3D">
        <w:t xml:space="preserve"> the</w:t>
      </w:r>
      <w:r w:rsidRPr="002754E6">
        <w:t xml:space="preserve"> previous Karnaugh map could be modified to have </w:t>
      </w:r>
      <w:r w:rsidR="009E1E44">
        <w:t>8</w:t>
      </w:r>
      <w:r w:rsidR="009E1E44" w:rsidRPr="002754E6">
        <w:t xml:space="preserve"> </w:t>
      </w:r>
      <w:r w:rsidRPr="002754E6">
        <w:t>regions as follows:</w:t>
      </w:r>
    </w:p>
    <w:p w14:paraId="08A21425" w14:textId="77777777" w:rsidR="00331946" w:rsidRPr="002754E6" w:rsidRDefault="00331946" w:rsidP="00E1259D">
      <w:pPr>
        <w:pStyle w:val="Diagramcentred"/>
      </w:pPr>
      <w:r w:rsidRPr="002754E6">
        <w:rPr>
          <w:lang w:val="en-AU"/>
        </w:rPr>
        <w:fldChar w:fldCharType="begin"/>
      </w:r>
      <w:r w:rsidRPr="002754E6">
        <w:rPr>
          <w:lang w:val="en-AU"/>
        </w:rPr>
        <w:instrText xml:space="preserve"> INCLUDEPICTURE "http://pandora.nla.gov.au/pan/129125/20121206-0015/vels.vcaa.vic.edu.au/images/content/maths/glossary/karnaugh2.gif" \* MERGEFORMATINET </w:instrText>
      </w:r>
      <w:r w:rsidRPr="002754E6">
        <w:rPr>
          <w:lang w:val="en-AU"/>
        </w:rPr>
        <w:fldChar w:fldCharType="separate"/>
      </w:r>
      <w:r w:rsidRPr="002754E6">
        <w:rPr>
          <w:noProof/>
          <w:lang w:val="en-AU" w:eastAsia="en-AU"/>
        </w:rPr>
        <w:drawing>
          <wp:inline distT="0" distB="0" distL="0" distR="0" wp14:anchorId="7024B56F" wp14:editId="4B5162B4">
            <wp:extent cx="3642568" cy="2343150"/>
            <wp:effectExtent l="0" t="0" r="2540" b="0"/>
            <wp:docPr id="135" name="Picture 135" descr="Karnaugh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rnaugh map"/>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46806" cy="2345876"/>
                    </a:xfrm>
                    <a:prstGeom prst="rect">
                      <a:avLst/>
                    </a:prstGeom>
                    <a:noFill/>
                    <a:ln>
                      <a:noFill/>
                    </a:ln>
                  </pic:spPr>
                </pic:pic>
              </a:graphicData>
            </a:graphic>
          </wp:inline>
        </w:drawing>
      </w:r>
      <w:r w:rsidRPr="002754E6">
        <w:rPr>
          <w:lang w:val="en-AU"/>
        </w:rPr>
        <w:fldChar w:fldCharType="end"/>
      </w:r>
    </w:p>
    <w:p w14:paraId="38E651F8" w14:textId="77777777" w:rsidR="00331946" w:rsidRPr="002754E6" w:rsidRDefault="00331946" w:rsidP="006C4DEA">
      <w:pPr>
        <w:pStyle w:val="GlossaryTerm"/>
      </w:pPr>
      <w:r w:rsidRPr="002754E6">
        <w:t>Kite</w:t>
      </w:r>
    </w:p>
    <w:p w14:paraId="49F3CBD7" w14:textId="11259E66" w:rsidR="006A6B99" w:rsidRDefault="00331946" w:rsidP="00EF4164">
      <w:pPr>
        <w:pStyle w:val="GlossaryDefinition"/>
        <w:keepNext/>
      </w:pPr>
      <w:r w:rsidRPr="002754E6">
        <w:t xml:space="preserve">A </w:t>
      </w:r>
      <w:r w:rsidRPr="002754E6">
        <w:rPr>
          <w:rStyle w:val="Characteremphasis"/>
        </w:rPr>
        <w:t>kite</w:t>
      </w:r>
      <w:r w:rsidRPr="002754E6">
        <w:t xml:space="preserve"> is a quadrilateral with </w:t>
      </w:r>
      <w:r w:rsidR="008B7C8F">
        <w:t>2</w:t>
      </w:r>
      <w:r w:rsidR="008B7C8F" w:rsidRPr="002754E6">
        <w:t xml:space="preserve"> </w:t>
      </w:r>
      <w:r w:rsidRPr="002754E6">
        <w:t>pairs of adjacent sides equal.</w:t>
      </w:r>
    </w:p>
    <w:p w14:paraId="685112CA" w14:textId="3C301291" w:rsidR="006A6B99" w:rsidRDefault="00331946" w:rsidP="00331946">
      <w:pPr>
        <w:pStyle w:val="GlossaryDefinition"/>
        <w:jc w:val="center"/>
      </w:pPr>
      <w:r w:rsidRPr="002754E6">
        <w:rPr>
          <w:noProof/>
          <w:lang w:eastAsia="en-AU"/>
        </w:rPr>
        <w:drawing>
          <wp:inline distT="0" distB="0" distL="0" distR="0" wp14:anchorId="0C446524" wp14:editId="36E8D013">
            <wp:extent cx="3019425" cy="1809750"/>
            <wp:effectExtent l="0" t="0" r="9525" b="0"/>
            <wp:docPr id="137" name="Picture 137" descr="http://www.australiancurriculum.edu.au/Image/2afe8d85-60dd-46f2-9cb4-7e9d9dbb4f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australiancurriculum.edu.au/Image/2afe8d85-60dd-46f2-9cb4-7e9d9dbb4f3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19425" cy="1809750"/>
                    </a:xfrm>
                    <a:prstGeom prst="rect">
                      <a:avLst/>
                    </a:prstGeom>
                    <a:noFill/>
                    <a:ln>
                      <a:noFill/>
                    </a:ln>
                  </pic:spPr>
                </pic:pic>
              </a:graphicData>
            </a:graphic>
          </wp:inline>
        </w:drawing>
      </w:r>
    </w:p>
    <w:p w14:paraId="49EC305A" w14:textId="1B451D52" w:rsidR="00331946" w:rsidRPr="002754E6" w:rsidRDefault="00331946" w:rsidP="00331946">
      <w:pPr>
        <w:pStyle w:val="GlossaryDefinition"/>
      </w:pPr>
      <w:r w:rsidRPr="002754E6">
        <w:t xml:space="preserve">A kite may be convex (as shown in the diagram above left) or non-convex (as shown above right). The </w:t>
      </w:r>
      <w:r w:rsidRPr="002754E6">
        <w:rPr>
          <w:rStyle w:val="Characteremphasis"/>
        </w:rPr>
        <w:t>axis</w:t>
      </w:r>
      <w:r w:rsidRPr="002754E6">
        <w:t xml:space="preserve"> of each kite is shown. </w:t>
      </w:r>
    </w:p>
    <w:p w14:paraId="17411CF8" w14:textId="458281B2" w:rsidR="00331946" w:rsidRPr="002754E6" w:rsidRDefault="00331946" w:rsidP="00873D03">
      <w:pPr>
        <w:pStyle w:val="GlossaryCross-Reference"/>
      </w:pPr>
      <w:r w:rsidRPr="002754E6">
        <w:t>See also: adjacent, axis, polygon, reflection.</w:t>
      </w:r>
    </w:p>
    <w:p w14:paraId="1C7F84B4" w14:textId="77777777" w:rsidR="00331946" w:rsidRPr="002754E6" w:rsidRDefault="00331946" w:rsidP="00E1259D">
      <w:pPr>
        <w:pStyle w:val="Heading2"/>
      </w:pPr>
      <w:bookmarkStart w:id="22" w:name="_Toc140595549"/>
      <w:r w:rsidRPr="002754E6">
        <w:t>L</w:t>
      </w:r>
      <w:bookmarkEnd w:id="22"/>
    </w:p>
    <w:p w14:paraId="6312A86F" w14:textId="77777777" w:rsidR="00331946" w:rsidRPr="002754E6" w:rsidRDefault="00331946" w:rsidP="006C4DEA">
      <w:pPr>
        <w:pStyle w:val="GlossaryTerm"/>
      </w:pPr>
      <w:r w:rsidRPr="002754E6">
        <w:t>Line</w:t>
      </w:r>
    </w:p>
    <w:p w14:paraId="3DA28823" w14:textId="1024CA5C" w:rsidR="00331946" w:rsidRPr="002754E6" w:rsidRDefault="00331946" w:rsidP="00331946">
      <w:pPr>
        <w:pStyle w:val="GlossaryDefinition"/>
      </w:pPr>
      <w:r w:rsidRPr="002754E6">
        <w:t xml:space="preserve">A </w:t>
      </w:r>
      <w:r w:rsidRPr="002754E6">
        <w:rPr>
          <w:rStyle w:val="Characteremphasis"/>
        </w:rPr>
        <w:t>line</w:t>
      </w:r>
      <w:r w:rsidRPr="002754E6">
        <w:t xml:space="preserve"> is a basic or undefined geometric object that is taken as a given. Intuitively</w:t>
      </w:r>
      <w:r w:rsidR="00F34509">
        <w:t>,</w:t>
      </w:r>
      <w:r w:rsidRPr="002754E6">
        <w:t xml:space="preserve"> lines model what is perceived visually as straight. Lines have one dimension and extend indefinitely in the plane. They have the relation to points that any </w:t>
      </w:r>
      <w:r w:rsidR="008B7C8F">
        <w:t>2</w:t>
      </w:r>
      <w:r w:rsidR="008B7C8F" w:rsidRPr="002754E6">
        <w:t xml:space="preserve"> </w:t>
      </w:r>
      <w:r w:rsidRPr="002754E6">
        <w:t xml:space="preserve">distinct points lie on a unique line </w:t>
      </w:r>
      <w:r w:rsidR="00132CE8">
        <w:t>that</w:t>
      </w:r>
      <w:r w:rsidR="00132CE8" w:rsidRPr="002754E6">
        <w:t xml:space="preserve"> </w:t>
      </w:r>
      <w:r w:rsidRPr="002754E6">
        <w:t xml:space="preserve">is said to pass through and contain the </w:t>
      </w:r>
      <w:r w:rsidR="008B7C8F">
        <w:t>2</w:t>
      </w:r>
      <w:r w:rsidR="008B7C8F" w:rsidRPr="002754E6">
        <w:t xml:space="preserve"> </w:t>
      </w:r>
      <w:r w:rsidRPr="002754E6">
        <w:t xml:space="preserve">points. A ruler or straight edge is used to draw part of a line. </w:t>
      </w:r>
    </w:p>
    <w:p w14:paraId="1F4D746B" w14:textId="77777777" w:rsidR="00331946" w:rsidRPr="002754E6" w:rsidRDefault="00331946" w:rsidP="00873D03">
      <w:pPr>
        <w:pStyle w:val="GlossaryCross-Reference"/>
      </w:pPr>
      <w:r w:rsidRPr="002754E6">
        <w:t>See also: line segment, undefined term.</w:t>
      </w:r>
    </w:p>
    <w:p w14:paraId="7977EE35" w14:textId="77777777" w:rsidR="00331946" w:rsidRPr="002754E6" w:rsidRDefault="00331946" w:rsidP="006C4DEA">
      <w:pPr>
        <w:pStyle w:val="GlossaryTerm"/>
      </w:pPr>
      <w:r w:rsidRPr="002754E6">
        <w:t>Line graphs</w:t>
      </w:r>
    </w:p>
    <w:p w14:paraId="08FA5015" w14:textId="717C89B8" w:rsidR="00331946" w:rsidRPr="002754E6" w:rsidRDefault="00B73172" w:rsidP="00E1259D">
      <w:pPr>
        <w:pStyle w:val="GlossaryDefinition"/>
        <w:rPr>
          <w:bCs/>
        </w:rPr>
      </w:pPr>
      <w:r w:rsidRPr="00E1259D">
        <w:rPr>
          <w:b/>
          <w:bCs/>
        </w:rPr>
        <w:t>Line graphs</w:t>
      </w:r>
      <w:r>
        <w:t xml:space="preserve"> are g</w:t>
      </w:r>
      <w:r w:rsidR="00331946" w:rsidRPr="002754E6">
        <w:t>raphs that represent the changing relationship between 2 variables. They use lines to connect individual data points and are generally used to show how something changes over time.</w:t>
      </w:r>
    </w:p>
    <w:p w14:paraId="05DEED9B" w14:textId="77777777" w:rsidR="00331946" w:rsidRPr="002754E6" w:rsidRDefault="00331946" w:rsidP="00E1259D">
      <w:pPr>
        <w:pStyle w:val="Diagramcentred"/>
      </w:pPr>
      <w:r w:rsidRPr="002754E6">
        <w:rPr>
          <w:noProof/>
          <w:lang w:val="en-AU"/>
        </w:rPr>
        <w:drawing>
          <wp:inline distT="0" distB="0" distL="0" distR="0" wp14:anchorId="1C833302" wp14:editId="2C4FC766">
            <wp:extent cx="1633855" cy="889000"/>
            <wp:effectExtent l="0" t="0" r="4445" b="6350"/>
            <wp:docPr id="3142" name="Picture 3142" descr="A line graph that has been created joining the data points with varying gra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line graph that has been created joining the data points with varying gradients"/>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633855" cy="889000"/>
                    </a:xfrm>
                    <a:prstGeom prst="rect">
                      <a:avLst/>
                    </a:prstGeom>
                  </pic:spPr>
                </pic:pic>
              </a:graphicData>
            </a:graphic>
          </wp:inline>
        </w:drawing>
      </w:r>
    </w:p>
    <w:p w14:paraId="44C8AD4B" w14:textId="77777777" w:rsidR="00331946" w:rsidRPr="002754E6" w:rsidRDefault="00331946" w:rsidP="006C4DEA">
      <w:pPr>
        <w:pStyle w:val="GlossaryTerm"/>
      </w:pPr>
      <w:r w:rsidRPr="002754E6">
        <w:t>Line segment</w:t>
      </w:r>
    </w:p>
    <w:p w14:paraId="11B7DD95" w14:textId="4D92AB5A" w:rsidR="006A6B99" w:rsidRDefault="00331946" w:rsidP="00331946">
      <w:pPr>
        <w:pStyle w:val="GlossaryDefinition"/>
      </w:pPr>
      <w:r w:rsidRPr="002754E6">
        <w:t xml:space="preserve">If </w:t>
      </w:r>
      <w:r w:rsidRPr="002754E6">
        <w:rPr>
          <w:i/>
          <w:iCs/>
        </w:rPr>
        <w:t>A</w:t>
      </w:r>
      <w:r w:rsidRPr="002754E6">
        <w:t xml:space="preserve"> and </w:t>
      </w:r>
      <w:r w:rsidRPr="002754E6">
        <w:rPr>
          <w:i/>
          <w:iCs/>
        </w:rPr>
        <w:t>B</w:t>
      </w:r>
      <w:r w:rsidRPr="002754E6">
        <w:t xml:space="preserve"> are </w:t>
      </w:r>
      <w:r w:rsidR="008B7C8F">
        <w:t>2</w:t>
      </w:r>
      <w:r w:rsidR="008B7C8F" w:rsidRPr="002754E6">
        <w:t xml:space="preserve"> </w:t>
      </w:r>
      <w:r w:rsidRPr="002754E6">
        <w:t xml:space="preserve">points on a line, the part of the line between and including </w:t>
      </w:r>
      <w:r w:rsidRPr="002754E6">
        <w:rPr>
          <w:i/>
          <w:iCs/>
        </w:rPr>
        <w:t>A</w:t>
      </w:r>
      <w:r w:rsidRPr="002754E6">
        <w:t xml:space="preserve"> and </w:t>
      </w:r>
      <w:r w:rsidRPr="002754E6">
        <w:rPr>
          <w:i/>
          <w:iCs/>
        </w:rPr>
        <w:t>B</w:t>
      </w:r>
      <w:r w:rsidRPr="002754E6">
        <w:t xml:space="preserve"> is called a </w:t>
      </w:r>
      <w:r w:rsidRPr="002754E6">
        <w:rPr>
          <w:rStyle w:val="Characteremphasis"/>
        </w:rPr>
        <w:t xml:space="preserve">line segment </w:t>
      </w:r>
      <w:r w:rsidRPr="002754E6">
        <w:t xml:space="preserve">or </w:t>
      </w:r>
      <w:r w:rsidRPr="002754E6">
        <w:rPr>
          <w:rStyle w:val="Characteremphasis"/>
        </w:rPr>
        <w:t>interval</w:t>
      </w:r>
      <w:r w:rsidRPr="002754E6">
        <w:t xml:space="preserve">. The </w:t>
      </w:r>
      <w:r w:rsidRPr="002754E6">
        <w:rPr>
          <w:rStyle w:val="Characteremphasis"/>
        </w:rPr>
        <w:t>distance</w:t>
      </w:r>
      <w:r w:rsidRPr="002754E6">
        <w:t xml:space="preserve"> </w:t>
      </w:r>
      <w:r w:rsidRPr="002754E6">
        <w:rPr>
          <w:i/>
          <w:iCs/>
        </w:rPr>
        <w:t>AB</w:t>
      </w:r>
      <w:r w:rsidRPr="002754E6">
        <w:t xml:space="preserve"> is a measure of the size or length of </w:t>
      </w:r>
      <w:r w:rsidRPr="002754E6">
        <w:rPr>
          <w:i/>
          <w:iCs/>
        </w:rPr>
        <w:t>AB</w:t>
      </w:r>
      <w:r w:rsidRPr="002754E6">
        <w:t>.</w:t>
      </w:r>
    </w:p>
    <w:p w14:paraId="4CD4217A" w14:textId="208AA9B4" w:rsidR="006A6B99" w:rsidRDefault="00331946" w:rsidP="00331946">
      <w:pPr>
        <w:pStyle w:val="GlossaryDefinition"/>
        <w:jc w:val="center"/>
      </w:pPr>
      <w:r w:rsidRPr="002754E6">
        <w:rPr>
          <w:noProof/>
          <w:lang w:eastAsia="en-AU"/>
        </w:rPr>
        <w:drawing>
          <wp:inline distT="0" distB="0" distL="0" distR="0" wp14:anchorId="2D295D04" wp14:editId="26E22ECF">
            <wp:extent cx="2143125" cy="1095375"/>
            <wp:effectExtent l="0" t="0" r="9525" b="9525"/>
            <wp:docPr id="151" name="Picture 151" descr="http://www.australiancurriculum.edu.au/Image/28df9ba9-4b09-4503-ba13-72209d54d7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australiancurriculum.edu.au/Image/28df9ba9-4b09-4503-ba13-72209d54d71c"/>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43125" cy="1095375"/>
                    </a:xfrm>
                    <a:prstGeom prst="rect">
                      <a:avLst/>
                    </a:prstGeom>
                    <a:noFill/>
                    <a:ln>
                      <a:noFill/>
                    </a:ln>
                  </pic:spPr>
                </pic:pic>
              </a:graphicData>
            </a:graphic>
          </wp:inline>
        </w:drawing>
      </w:r>
    </w:p>
    <w:p w14:paraId="39130246" w14:textId="62949759" w:rsidR="00331946" w:rsidRPr="002754E6" w:rsidRDefault="00331946" w:rsidP="00331946">
      <w:pPr>
        <w:pStyle w:val="GlossaryDefinition"/>
      </w:pPr>
      <w:r w:rsidRPr="002754E6">
        <w:t xml:space="preserve">Any point </w:t>
      </w:r>
      <w:r w:rsidRPr="002754E6">
        <w:rPr>
          <w:i/>
          <w:iCs/>
        </w:rPr>
        <w:t>A</w:t>
      </w:r>
      <w:r w:rsidRPr="002754E6">
        <w:t xml:space="preserve"> on a line divides the line into </w:t>
      </w:r>
      <w:r w:rsidR="008B7C8F">
        <w:t>2</w:t>
      </w:r>
      <w:r w:rsidR="008B7C8F" w:rsidRPr="002754E6">
        <w:t xml:space="preserve"> </w:t>
      </w:r>
      <w:r w:rsidRPr="002754E6">
        <w:t xml:space="preserve">pieces called rays. The </w:t>
      </w:r>
      <w:r w:rsidRPr="002754E6">
        <w:rPr>
          <w:rStyle w:val="Characteremphasis"/>
        </w:rPr>
        <w:t xml:space="preserve">ray </w:t>
      </w:r>
      <w:r w:rsidRPr="002754E6">
        <w:rPr>
          <w:i/>
          <w:iCs/>
        </w:rPr>
        <w:t>AP</w:t>
      </w:r>
      <w:r w:rsidRPr="002754E6">
        <w:t xml:space="preserve"> is that ray </w:t>
      </w:r>
      <w:r w:rsidR="00132CE8">
        <w:t>that</w:t>
      </w:r>
      <w:r w:rsidR="00132CE8" w:rsidRPr="002754E6">
        <w:t xml:space="preserve"> </w:t>
      </w:r>
      <w:r w:rsidRPr="002754E6">
        <w:t xml:space="preserve">contains the point </w:t>
      </w:r>
      <w:r w:rsidRPr="002754E6">
        <w:rPr>
          <w:i/>
        </w:rPr>
        <w:t>P</w:t>
      </w:r>
      <w:r w:rsidRPr="002754E6">
        <w:t xml:space="preserve"> (and the point </w:t>
      </w:r>
      <w:r w:rsidRPr="002754E6">
        <w:rPr>
          <w:i/>
        </w:rPr>
        <w:t>A</w:t>
      </w:r>
      <w:r w:rsidRPr="002754E6">
        <w:t xml:space="preserve">). The point </w:t>
      </w:r>
      <w:r w:rsidRPr="002754E6">
        <w:rPr>
          <w:i/>
          <w:iCs/>
        </w:rPr>
        <w:t>A</w:t>
      </w:r>
      <w:r w:rsidRPr="002754E6">
        <w:t xml:space="preserve"> is called the </w:t>
      </w:r>
      <w:r w:rsidRPr="002754E6">
        <w:rPr>
          <w:rStyle w:val="Characteremphasis"/>
        </w:rPr>
        <w:t xml:space="preserve">vertex </w:t>
      </w:r>
      <w:r w:rsidRPr="002754E6">
        <w:t xml:space="preserve">of the ray and it lies on the ray. </w:t>
      </w:r>
    </w:p>
    <w:p w14:paraId="294B1B63" w14:textId="77777777" w:rsidR="00331946" w:rsidRPr="002754E6" w:rsidRDefault="00331946" w:rsidP="00331946">
      <w:pPr>
        <w:pStyle w:val="GlossaryDefinition"/>
        <w:jc w:val="center"/>
      </w:pPr>
      <w:r w:rsidRPr="002754E6">
        <w:rPr>
          <w:noProof/>
          <w:lang w:eastAsia="en-AU"/>
        </w:rPr>
        <w:drawing>
          <wp:inline distT="0" distB="0" distL="0" distR="0" wp14:anchorId="4E2A7232" wp14:editId="4D6BCE71">
            <wp:extent cx="2314575" cy="1162050"/>
            <wp:effectExtent l="0" t="0" r="9525" b="0"/>
            <wp:docPr id="150" name="Picture 150" descr="http://www.australiancurriculum.edu.au/Image/b2526757-4af7-46fe-bfa1-77e3f8b0e3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australiancurriculum.edu.au/Image/b2526757-4af7-46fe-bfa1-77e3f8b0e39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14575" cy="1162050"/>
                    </a:xfrm>
                    <a:prstGeom prst="rect">
                      <a:avLst/>
                    </a:prstGeom>
                    <a:noFill/>
                    <a:ln>
                      <a:noFill/>
                    </a:ln>
                  </pic:spPr>
                </pic:pic>
              </a:graphicData>
            </a:graphic>
          </wp:inline>
        </w:drawing>
      </w:r>
    </w:p>
    <w:p w14:paraId="41666448" w14:textId="77777777" w:rsidR="00331946" w:rsidRPr="00D94595" w:rsidRDefault="00331946" w:rsidP="00873D03">
      <w:pPr>
        <w:pStyle w:val="GlossaryCross-Reference"/>
      </w:pPr>
      <w:r w:rsidRPr="00D94595">
        <w:t>See also: line, ray.</w:t>
      </w:r>
    </w:p>
    <w:p w14:paraId="1021E44B" w14:textId="77777777" w:rsidR="00331946" w:rsidRPr="002754E6" w:rsidRDefault="00331946" w:rsidP="006C4DEA">
      <w:pPr>
        <w:pStyle w:val="GlossaryTerm"/>
      </w:pPr>
      <w:r w:rsidRPr="002754E6">
        <w:t>Line symmetry</w:t>
      </w:r>
    </w:p>
    <w:p w14:paraId="7F3FC551" w14:textId="13274ACC" w:rsidR="00331946" w:rsidRPr="002754E6" w:rsidRDefault="00366203" w:rsidP="00E1259D">
      <w:pPr>
        <w:pStyle w:val="GlossaryDefinition"/>
        <w:rPr>
          <w:bCs/>
        </w:rPr>
      </w:pPr>
      <w:r w:rsidRPr="00907AD1">
        <w:rPr>
          <w:rStyle w:val="EmphasisBold"/>
        </w:rPr>
        <w:t>Line symmetry</w:t>
      </w:r>
      <w:r>
        <w:t xml:space="preserve"> is a type of symmetry</w:t>
      </w:r>
      <w:r w:rsidR="00331946" w:rsidRPr="002754E6">
        <w:t xml:space="preserve"> </w:t>
      </w:r>
      <w:r>
        <w:t xml:space="preserve">where </w:t>
      </w:r>
      <w:r w:rsidR="00331946" w:rsidRPr="002754E6">
        <w:t>if you were to fold the shape about this line it would map onto itself exactly</w:t>
      </w:r>
      <w:r>
        <w:t>, forming a mirror image</w:t>
      </w:r>
      <w:r w:rsidR="00331946" w:rsidRPr="002754E6">
        <w:t>.</w:t>
      </w:r>
    </w:p>
    <w:p w14:paraId="4C81BDD8" w14:textId="7396FFF6" w:rsidR="00331946" w:rsidRPr="002754E6" w:rsidRDefault="006A6B99" w:rsidP="00E1259D">
      <w:pPr>
        <w:pStyle w:val="Diagramcentred"/>
      </w:pPr>
      <w:r w:rsidRPr="002754E6">
        <w:rPr>
          <w:noProof/>
        </w:rPr>
        <w:drawing>
          <wp:inline distT="0" distB="0" distL="0" distR="0" wp14:anchorId="02E6696C" wp14:editId="5C66FAD2">
            <wp:extent cx="1677670" cy="669925"/>
            <wp:effectExtent l="0" t="0" r="0" b="0"/>
            <wp:docPr id="38" name="Picture 38" descr="Three shapes with their axes of symmetry drawn in and the number of lines of symmetry labelled – square: 4 lines of symmetry; rectangle: 2 lines of symmetry; rhombus: 2 lines of sym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ree shapes with their axes of symmetry drawn in and the number of lines of symmetry labelled – square: 4 lines of symmetry; rectangle: 2 lines of symmetry; rhombus: 2 lines of symmetry"/>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77670" cy="669925"/>
                    </a:xfrm>
                    <a:prstGeom prst="rect">
                      <a:avLst/>
                    </a:prstGeom>
                  </pic:spPr>
                </pic:pic>
              </a:graphicData>
            </a:graphic>
          </wp:inline>
        </w:drawing>
      </w:r>
    </w:p>
    <w:p w14:paraId="0EFFDC95" w14:textId="77777777" w:rsidR="00331946" w:rsidRPr="002754E6" w:rsidRDefault="00331946" w:rsidP="006C4DEA">
      <w:pPr>
        <w:pStyle w:val="GlossaryTerm"/>
      </w:pPr>
      <w:r w:rsidRPr="002754E6">
        <w:t>Linear equation</w:t>
      </w:r>
    </w:p>
    <w:p w14:paraId="33492141" w14:textId="4E882318" w:rsidR="00D94595" w:rsidRDefault="00331946" w:rsidP="00331946">
      <w:pPr>
        <w:pStyle w:val="GlossaryDefinition"/>
      </w:pPr>
      <w:r w:rsidRPr="002754E6">
        <w:t xml:space="preserve">A </w:t>
      </w:r>
      <w:r w:rsidRPr="002754E6">
        <w:rPr>
          <w:rStyle w:val="Characteremphasis"/>
        </w:rPr>
        <w:t>linear equation</w:t>
      </w:r>
      <w:r w:rsidRPr="002754E6">
        <w:t xml:space="preserve"> is an equation involving just linear terms, that is, polynomials of degree 1. The general form of a linear equation in one variable is </w:t>
      </w:r>
      <m:oMath>
        <m:r>
          <w:rPr>
            <w:rFonts w:ascii="Cambria Math" w:hAnsi="Cambria Math"/>
          </w:rPr>
          <m:t>ax+b=c</m:t>
        </m:r>
      </m:oMath>
      <w:r w:rsidR="00F34509">
        <w:t xml:space="preserve">: </w:t>
      </w:r>
      <w:r w:rsidRPr="002754E6">
        <w:t>for example</w:t>
      </w:r>
      <w:r w:rsidR="00F34509">
        <w:t>,</w:t>
      </w:r>
      <w:r w:rsidRPr="002754E6">
        <w:t xml:space="preserve"> </w:t>
      </w:r>
      <m:oMath>
        <m:r>
          <w:rPr>
            <w:rFonts w:ascii="Cambria Math" w:hAnsi="Cambria Math"/>
          </w:rPr>
          <m:t>3x+7=28.</m:t>
        </m:r>
      </m:oMath>
    </w:p>
    <w:p w14:paraId="08BDE778" w14:textId="57B7261C" w:rsidR="00331946" w:rsidRPr="002754E6" w:rsidRDefault="00331946" w:rsidP="00873D03">
      <w:pPr>
        <w:pStyle w:val="GlossaryCross-Reference"/>
      </w:pPr>
      <w:r w:rsidRPr="002754E6">
        <w:t>See also: equation, variable.</w:t>
      </w:r>
    </w:p>
    <w:p w14:paraId="7865A7EE" w14:textId="77777777" w:rsidR="00331946" w:rsidRPr="002754E6" w:rsidRDefault="00331946" w:rsidP="006C4DEA">
      <w:pPr>
        <w:pStyle w:val="GlossaryTerm"/>
      </w:pPr>
      <w:r w:rsidRPr="002754E6">
        <w:t>Linear expression</w:t>
      </w:r>
    </w:p>
    <w:p w14:paraId="6EE83E48" w14:textId="7C0AD71B" w:rsidR="00331946" w:rsidRPr="002754E6" w:rsidRDefault="002A50BC" w:rsidP="00E1259D">
      <w:pPr>
        <w:pStyle w:val="GlossaryDefinition"/>
        <w:rPr>
          <w:bCs/>
          <w:sz w:val="24"/>
        </w:rPr>
      </w:pPr>
      <w:r>
        <w:t xml:space="preserve">A </w:t>
      </w:r>
      <w:r w:rsidRPr="00E1259D">
        <w:rPr>
          <w:b/>
          <w:bCs/>
        </w:rPr>
        <w:t>linear expression</w:t>
      </w:r>
      <w:r>
        <w:t xml:space="preserve"> is a</w:t>
      </w:r>
      <w:r w:rsidR="00331946" w:rsidRPr="002754E6">
        <w:t>n expression involving only variables to the power 1, and constants</w:t>
      </w:r>
      <w:r w:rsidR="00F34509">
        <w:t>:</w:t>
      </w:r>
      <w:r w:rsidR="00CD6DE3">
        <w:t xml:space="preserve"> for example,</w:t>
      </w:r>
      <w:r w:rsidR="00F34509">
        <w:t xml:space="preserve"> </w:t>
      </w:r>
      <m:oMath>
        <m:r>
          <w:rPr>
            <w:rFonts w:ascii="Cambria Math" w:hAnsi="Cambria Math"/>
          </w:rPr>
          <m:t>2x+3, 180(n-2)</m:t>
        </m:r>
      </m:oMath>
      <w:r w:rsidR="00331946" w:rsidRPr="00F34509">
        <w:t xml:space="preserve">,  </w:t>
      </w:r>
      <m:oMath>
        <m:r>
          <w:rPr>
            <w:rFonts w:ascii="Cambria Math" w:hAnsi="Cambria Math"/>
          </w:rPr>
          <m:t>4x-5y</m:t>
        </m:r>
      </m:oMath>
      <w:r w:rsidR="00331946" w:rsidRPr="002754E6">
        <w:t>.</w:t>
      </w:r>
    </w:p>
    <w:p w14:paraId="5EAA54DA" w14:textId="77777777" w:rsidR="00331946" w:rsidRPr="002754E6" w:rsidRDefault="00331946" w:rsidP="006C4DEA">
      <w:pPr>
        <w:pStyle w:val="GlossaryTerm"/>
      </w:pPr>
      <w:r w:rsidRPr="002754E6">
        <w:t>Linear inequalities</w:t>
      </w:r>
    </w:p>
    <w:p w14:paraId="47862369" w14:textId="46EB1CF8" w:rsidR="00331946" w:rsidRPr="002754E6" w:rsidRDefault="002A50BC" w:rsidP="00E1259D">
      <w:pPr>
        <w:pStyle w:val="GlossaryDefinition"/>
        <w:rPr>
          <w:bCs/>
          <w:sz w:val="24"/>
        </w:rPr>
      </w:pPr>
      <w:r w:rsidRPr="00E1259D">
        <w:rPr>
          <w:b/>
          <w:bCs/>
        </w:rPr>
        <w:t>Linear inequalities</w:t>
      </w:r>
      <w:r>
        <w:t xml:space="preserve"> are i</w:t>
      </w:r>
      <w:r w:rsidR="00331946" w:rsidRPr="002754E6">
        <w:t xml:space="preserve">nequalities that involve linear expressions and contain one of the inequality signs: either </w:t>
      </w:r>
      <m:oMath>
        <m:r>
          <m:rPr>
            <m:sty m:val="bi"/>
          </m:rPr>
          <w:rPr>
            <w:rFonts w:ascii="Cambria Math" w:hAnsi="Cambria Math"/>
          </w:rPr>
          <m:t>&lt; , &gt; , ≤</m:t>
        </m:r>
      </m:oMath>
      <w:r w:rsidR="00331946" w:rsidRPr="002754E6">
        <w:t xml:space="preserve"> or </w:t>
      </w:r>
      <m:oMath>
        <m:r>
          <m:rPr>
            <m:sty m:val="bi"/>
          </m:rPr>
          <w:rPr>
            <w:rFonts w:ascii="Cambria Math" w:hAnsi="Cambria Math"/>
          </w:rPr>
          <m:t>≥</m:t>
        </m:r>
      </m:oMath>
      <w:r w:rsidR="00331946" w:rsidRPr="002754E6">
        <w:t>.</w:t>
      </w:r>
    </w:p>
    <w:p w14:paraId="0009426C" w14:textId="77777777" w:rsidR="00331946" w:rsidRPr="002754E6" w:rsidRDefault="00331946" w:rsidP="006C4DEA">
      <w:pPr>
        <w:pStyle w:val="GlossaryTerm"/>
      </w:pPr>
      <w:r w:rsidRPr="002754E6">
        <w:t>Location</w:t>
      </w:r>
    </w:p>
    <w:p w14:paraId="7E45E373" w14:textId="44C3412B" w:rsidR="00331946" w:rsidRPr="00D94595" w:rsidRDefault="002A50BC" w:rsidP="00D94595">
      <w:pPr>
        <w:pStyle w:val="GlossaryDefinition"/>
      </w:pPr>
      <w:r w:rsidRPr="00E1259D">
        <w:rPr>
          <w:b/>
          <w:bCs/>
        </w:rPr>
        <w:t>Location</w:t>
      </w:r>
      <w:r>
        <w:t xml:space="preserve"> is a</w:t>
      </w:r>
      <w:r w:rsidR="00331946" w:rsidRPr="00E1259D">
        <w:t xml:space="preserve"> description of position with respect to some fixed reference.</w:t>
      </w:r>
    </w:p>
    <w:p w14:paraId="5A33B826" w14:textId="77777777" w:rsidR="00331946" w:rsidRPr="002754E6" w:rsidRDefault="00331946" w:rsidP="006C4DEA">
      <w:pPr>
        <w:pStyle w:val="GlossaryTerm"/>
      </w:pPr>
      <w:r w:rsidRPr="002754E6">
        <w:t>Location (statistics)</w:t>
      </w:r>
    </w:p>
    <w:p w14:paraId="0D2C7DB9" w14:textId="11A7D7C1" w:rsidR="00331946" w:rsidRPr="002754E6" w:rsidRDefault="00F34509" w:rsidP="00331946">
      <w:pPr>
        <w:pStyle w:val="GlossaryDefinition"/>
      </w:pPr>
      <w:r>
        <w:t>In statistics, a</w:t>
      </w:r>
      <w:r w:rsidR="00331946" w:rsidRPr="002754E6">
        <w:t xml:space="preserve"> measure of </w:t>
      </w:r>
      <w:r w:rsidR="00331946" w:rsidRPr="002754E6">
        <w:rPr>
          <w:rStyle w:val="Characteremphasis"/>
        </w:rPr>
        <w:t>location</w:t>
      </w:r>
      <w:r w:rsidR="00331946" w:rsidRPr="002754E6">
        <w:t xml:space="preserve"> is a single number that can be used to indicate a central or ‘typical value’ within a set of data. The most commonly used measures of location are the mean and the median</w:t>
      </w:r>
      <w:r>
        <w:t>,</w:t>
      </w:r>
      <w:r w:rsidR="00331946" w:rsidRPr="002754E6">
        <w:t xml:space="preserve"> although the mode is also sometimes used for this purpose.</w:t>
      </w:r>
    </w:p>
    <w:p w14:paraId="7EDFD59B" w14:textId="77777777" w:rsidR="00331946" w:rsidRPr="002754E6" w:rsidRDefault="00331946" w:rsidP="006C4DEA">
      <w:pPr>
        <w:pStyle w:val="GlossaryTerm"/>
      </w:pPr>
      <w:r w:rsidRPr="002754E6">
        <w:t>Logarithm</w:t>
      </w:r>
    </w:p>
    <w:p w14:paraId="6C77B6C1" w14:textId="57FCF1E7" w:rsidR="006A6B99" w:rsidRDefault="00331946" w:rsidP="00331946">
      <w:pPr>
        <w:pStyle w:val="GlossaryDefinition"/>
        <w:rPr>
          <w:vertAlign w:val="subscript"/>
        </w:rPr>
      </w:pPr>
      <w:r w:rsidRPr="002754E6">
        <w:t xml:space="preserve">The </w:t>
      </w:r>
      <w:r w:rsidRPr="002754E6">
        <w:rPr>
          <w:rStyle w:val="Characteremphasis"/>
        </w:rPr>
        <w:t>logarithm</w:t>
      </w:r>
      <w:r w:rsidRPr="002754E6">
        <w:t xml:space="preserve"> of a positive number </w:t>
      </w:r>
      <m:oMath>
        <m:r>
          <w:rPr>
            <w:rFonts w:ascii="Cambria Math" w:hAnsi="Cambria Math"/>
          </w:rPr>
          <m:t>x</m:t>
        </m:r>
      </m:oMath>
      <w:r w:rsidRPr="002754E6">
        <w:t xml:space="preserve"> is the power to which a given number </w:t>
      </w:r>
      <m:oMath>
        <m:r>
          <w:rPr>
            <w:rFonts w:ascii="Cambria Math" w:hAnsi="Cambria Math"/>
          </w:rPr>
          <m:t>b</m:t>
        </m:r>
      </m:oMath>
      <w:r w:rsidRPr="002754E6">
        <w:t xml:space="preserve">, called the </w:t>
      </w:r>
      <w:r w:rsidRPr="002754E6">
        <w:rPr>
          <w:rStyle w:val="Characteremphasis"/>
        </w:rPr>
        <w:t>base</w:t>
      </w:r>
      <w:r w:rsidRPr="002754E6">
        <w:t xml:space="preserve">, must be raised in order to produce the number </w:t>
      </w:r>
      <m:oMath>
        <m:r>
          <w:rPr>
            <w:rFonts w:ascii="Cambria Math" w:hAnsi="Cambria Math"/>
          </w:rPr>
          <m:t>x</m:t>
        </m:r>
      </m:oMath>
      <w:r w:rsidRPr="002754E6">
        <w:t xml:space="preserve">. The logarithm of </w:t>
      </w:r>
      <m:oMath>
        <m:r>
          <w:rPr>
            <w:rFonts w:ascii="Cambria Math" w:hAnsi="Cambria Math"/>
          </w:rPr>
          <m:t>x</m:t>
        </m:r>
      </m:oMath>
      <w:r w:rsidRPr="002754E6">
        <w:t xml:space="preserve">, to the base </w:t>
      </w:r>
      <m:oMath>
        <m:r>
          <w:rPr>
            <w:rFonts w:ascii="Cambria Math" w:hAnsi="Cambria Math"/>
          </w:rPr>
          <m:t>b</m:t>
        </m:r>
      </m:oMath>
      <w:r w:rsidRPr="002754E6">
        <w:t xml:space="preserve"> is denoted by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b</m:t>
                </m:r>
              </m:sub>
            </m:sSub>
          </m:fName>
          <m:e>
            <m:r>
              <w:rPr>
                <w:rFonts w:ascii="Cambria Math" w:hAnsi="Cambria Math"/>
              </w:rPr>
              <m:t>x</m:t>
            </m:r>
          </m:e>
        </m:func>
      </m:oMath>
      <w:r w:rsidRPr="002754E6">
        <w:t xml:space="preserve">. Algebraically: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b</m:t>
                </m:r>
              </m:sub>
            </m:sSub>
          </m:fName>
          <m:e>
            <m:r>
              <w:rPr>
                <w:rFonts w:ascii="Cambria Math" w:hAnsi="Cambria Math"/>
              </w:rPr>
              <m:t>(x)</m:t>
            </m:r>
          </m:e>
        </m:func>
        <m:r>
          <w:rPr>
            <w:rFonts w:ascii="Cambria Math" w:hAnsi="Cambria Math"/>
          </w:rPr>
          <m:t>=y↔</m:t>
        </m:r>
        <m:sSup>
          <m:sSupPr>
            <m:ctrlPr>
              <w:rPr>
                <w:rFonts w:ascii="Cambria Math" w:hAnsi="Cambria Math"/>
                <w:i/>
              </w:rPr>
            </m:ctrlPr>
          </m:sSupPr>
          <m:e>
            <m:r>
              <w:rPr>
                <w:rFonts w:ascii="Cambria Math" w:hAnsi="Cambria Math"/>
              </w:rPr>
              <m:t>b</m:t>
            </m:r>
          </m:e>
          <m:sup>
            <m:r>
              <w:rPr>
                <w:rFonts w:ascii="Cambria Math" w:hAnsi="Cambria Math"/>
              </w:rPr>
              <m:t>y</m:t>
            </m:r>
          </m:sup>
        </m:sSup>
        <m:r>
          <w:rPr>
            <w:rFonts w:ascii="Cambria Math" w:hAnsi="Cambria Math"/>
          </w:rPr>
          <m:t>=x</m:t>
        </m:r>
      </m:oMath>
      <w:r w:rsidRPr="002754E6">
        <w:t>.</w:t>
      </w:r>
    </w:p>
    <w:p w14:paraId="7F70AFC2" w14:textId="77777777" w:rsidR="00331946" w:rsidRPr="002754E6" w:rsidRDefault="00331946" w:rsidP="00331946">
      <w:pPr>
        <w:pStyle w:val="GlossaryDefinition"/>
      </w:pPr>
      <w:r w:rsidRPr="002754E6">
        <w:t xml:space="preserve">For example,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(100)</m:t>
            </m:r>
          </m:e>
        </m:func>
        <m:r>
          <w:rPr>
            <w:rFonts w:ascii="Cambria Math" w:hAnsi="Cambria Math"/>
          </w:rPr>
          <m:t>=2</m:t>
        </m:r>
      </m:oMath>
      <w:r w:rsidRPr="002754E6">
        <w:t xml:space="preserve"> because </w:t>
      </w:r>
      <m:oMath>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=100</m:t>
        </m:r>
      </m:oMath>
      <w:r w:rsidRPr="002754E6">
        <w:t xml:space="preserve">, and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32</m:t>
                    </m:r>
                  </m:den>
                </m:f>
              </m:e>
            </m:d>
            <m:r>
              <w:rPr>
                <w:rFonts w:ascii="Cambria Math" w:hAnsi="Cambria Math"/>
              </w:rPr>
              <m:t>=-5</m:t>
            </m:r>
          </m:e>
        </m:func>
      </m:oMath>
      <w:r w:rsidRPr="002754E6">
        <w:t xml:space="preserve"> because </w:t>
      </w:r>
      <m:oMath>
        <m:sSup>
          <m:sSupPr>
            <m:ctrlPr>
              <w:rPr>
                <w:rFonts w:ascii="Cambria Math" w:hAnsi="Cambria Math"/>
                <w:i/>
              </w:rPr>
            </m:ctrlPr>
          </m:sSupPr>
          <m:e>
            <m:r>
              <w:rPr>
                <w:rFonts w:ascii="Cambria Math" w:hAnsi="Cambria Math"/>
              </w:rPr>
              <m:t>2</m:t>
            </m:r>
          </m:e>
          <m:sup>
            <m:r>
              <w:rPr>
                <w:rFonts w:ascii="Cambria Math" w:hAnsi="Cambria Math"/>
              </w:rPr>
              <m:t>-5</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32</m:t>
            </m:r>
          </m:den>
        </m:f>
      </m:oMath>
      <w:r w:rsidRPr="002754E6">
        <w:t>.</w:t>
      </w:r>
    </w:p>
    <w:p w14:paraId="21139DF7" w14:textId="77777777" w:rsidR="00331946" w:rsidRPr="002754E6" w:rsidRDefault="00331946" w:rsidP="006C4DEA">
      <w:pPr>
        <w:pStyle w:val="GlossaryTerm"/>
      </w:pPr>
      <w:r w:rsidRPr="002754E6">
        <w:t>Logarithmic scales</w:t>
      </w:r>
    </w:p>
    <w:p w14:paraId="089FC335" w14:textId="54682875" w:rsidR="00331946" w:rsidRPr="002754E6" w:rsidRDefault="002A50BC" w:rsidP="00E1259D">
      <w:pPr>
        <w:pStyle w:val="GlossaryDefinition"/>
        <w:rPr>
          <w:bCs/>
        </w:rPr>
      </w:pPr>
      <w:r w:rsidRPr="00E1259D">
        <w:rPr>
          <w:b/>
          <w:bCs/>
        </w:rPr>
        <w:t>Logarithmic scales</w:t>
      </w:r>
      <w:r>
        <w:t xml:space="preserve"> are s</w:t>
      </w:r>
      <w:r w:rsidR="00331946" w:rsidRPr="002754E6">
        <w:t>cales where successive endpoint values of intervals increase by a constant factor (multiplicatively). Contrast with linear scales in which the increase is a constant amount.</w:t>
      </w:r>
    </w:p>
    <w:p w14:paraId="74107DC0" w14:textId="4B6E4162" w:rsidR="00331946" w:rsidRPr="002754E6" w:rsidRDefault="00462E7D" w:rsidP="00E1259D">
      <w:pPr>
        <w:pStyle w:val="Diagramcentred"/>
      </w:pPr>
      <w:r w:rsidRPr="002754E6">
        <w:rPr>
          <w:noProof/>
          <w:lang w:val="en-AU"/>
        </w:rPr>
        <w:drawing>
          <wp:inline distT="0" distB="0" distL="0" distR="0" wp14:anchorId="3DC370E2" wp14:editId="0F159E80">
            <wp:extent cx="1597025" cy="756285"/>
            <wp:effectExtent l="0" t="0" r="317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97025" cy="756285"/>
                    </a:xfrm>
                    <a:prstGeom prst="rect">
                      <a:avLst/>
                    </a:prstGeom>
                    <a:noFill/>
                  </pic:spPr>
                </pic:pic>
              </a:graphicData>
            </a:graphic>
          </wp:inline>
        </w:drawing>
      </w:r>
    </w:p>
    <w:p w14:paraId="3B10ECD2" w14:textId="77777777" w:rsidR="00331946" w:rsidRPr="002754E6" w:rsidRDefault="00331946" w:rsidP="006C4DEA">
      <w:pPr>
        <w:pStyle w:val="GlossaryTerm"/>
      </w:pPr>
      <w:r w:rsidRPr="002754E6">
        <w:t>Logic</w:t>
      </w:r>
    </w:p>
    <w:p w14:paraId="135A139A" w14:textId="4989F8AD" w:rsidR="00331946" w:rsidRPr="00D94595" w:rsidRDefault="002A50BC" w:rsidP="00D94595">
      <w:pPr>
        <w:pStyle w:val="GlossaryDefinition"/>
      </w:pPr>
      <w:r w:rsidRPr="00E1259D">
        <w:rPr>
          <w:b/>
          <w:bCs/>
        </w:rPr>
        <w:t>Logic</w:t>
      </w:r>
      <w:r>
        <w:t xml:space="preserve"> is </w:t>
      </w:r>
      <w:r w:rsidR="00331946" w:rsidRPr="00E1259D">
        <w:t>reasoning where one proposition is deduced from other propositions according to the given rules of inference.</w:t>
      </w:r>
    </w:p>
    <w:p w14:paraId="01AEB039" w14:textId="77777777" w:rsidR="00331946" w:rsidRPr="002754E6" w:rsidRDefault="00331946" w:rsidP="006C4DEA">
      <w:pPr>
        <w:pStyle w:val="GlossaryTerm"/>
      </w:pPr>
      <w:r w:rsidRPr="002754E6">
        <w:t>Lowest common multiple (lcm)</w:t>
      </w:r>
    </w:p>
    <w:p w14:paraId="6BDE55DC" w14:textId="5B0117F5" w:rsidR="006A6B99" w:rsidRDefault="00331946" w:rsidP="00331946">
      <w:pPr>
        <w:pStyle w:val="GlossaryDefinition"/>
        <w:rPr>
          <w:shd w:val="clear" w:color="auto" w:fill="FFFFFF"/>
        </w:rPr>
      </w:pPr>
      <w:r w:rsidRPr="002754E6">
        <w:rPr>
          <w:shd w:val="clear" w:color="auto" w:fill="FFFFFF"/>
        </w:rPr>
        <w:t xml:space="preserve">Given any </w:t>
      </w:r>
      <w:r w:rsidR="008B7C8F">
        <w:rPr>
          <w:shd w:val="clear" w:color="auto" w:fill="FFFFFF"/>
        </w:rPr>
        <w:t>2</w:t>
      </w:r>
      <w:r w:rsidR="008B7C8F" w:rsidRPr="002754E6">
        <w:rPr>
          <w:shd w:val="clear" w:color="auto" w:fill="FFFFFF"/>
        </w:rPr>
        <w:t xml:space="preserve"> </w:t>
      </w:r>
      <w:r w:rsidRPr="002754E6">
        <w:rPr>
          <w:shd w:val="clear" w:color="auto" w:fill="FFFFFF"/>
        </w:rPr>
        <w:t xml:space="preserve">natural numbers, their </w:t>
      </w:r>
      <w:r w:rsidRPr="002754E6">
        <w:rPr>
          <w:b/>
          <w:shd w:val="clear" w:color="auto" w:fill="FFFFFF"/>
        </w:rPr>
        <w:t>lowest common multiple</w:t>
      </w:r>
      <w:r w:rsidRPr="002754E6">
        <w:rPr>
          <w:shd w:val="clear" w:color="auto" w:fill="FFFFFF"/>
        </w:rPr>
        <w:t xml:space="preserve"> is the smallest natural number </w:t>
      </w:r>
      <w:r w:rsidR="00132CE8">
        <w:rPr>
          <w:shd w:val="clear" w:color="auto" w:fill="FFFFFF"/>
        </w:rPr>
        <w:t>that</w:t>
      </w:r>
      <w:r w:rsidR="00132CE8" w:rsidRPr="002754E6">
        <w:rPr>
          <w:shd w:val="clear" w:color="auto" w:fill="FFFFFF"/>
        </w:rPr>
        <w:t xml:space="preserve"> </w:t>
      </w:r>
      <w:r w:rsidRPr="002754E6">
        <w:rPr>
          <w:shd w:val="clear" w:color="auto" w:fill="FFFFFF"/>
        </w:rPr>
        <w:t>they both divide exactly. This is </w:t>
      </w:r>
      <w:r w:rsidRPr="00E1259D">
        <w:rPr>
          <w:rStyle w:val="Characteremphasisitalic"/>
        </w:rPr>
        <w:t>not</w:t>
      </w:r>
      <w:r w:rsidRPr="002754E6">
        <w:rPr>
          <w:shd w:val="clear" w:color="auto" w:fill="FFFFFF"/>
        </w:rPr>
        <w:t> necessarily their product. For example, the </w:t>
      </w:r>
      <w:r w:rsidRPr="00E1259D">
        <w:rPr>
          <w:rStyle w:val="Characteremphasisitalic"/>
        </w:rPr>
        <w:t>lcm</w:t>
      </w:r>
      <w:r w:rsidRPr="002754E6">
        <w:rPr>
          <w:shd w:val="clear" w:color="auto" w:fill="FFFFFF"/>
        </w:rPr>
        <w:t xml:space="preserve"> of 6 and 9 is 18, since 3 × 6 = 18 and 2 × 9 = 18, but 6 × 9 = 54. The lcm of </w:t>
      </w:r>
      <w:r w:rsidR="008B7C8F">
        <w:rPr>
          <w:shd w:val="clear" w:color="auto" w:fill="FFFFFF"/>
        </w:rPr>
        <w:t>2</w:t>
      </w:r>
      <w:r w:rsidR="008B7C8F" w:rsidRPr="002754E6">
        <w:rPr>
          <w:shd w:val="clear" w:color="auto" w:fill="FFFFFF"/>
        </w:rPr>
        <w:t xml:space="preserve"> </w:t>
      </w:r>
      <w:r w:rsidRPr="002754E6">
        <w:rPr>
          <w:shd w:val="clear" w:color="auto" w:fill="FFFFFF"/>
        </w:rPr>
        <w:t xml:space="preserve">numbers may be found by listing the multiples of both numbers and finding the first common multiple. For example, the first </w:t>
      </w:r>
      <w:r w:rsidR="009E1E44">
        <w:rPr>
          <w:shd w:val="clear" w:color="auto" w:fill="FFFFFF"/>
        </w:rPr>
        <w:t>4</w:t>
      </w:r>
      <w:r w:rsidR="009E1E44" w:rsidRPr="002754E6">
        <w:rPr>
          <w:shd w:val="clear" w:color="auto" w:fill="FFFFFF"/>
        </w:rPr>
        <w:t xml:space="preserve"> </w:t>
      </w:r>
      <w:r w:rsidRPr="002754E6">
        <w:rPr>
          <w:shd w:val="clear" w:color="auto" w:fill="FFFFFF"/>
        </w:rPr>
        <w:t xml:space="preserve">multiples of 6 are: 6, 12, 18 and 24, while the first </w:t>
      </w:r>
      <w:r w:rsidR="009E1E44">
        <w:rPr>
          <w:shd w:val="clear" w:color="auto" w:fill="FFFFFF"/>
        </w:rPr>
        <w:t>4</w:t>
      </w:r>
      <w:r w:rsidR="009E1E44" w:rsidRPr="002754E6">
        <w:rPr>
          <w:shd w:val="clear" w:color="auto" w:fill="FFFFFF"/>
        </w:rPr>
        <w:t xml:space="preserve"> </w:t>
      </w:r>
      <w:r w:rsidRPr="002754E6">
        <w:rPr>
          <w:shd w:val="clear" w:color="auto" w:fill="FFFFFF"/>
        </w:rPr>
        <w:t>multiples of 9 are: 9, 18, 27 and 36. The first (lowest) multiple in common is 18.</w:t>
      </w:r>
    </w:p>
    <w:p w14:paraId="62D79EBC" w14:textId="77777777" w:rsidR="002639D9" w:rsidRDefault="00331946" w:rsidP="00331946">
      <w:pPr>
        <w:pStyle w:val="GlossaryDefinition"/>
        <w:rPr>
          <w:shd w:val="clear" w:color="auto" w:fill="FFFFFF"/>
        </w:rPr>
      </w:pPr>
      <w:r w:rsidRPr="002754E6">
        <w:rPr>
          <w:shd w:val="clear" w:color="auto" w:fill="FFFFFF"/>
        </w:rPr>
        <w:t>The </w:t>
      </w:r>
      <w:r w:rsidRPr="00E1259D">
        <w:rPr>
          <w:rStyle w:val="Characteremphasisitalic"/>
        </w:rPr>
        <w:t>lcm</w:t>
      </w:r>
      <w:r w:rsidRPr="002754E6">
        <w:rPr>
          <w:shd w:val="clear" w:color="auto" w:fill="FFFFFF"/>
        </w:rPr>
        <w:t xml:space="preserve"> is used, for example, in the operation of addition and subtraction of fractions and to identify equivalent fractions with the same denominator. </w:t>
      </w:r>
    </w:p>
    <w:p w14:paraId="79069F93" w14:textId="46E1E33E" w:rsidR="00331946" w:rsidRPr="002754E6" w:rsidRDefault="00331946" w:rsidP="00873D03">
      <w:pPr>
        <w:pStyle w:val="GlossaryCross-Reference"/>
        <w:rPr>
          <w:shd w:val="clear" w:color="auto" w:fill="FFFFFF"/>
        </w:rPr>
      </w:pPr>
      <w:r w:rsidRPr="002754E6">
        <w:rPr>
          <w:shd w:val="clear" w:color="auto" w:fill="FFFFFF"/>
        </w:rPr>
        <w:t>See also: natural number.</w:t>
      </w:r>
    </w:p>
    <w:p w14:paraId="359A0154" w14:textId="77777777" w:rsidR="00331946" w:rsidRPr="002754E6" w:rsidRDefault="00331946" w:rsidP="00E1259D">
      <w:pPr>
        <w:pStyle w:val="Heading2"/>
      </w:pPr>
      <w:bookmarkStart w:id="23" w:name="_Toc140595550"/>
      <w:r w:rsidRPr="002754E6">
        <w:t>M</w:t>
      </w:r>
      <w:bookmarkEnd w:id="23"/>
    </w:p>
    <w:p w14:paraId="7031C27D" w14:textId="77777777" w:rsidR="00331946" w:rsidRPr="002754E6" w:rsidRDefault="00331946" w:rsidP="006C4DEA">
      <w:pPr>
        <w:pStyle w:val="GlossaryTerm"/>
      </w:pPr>
      <w:r w:rsidRPr="002754E6">
        <w:t>Magnitude</w:t>
      </w:r>
    </w:p>
    <w:p w14:paraId="3FFF207C" w14:textId="2E9C0777" w:rsidR="00331946" w:rsidRPr="00D94595" w:rsidRDefault="002A50BC" w:rsidP="00D94595">
      <w:pPr>
        <w:pStyle w:val="GlossaryDefinition"/>
      </w:pPr>
      <w:r w:rsidRPr="00E1259D">
        <w:rPr>
          <w:b/>
          <w:bCs/>
        </w:rPr>
        <w:t>Magnitude</w:t>
      </w:r>
      <w:r>
        <w:t xml:space="preserve"> is t</w:t>
      </w:r>
      <w:r w:rsidR="00331946" w:rsidRPr="00E1259D">
        <w:t>he size or absolute value of a number</w:t>
      </w:r>
      <w:r>
        <w:t xml:space="preserve">: </w:t>
      </w:r>
      <w:r w:rsidR="00331946" w:rsidRPr="00E1259D">
        <w:t xml:space="preserve">for example, both +5 and </w:t>
      </w:r>
      <w:r w:rsidR="00F34509">
        <w:t>–</w:t>
      </w:r>
      <w:r w:rsidR="00331946" w:rsidRPr="00E1259D">
        <w:t>5 have magnitude 5. The magnitude of certain numbers can only be approximated to a given accuracy, for example the magnitude of the number </w:t>
      </w:r>
      <w:r w:rsidR="00331946" w:rsidRPr="00E1259D">
        <w:rPr>
          <w:rStyle w:val="Characteremphasisitalic"/>
        </w:rPr>
        <w:t>π</w:t>
      </w:r>
      <w:r w:rsidR="00331946" w:rsidRPr="00E1259D">
        <w:t xml:space="preserve">, correct to </w:t>
      </w:r>
      <w:r w:rsidR="008B7C8F" w:rsidRPr="00E1259D">
        <w:t xml:space="preserve">2 </w:t>
      </w:r>
      <w:r w:rsidR="00331946" w:rsidRPr="00E1259D">
        <w:t>decimal places, is 3.14.</w:t>
      </w:r>
    </w:p>
    <w:p w14:paraId="398DFE41" w14:textId="77777777" w:rsidR="00331946" w:rsidRPr="002754E6" w:rsidRDefault="00331946" w:rsidP="006C4DEA">
      <w:pPr>
        <w:pStyle w:val="GlossaryTerm"/>
      </w:pPr>
      <w:r w:rsidRPr="002754E6">
        <w:t>Many-to-one correspondence</w:t>
      </w:r>
    </w:p>
    <w:p w14:paraId="175FC8DA" w14:textId="77777777" w:rsidR="00331946" w:rsidRPr="00D94595" w:rsidRDefault="00331946" w:rsidP="00873D03">
      <w:pPr>
        <w:pStyle w:val="GlossaryCross-Reference"/>
      </w:pPr>
      <w:r w:rsidRPr="00D94595">
        <w:t>See: correspondence.</w:t>
      </w:r>
    </w:p>
    <w:p w14:paraId="50A90060" w14:textId="3007D8C8" w:rsidR="00331946" w:rsidRPr="002754E6" w:rsidRDefault="00331946" w:rsidP="006C4DEA">
      <w:pPr>
        <w:pStyle w:val="GlossaryTerm"/>
      </w:pPr>
      <w:r w:rsidRPr="002754E6">
        <w:t>Mass</w:t>
      </w:r>
    </w:p>
    <w:p w14:paraId="2FE3DC84" w14:textId="7843EEB7" w:rsidR="00D94595" w:rsidRDefault="00331946" w:rsidP="00331946">
      <w:pPr>
        <w:pStyle w:val="GlossaryDefinition"/>
      </w:pPr>
      <w:r w:rsidRPr="002754E6">
        <w:t xml:space="preserve">The </w:t>
      </w:r>
      <w:r w:rsidRPr="002754E6">
        <w:rPr>
          <w:rStyle w:val="Characteremphasis"/>
        </w:rPr>
        <w:t>mass</w:t>
      </w:r>
      <w:r w:rsidRPr="002754E6">
        <w:t xml:space="preserve"> of an object measures how much matter the object contains. The SI unit for mass is the kilogram (kg). Mass does not change with a change in gravitational acceleration, as weight does. An object will have the same mass on Earth as on the </w:t>
      </w:r>
      <w:r w:rsidR="00BB7A2D">
        <w:t>M</w:t>
      </w:r>
      <w:r w:rsidRPr="002754E6">
        <w:t>oon where the gravitational acceleration is much less.</w:t>
      </w:r>
    </w:p>
    <w:p w14:paraId="7E805104" w14:textId="32D7204C" w:rsidR="00331946" w:rsidRPr="002754E6" w:rsidRDefault="00331946" w:rsidP="00873D03">
      <w:pPr>
        <w:pStyle w:val="GlossaryCross-Reference"/>
      </w:pPr>
      <w:r w:rsidRPr="002754E6">
        <w:t>See also: weight.</w:t>
      </w:r>
    </w:p>
    <w:p w14:paraId="1BB1071C" w14:textId="77777777" w:rsidR="00331946" w:rsidRPr="002754E6" w:rsidRDefault="00331946" w:rsidP="006C4DEA">
      <w:pPr>
        <w:pStyle w:val="GlossaryTerm"/>
      </w:pPr>
      <w:r w:rsidRPr="002754E6">
        <w:t>Mathematical modelling</w:t>
      </w:r>
    </w:p>
    <w:p w14:paraId="716A6C00" w14:textId="01FEC2B4" w:rsidR="00331946" w:rsidRPr="002754E6" w:rsidRDefault="002A50BC" w:rsidP="00E1259D">
      <w:pPr>
        <w:pStyle w:val="GlossaryDefinition"/>
        <w:rPr>
          <w:bCs/>
          <w:sz w:val="24"/>
        </w:rPr>
      </w:pPr>
      <w:r w:rsidRPr="00E1259D">
        <w:rPr>
          <w:b/>
          <w:bCs/>
        </w:rPr>
        <w:t>Mathematical modelling</w:t>
      </w:r>
      <w:r>
        <w:t xml:space="preserve"> is a</w:t>
      </w:r>
      <w:r w:rsidR="00331946" w:rsidRPr="002754E6">
        <w:t xml:space="preserve"> mathematical process involving the identification of a real-world problem, formulating and finding a solution to the problem mathematically using knowledge and understanding of mathematical concepts, structures and relationships, interpreting and communicating the mathematical solution(s) in terms of the situation. As students mathematical modelling skills become more sophisticated, they begin to consider assumptions, choose variables, justify decisions and evaluate the effectiveness of the model.</w:t>
      </w:r>
    </w:p>
    <w:p w14:paraId="1ABE29FF" w14:textId="77777777" w:rsidR="00331946" w:rsidRPr="002754E6" w:rsidRDefault="00331946" w:rsidP="006C4DEA">
      <w:pPr>
        <w:pStyle w:val="GlossaryTerm"/>
      </w:pPr>
      <w:r w:rsidRPr="002754E6">
        <w:t>Mean</w:t>
      </w:r>
    </w:p>
    <w:p w14:paraId="3E09BC5E" w14:textId="4009A834" w:rsidR="006A6B99" w:rsidRDefault="00331946" w:rsidP="00331946">
      <w:pPr>
        <w:pStyle w:val="GlossaryDefinition"/>
      </w:pPr>
      <w:r w:rsidRPr="002754E6">
        <w:t xml:space="preserve">Also called the </w:t>
      </w:r>
      <w:r w:rsidRPr="002754E6">
        <w:rPr>
          <w:rStyle w:val="Characteremphasis"/>
        </w:rPr>
        <w:t>average</w:t>
      </w:r>
      <w:r w:rsidRPr="002754E6">
        <w:t xml:space="preserve">. The sum of values in a data set divided by the total number of values in the data set. For example, if a data set consists of the values </w:t>
      </w:r>
      <m:oMath>
        <m:r>
          <w:rPr>
            <w:rFonts w:ascii="Cambria Math" w:hAnsi="Cambria Math"/>
          </w:rPr>
          <m:t>{ </m:t>
        </m:r>
        <m:sSub>
          <m:sSubPr>
            <m:ctrlPr>
              <w:rPr>
                <w:rFonts w:ascii="Cambria Math" w:eastAsia="Times New Roman" w:hAnsi="Cambria Math"/>
                <w:i/>
                <w:iCs/>
              </w:rPr>
            </m:ctrlPr>
          </m:sSubPr>
          <m:e>
            <m:r>
              <w:rPr>
                <w:rFonts w:ascii="Cambria Math" w:hAnsi="Cambria Math"/>
              </w:rPr>
              <m:t>x</m:t>
            </m:r>
          </m:e>
          <m:sub>
            <m:r>
              <w:rPr>
                <w:rFonts w:ascii="Cambria Math" w:hAnsi="Cambria Math"/>
              </w:rPr>
              <m:t>1</m:t>
            </m:r>
          </m:sub>
        </m:sSub>
        <m:r>
          <w:rPr>
            <w:rFonts w:ascii="Cambria Math" w:hAnsi="Cambria Math"/>
          </w:rPr>
          <m:t> , </m:t>
        </m:r>
        <m:sSub>
          <m:sSubPr>
            <m:ctrlPr>
              <w:rPr>
                <w:rFonts w:ascii="Cambria Math" w:eastAsia="Times New Roman" w:hAnsi="Cambria Math"/>
                <w:i/>
                <w:iCs/>
              </w:rPr>
            </m:ctrlPr>
          </m:sSubPr>
          <m:e>
            <m:r>
              <w:rPr>
                <w:rFonts w:ascii="Cambria Math" w:hAnsi="Cambria Math"/>
              </w:rPr>
              <m:t>x</m:t>
            </m:r>
          </m:e>
          <m:sub>
            <m:r>
              <w:rPr>
                <w:rFonts w:ascii="Cambria Math" w:hAnsi="Cambria Math"/>
              </w:rPr>
              <m:t>2</m:t>
            </m:r>
          </m:sub>
        </m:sSub>
        <m:r>
          <w:rPr>
            <w:rFonts w:ascii="Cambria Math" w:hAnsi="Cambria Math"/>
          </w:rPr>
          <m:t> , </m:t>
        </m:r>
        <m:sSub>
          <m:sSubPr>
            <m:ctrlPr>
              <w:rPr>
                <w:rFonts w:ascii="Cambria Math" w:eastAsia="Times New Roman" w:hAnsi="Cambria Math"/>
                <w:i/>
                <w:iCs/>
              </w:rPr>
            </m:ctrlPr>
          </m:sSubPr>
          <m:e>
            <m:r>
              <w:rPr>
                <w:rFonts w:ascii="Cambria Math" w:hAnsi="Cambria Math"/>
              </w:rPr>
              <m:t>x</m:t>
            </m:r>
          </m:e>
          <m:sub>
            <m:r>
              <w:rPr>
                <w:rFonts w:ascii="Cambria Math" w:hAnsi="Cambria Math"/>
              </w:rPr>
              <m:t>3</m:t>
            </m:r>
          </m:sub>
        </m:sSub>
        <m:r>
          <w:rPr>
            <w:rFonts w:ascii="Cambria Math" w:hAnsi="Cambria Math"/>
          </w:rPr>
          <m:t> , ... , </m:t>
        </m:r>
        <m:sSub>
          <m:sSubPr>
            <m:ctrlPr>
              <w:rPr>
                <w:rFonts w:ascii="Cambria Math" w:eastAsia="Times New Roman" w:hAnsi="Cambria Math"/>
                <w:i/>
                <w:iCs/>
              </w:rPr>
            </m:ctrlPr>
          </m:sSubPr>
          <m:e>
            <m:r>
              <w:rPr>
                <w:rFonts w:ascii="Cambria Math" w:hAnsi="Cambria Math"/>
              </w:rPr>
              <m:t>x</m:t>
            </m:r>
          </m:e>
          <m:sub>
            <m:r>
              <w:rPr>
                <w:rFonts w:ascii="Cambria Math" w:hAnsi="Cambria Math"/>
              </w:rPr>
              <m:t>n</m:t>
            </m:r>
          </m:sub>
        </m:sSub>
        <m:r>
          <w:rPr>
            <w:rFonts w:ascii="Cambria Math" w:hAnsi="Cambria Math"/>
            <w:vertAlign w:val="subscript"/>
          </w:rPr>
          <m:t xml:space="preserve"> </m:t>
        </m:r>
        <m:r>
          <w:rPr>
            <w:rFonts w:ascii="Cambria Math" w:hAnsi="Cambria Math"/>
          </w:rPr>
          <m:t>},</m:t>
        </m:r>
      </m:oMath>
      <w:r w:rsidRPr="002754E6">
        <w:t xml:space="preserve"> then the mean </w:t>
      </w:r>
      <m:oMath>
        <m:acc>
          <m:accPr>
            <m:chr m:val="̅"/>
            <m:ctrlPr>
              <w:rPr>
                <w:rFonts w:ascii="Cambria Math" w:hAnsi="Cambria Math" w:cs="Cambria Math"/>
                <w:i/>
              </w:rPr>
            </m:ctrlPr>
          </m:accPr>
          <m:e>
            <m:r>
              <w:rPr>
                <w:rFonts w:ascii="Cambria Math" w:hAnsi="Cambria Math" w:cs="Cambria Math"/>
              </w:rPr>
              <m:t>x</m:t>
            </m:r>
          </m:e>
        </m:acc>
      </m:oMath>
      <w:r w:rsidRPr="002754E6">
        <w:t xml:space="preserve"> is defined as:</w:t>
      </w:r>
    </w:p>
    <w:p w14:paraId="7C577CB8" w14:textId="41868026" w:rsidR="006A6B99" w:rsidRDefault="00C345A2" w:rsidP="00331946">
      <w:pPr>
        <w:pStyle w:val="GlossaryDefinition"/>
      </w:pPr>
      <m:oMathPara>
        <m:oMath>
          <m:acc>
            <m:accPr>
              <m:chr m:val="̅"/>
              <m:ctrlPr>
                <w:rPr>
                  <w:rFonts w:ascii="Cambria Math" w:hAnsi="Cambria Math" w:cs="Cambria Math"/>
                  <w:i/>
                </w:rPr>
              </m:ctrlPr>
            </m:accPr>
            <m:e>
              <m:r>
                <w:rPr>
                  <w:rFonts w:ascii="Cambria Math" w:hAnsi="Cambria Math" w:cs="Cambria Math"/>
                </w:rPr>
                <m:t>x</m:t>
              </m:r>
            </m:e>
          </m:acc>
          <m:r>
            <m:rPr>
              <m:sty m:val="p"/>
            </m:rPr>
            <w:rPr>
              <w:rFonts w:ascii="Cambria Math" w:hAnsi="Cambria Math" w:cs="Cambria Math"/>
            </w:rPr>
            <m:t>=</m:t>
          </m:r>
          <m:f>
            <m:fPr>
              <m:ctrlPr>
                <w:rPr>
                  <w:rFonts w:ascii="Cambria Math" w:hAnsi="Cambria Math"/>
                </w:rPr>
              </m:ctrlPr>
            </m:fPr>
            <m:num>
              <m:sSub>
                <m:sSubPr>
                  <m:ctrlPr>
                    <w:rPr>
                      <w:rFonts w:ascii="Cambria Math" w:eastAsia="Times New Roman" w:hAnsi="Cambria Math"/>
                      <w:i/>
                      <w:iCs/>
                    </w:rPr>
                  </m:ctrlPr>
                </m:sSubPr>
                <m:e>
                  <m:r>
                    <w:rPr>
                      <w:rFonts w:ascii="Cambria Math" w:hAnsi="Cambria Math"/>
                    </w:rPr>
                    <m:t>x</m:t>
                  </m:r>
                </m:e>
                <m:sub>
                  <m:r>
                    <w:rPr>
                      <w:rFonts w:ascii="Cambria Math" w:hAnsi="Cambria Math"/>
                    </w:rPr>
                    <m:t>1</m:t>
                  </m:r>
                </m:sub>
              </m:sSub>
              <m:r>
                <w:rPr>
                  <w:rFonts w:ascii="Cambria Math" w:hAnsi="Cambria Math"/>
                </w:rPr>
                <m:t> +</m:t>
              </m:r>
              <m:sSub>
                <m:sSubPr>
                  <m:ctrlPr>
                    <w:rPr>
                      <w:rFonts w:ascii="Cambria Math" w:eastAsia="Times New Roman" w:hAnsi="Cambria Math"/>
                      <w:i/>
                      <w:iCs/>
                    </w:rPr>
                  </m:ctrlPr>
                </m:sSubPr>
                <m:e>
                  <m:r>
                    <w:rPr>
                      <w:rFonts w:ascii="Cambria Math" w:hAnsi="Cambria Math"/>
                    </w:rPr>
                    <m:t>x</m:t>
                  </m:r>
                </m:e>
                <m:sub>
                  <m:r>
                    <w:rPr>
                      <w:rFonts w:ascii="Cambria Math" w:hAnsi="Cambria Math"/>
                    </w:rPr>
                    <m:t>2</m:t>
                  </m:r>
                </m:sub>
              </m:sSub>
              <m:r>
                <w:rPr>
                  <w:rFonts w:ascii="Cambria Math" w:hAnsi="Cambria Math"/>
                </w:rPr>
                <m:t> + </m:t>
              </m:r>
              <m:sSub>
                <m:sSubPr>
                  <m:ctrlPr>
                    <w:rPr>
                      <w:rFonts w:ascii="Cambria Math" w:eastAsia="Times New Roman" w:hAnsi="Cambria Math"/>
                      <w:i/>
                      <w:iCs/>
                    </w:rPr>
                  </m:ctrlPr>
                </m:sSubPr>
                <m:e>
                  <m:r>
                    <w:rPr>
                      <w:rFonts w:ascii="Cambria Math" w:hAnsi="Cambria Math"/>
                    </w:rPr>
                    <m:t>x</m:t>
                  </m:r>
                </m:e>
                <m:sub>
                  <m:r>
                    <w:rPr>
                      <w:rFonts w:ascii="Cambria Math" w:hAnsi="Cambria Math"/>
                    </w:rPr>
                    <m:t>3</m:t>
                  </m:r>
                </m:sub>
              </m:sSub>
              <m:r>
                <w:rPr>
                  <w:rFonts w:ascii="Cambria Math" w:hAnsi="Cambria Math"/>
                </w:rPr>
                <m:t> +…+</m:t>
              </m:r>
              <m:sSub>
                <m:sSubPr>
                  <m:ctrlPr>
                    <w:rPr>
                      <w:rFonts w:ascii="Cambria Math" w:eastAsia="Times New Roman" w:hAnsi="Cambria Math"/>
                      <w:i/>
                      <w:iCs/>
                    </w:rPr>
                  </m:ctrlPr>
                </m:sSubPr>
                <m:e>
                  <m:r>
                    <w:rPr>
                      <w:rFonts w:ascii="Cambria Math" w:hAnsi="Cambria Math"/>
                    </w:rPr>
                    <m:t>x</m:t>
                  </m:r>
                </m:e>
                <m:sub>
                  <m:r>
                    <w:rPr>
                      <w:rFonts w:ascii="Cambria Math" w:hAnsi="Cambria Math"/>
                    </w:rPr>
                    <m:t>n</m:t>
                  </m:r>
                </m:sub>
              </m:sSub>
            </m:num>
            <m:den>
              <m:r>
                <w:rPr>
                  <w:rFonts w:ascii="Cambria Math" w:hAnsi="Cambria Math" w:cs="Cambria Math"/>
                </w:rPr>
                <m:t>n</m:t>
              </m:r>
            </m:den>
          </m:f>
        </m:oMath>
      </m:oMathPara>
    </w:p>
    <w:p w14:paraId="3BA2C3CB" w14:textId="72F74F95" w:rsidR="00331946" w:rsidRPr="002754E6" w:rsidRDefault="00331946" w:rsidP="00331946">
      <w:pPr>
        <w:pStyle w:val="GlossaryDefinition"/>
      </w:pPr>
      <w:r w:rsidRPr="002754E6">
        <w:t xml:space="preserve">For example, for the following list of </w:t>
      </w:r>
      <w:r w:rsidR="009E1E44">
        <w:t>5</w:t>
      </w:r>
      <w:r w:rsidR="009E1E44" w:rsidRPr="002754E6">
        <w:t xml:space="preserve"> </w:t>
      </w:r>
      <w:r w:rsidRPr="002754E6">
        <w:t xml:space="preserve">numbers { 2, 3, 3, 6, 8 } the mean equals </w:t>
      </w:r>
      <m:oMath>
        <m:f>
          <m:fPr>
            <m:ctrlPr>
              <w:rPr>
                <w:rFonts w:ascii="Cambria Math" w:hAnsi="Cambria Math"/>
                <w:i/>
              </w:rPr>
            </m:ctrlPr>
          </m:fPr>
          <m:num>
            <m:r>
              <w:rPr>
                <w:rFonts w:ascii="Cambria Math" w:hAnsi="Cambria Math"/>
              </w:rPr>
              <m:t>2+3+3+6+8</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22</m:t>
            </m:r>
          </m:num>
          <m:den>
            <m:r>
              <w:rPr>
                <w:rFonts w:ascii="Cambria Math" w:hAnsi="Cambria Math"/>
              </w:rPr>
              <m:t>5</m:t>
            </m:r>
          </m:den>
        </m:f>
        <m:r>
          <w:rPr>
            <w:rFonts w:ascii="Cambria Math" w:hAnsi="Cambria Math"/>
          </w:rPr>
          <m:t>=4.4</m:t>
        </m:r>
      </m:oMath>
      <w:r w:rsidRPr="002754E6">
        <w:t>.</w:t>
      </w:r>
    </w:p>
    <w:p w14:paraId="6E3E055B" w14:textId="77777777" w:rsidR="00331946" w:rsidRPr="00D94595" w:rsidRDefault="00331946" w:rsidP="00873D03">
      <w:pPr>
        <w:pStyle w:val="GlossaryCross-Reference"/>
      </w:pPr>
      <w:r w:rsidRPr="00D94595">
        <w:t>See also: median.</w:t>
      </w:r>
    </w:p>
    <w:p w14:paraId="5C606041" w14:textId="77777777" w:rsidR="00331946" w:rsidRPr="002754E6" w:rsidRDefault="00331946" w:rsidP="006C4DEA">
      <w:pPr>
        <w:pStyle w:val="GlossaryTerm"/>
      </w:pPr>
      <w:r w:rsidRPr="002754E6">
        <w:t>Measure</w:t>
      </w:r>
    </w:p>
    <w:p w14:paraId="05A157B4" w14:textId="77777777" w:rsidR="00D94595" w:rsidRPr="00E1259D" w:rsidRDefault="00331946" w:rsidP="00331946">
      <w:pPr>
        <w:pStyle w:val="GlossaryDefinition"/>
      </w:pPr>
      <w:r w:rsidRPr="00E1259D">
        <w:t xml:space="preserve">A </w:t>
      </w:r>
      <w:r w:rsidRPr="00E1259D">
        <w:rPr>
          <w:rStyle w:val="Characteremphasis"/>
        </w:rPr>
        <w:t>measure</w:t>
      </w:r>
      <w:r w:rsidRPr="00E1259D">
        <w:t xml:space="preserve"> is a record of the magnitude of an attribute (such as weight, length, time, and likelihood) associated with an object or event.</w:t>
      </w:r>
    </w:p>
    <w:p w14:paraId="7859828A" w14:textId="14B4F594" w:rsidR="00331946" w:rsidRPr="00EF74E2" w:rsidRDefault="00331946" w:rsidP="00873D03">
      <w:pPr>
        <w:pStyle w:val="GlossaryCross-Reference"/>
      </w:pPr>
      <w:r w:rsidRPr="00EF74E2">
        <w:t>See also: magnitude.</w:t>
      </w:r>
    </w:p>
    <w:p w14:paraId="1CF1DBAD" w14:textId="77777777" w:rsidR="00331946" w:rsidRPr="002754E6" w:rsidRDefault="00331946" w:rsidP="006C4DEA">
      <w:pPr>
        <w:pStyle w:val="GlossaryTerm"/>
      </w:pPr>
      <w:r w:rsidRPr="002754E6">
        <w:t>Measure of centre (central tendency)</w:t>
      </w:r>
    </w:p>
    <w:p w14:paraId="058532ED" w14:textId="01665C24" w:rsidR="00331946" w:rsidRPr="002754E6" w:rsidRDefault="002A50BC" w:rsidP="00331946">
      <w:pPr>
        <w:pStyle w:val="GlossaryDefinition"/>
        <w:rPr>
          <w:shd w:val="clear" w:color="auto" w:fill="FFFFFF"/>
        </w:rPr>
      </w:pPr>
      <w:r w:rsidRPr="00E1259D">
        <w:rPr>
          <w:b/>
          <w:bCs/>
          <w:shd w:val="clear" w:color="auto" w:fill="FFFFFF"/>
        </w:rPr>
        <w:t>Measure of centre</w:t>
      </w:r>
      <w:r w:rsidRPr="002754E6">
        <w:rPr>
          <w:shd w:val="clear" w:color="auto" w:fill="FFFFFF"/>
        </w:rPr>
        <w:t xml:space="preserve"> </w:t>
      </w:r>
      <w:r w:rsidR="00331946" w:rsidRPr="002754E6">
        <w:rPr>
          <w:shd w:val="clear" w:color="auto" w:fill="FFFFFF"/>
        </w:rPr>
        <w:t xml:space="preserve">is a statistic that is used to represent a data set. There are </w:t>
      </w:r>
      <w:r w:rsidR="0010219B">
        <w:rPr>
          <w:shd w:val="clear" w:color="auto" w:fill="FFFFFF"/>
        </w:rPr>
        <w:t>3</w:t>
      </w:r>
      <w:r w:rsidR="0010219B" w:rsidRPr="002754E6">
        <w:rPr>
          <w:shd w:val="clear" w:color="auto" w:fill="FFFFFF"/>
        </w:rPr>
        <w:t xml:space="preserve"> </w:t>
      </w:r>
      <w:r w:rsidR="00331946" w:rsidRPr="002754E6">
        <w:rPr>
          <w:shd w:val="clear" w:color="auto" w:fill="FFFFFF"/>
        </w:rPr>
        <w:t>common measure of centre for a data set: </w:t>
      </w:r>
      <w:r w:rsidR="00331946" w:rsidRPr="00E1259D">
        <w:rPr>
          <w:rStyle w:val="Characteremphasisitalic"/>
        </w:rPr>
        <w:t>mode</w:t>
      </w:r>
      <w:r w:rsidR="00331946" w:rsidRPr="002754E6">
        <w:rPr>
          <w:shd w:val="clear" w:color="auto" w:fill="FFFFFF"/>
        </w:rPr>
        <w:t> (the most common value), </w:t>
      </w:r>
      <w:r w:rsidR="00331946" w:rsidRPr="00E1259D">
        <w:rPr>
          <w:rStyle w:val="Characteremphasisitalic"/>
        </w:rPr>
        <w:t>median</w:t>
      </w:r>
      <w:r w:rsidR="00331946" w:rsidRPr="002754E6">
        <w:rPr>
          <w:shd w:val="clear" w:color="auto" w:fill="FFFFFF"/>
        </w:rPr>
        <w:t> (the middle value) and the </w:t>
      </w:r>
      <w:r w:rsidR="00331946" w:rsidRPr="00E1259D">
        <w:rPr>
          <w:rStyle w:val="Characteremphasisitalic"/>
        </w:rPr>
        <w:t>mean</w:t>
      </w:r>
      <w:r w:rsidR="00331946" w:rsidRPr="002754E6">
        <w:rPr>
          <w:shd w:val="clear" w:color="auto" w:fill="FFFFFF"/>
        </w:rPr>
        <w:t> (the sum of all the values divided by the number of values).</w:t>
      </w:r>
    </w:p>
    <w:p w14:paraId="61FF4E9D" w14:textId="69BCD1F9" w:rsidR="00331946" w:rsidRPr="00EF74E2" w:rsidRDefault="00331946" w:rsidP="00873D03">
      <w:pPr>
        <w:pStyle w:val="GlossaryCross-Reference"/>
      </w:pPr>
      <w:r w:rsidRPr="00EF74E2">
        <w:t>See</w:t>
      </w:r>
      <w:r w:rsidR="000565E6" w:rsidRPr="00EF74E2">
        <w:t xml:space="preserve"> also</w:t>
      </w:r>
      <w:r w:rsidRPr="00EF74E2">
        <w:t>: mean, median, mode.</w:t>
      </w:r>
    </w:p>
    <w:p w14:paraId="1900445C" w14:textId="77777777" w:rsidR="00331946" w:rsidRPr="002754E6" w:rsidRDefault="00331946" w:rsidP="006C4DEA">
      <w:pPr>
        <w:pStyle w:val="GlossaryTerm"/>
      </w:pPr>
      <w:r w:rsidRPr="002754E6">
        <w:t>Measure of turn</w:t>
      </w:r>
    </w:p>
    <w:p w14:paraId="3A4B35C5" w14:textId="17665E18" w:rsidR="00331946" w:rsidRPr="002754E6" w:rsidRDefault="002A50BC" w:rsidP="00E1259D">
      <w:pPr>
        <w:pStyle w:val="GlossaryDefinition"/>
        <w:rPr>
          <w:bCs/>
          <w:sz w:val="24"/>
        </w:rPr>
      </w:pPr>
      <w:r w:rsidRPr="00E1259D">
        <w:rPr>
          <w:b/>
          <w:bCs/>
        </w:rPr>
        <w:t>Measure of turn</w:t>
      </w:r>
      <w:r>
        <w:t xml:space="preserve"> is</w:t>
      </w:r>
      <w:r w:rsidR="00331946" w:rsidRPr="002754E6">
        <w:t xml:space="preserve"> measurement of rotation from an initial starting position. A turn can be a fraction of a circle (quarter turn) or complete rotation (revolution). It can be directional (clockwise or anti-clockwise).</w:t>
      </w:r>
    </w:p>
    <w:p w14:paraId="725A90D1" w14:textId="77777777" w:rsidR="00331946" w:rsidRPr="002754E6" w:rsidRDefault="00331946" w:rsidP="006C4DEA">
      <w:pPr>
        <w:pStyle w:val="GlossaryTerm"/>
      </w:pPr>
      <w:r w:rsidRPr="002754E6">
        <w:t>Median</w:t>
      </w:r>
    </w:p>
    <w:p w14:paraId="6531E7F2" w14:textId="622FC472" w:rsidR="006A6B99" w:rsidRDefault="00331946" w:rsidP="00331946">
      <w:pPr>
        <w:pStyle w:val="GlossaryDefinition"/>
      </w:pPr>
      <w:r w:rsidRPr="002754E6">
        <w:t xml:space="preserve">The </w:t>
      </w:r>
      <w:r w:rsidRPr="002754E6">
        <w:rPr>
          <w:rStyle w:val="Characteremphasis"/>
        </w:rPr>
        <w:t>median</w:t>
      </w:r>
      <w:r w:rsidRPr="002754E6">
        <w:t xml:space="preserve"> is the value in a set of ordered data that divides the data into </w:t>
      </w:r>
      <w:r w:rsidR="008B7C8F">
        <w:t>2</w:t>
      </w:r>
      <w:r w:rsidR="008B7C8F" w:rsidRPr="002754E6">
        <w:t xml:space="preserve"> </w:t>
      </w:r>
      <w:r w:rsidRPr="002754E6">
        <w:t xml:space="preserve">equal parts. It is frequently called the ‘middle value’. Where the number of observations is odd, the median is simply the middle value. </w:t>
      </w:r>
      <w:r w:rsidRPr="00E1259D">
        <w:t xml:space="preserve">For an even set of elements, the mode is taken to be the average of the </w:t>
      </w:r>
      <w:r w:rsidR="008B7C8F" w:rsidRPr="00E1259D">
        <w:t xml:space="preserve">2 </w:t>
      </w:r>
      <w:r w:rsidRPr="00E1259D">
        <w:t xml:space="preserve">middle values. For example, the median of the numbers 1, 3, 4, 5, 7 is 4, while the median for 1, 3, 4, 5 is the average of the </w:t>
      </w:r>
      <w:r w:rsidR="008B7C8F" w:rsidRPr="00E1259D">
        <w:t xml:space="preserve">2 </w:t>
      </w:r>
      <w:r w:rsidRPr="00E1259D">
        <w:t>middle values, that is (3 + 4) ÷ 2 = 3.5.</w:t>
      </w:r>
    </w:p>
    <w:p w14:paraId="47003332" w14:textId="77777777" w:rsidR="00331946" w:rsidRPr="002754E6" w:rsidRDefault="00331946" w:rsidP="00331946">
      <w:pPr>
        <w:pStyle w:val="GlossaryDefinition"/>
      </w:pPr>
      <w:r w:rsidRPr="002754E6">
        <w:t>The median provides a measure of location of a data set that is suitable for both symmetric and skewed distributions and is also less sensitive to outliers than the mean.</w:t>
      </w:r>
    </w:p>
    <w:p w14:paraId="6DB8F2A2" w14:textId="5D904066" w:rsidR="00331946" w:rsidRPr="00775071" w:rsidRDefault="00331946" w:rsidP="00873D03">
      <w:pPr>
        <w:pStyle w:val="GlossaryCross-Reference"/>
      </w:pPr>
      <w:r w:rsidRPr="00775071">
        <w:t>See also: mean, outlier, skew</w:t>
      </w:r>
      <w:r w:rsidR="00E71AFF">
        <w:t>ness</w:t>
      </w:r>
      <w:r w:rsidRPr="00775071">
        <w:t>.</w:t>
      </w:r>
    </w:p>
    <w:p w14:paraId="6B411926" w14:textId="77777777" w:rsidR="00331946" w:rsidRPr="002754E6" w:rsidRDefault="00331946" w:rsidP="006C4DEA">
      <w:pPr>
        <w:pStyle w:val="GlossaryTerm"/>
      </w:pPr>
      <w:r w:rsidRPr="002754E6">
        <w:t>Mensuration formulas</w:t>
      </w:r>
    </w:p>
    <w:p w14:paraId="22EF73D2" w14:textId="59851F60" w:rsidR="00331946" w:rsidRPr="00E1259D" w:rsidRDefault="00331946" w:rsidP="00775071">
      <w:pPr>
        <w:pStyle w:val="GlossaryDefinition"/>
      </w:pPr>
      <w:r w:rsidRPr="00E1259D">
        <w:rPr>
          <w:b/>
          <w:bCs/>
        </w:rPr>
        <w:t>Mensuration formulas</w:t>
      </w:r>
      <w:r w:rsidRPr="00E1259D">
        <w:t xml:space="preserve"> define the measure of one quantity as a function of other quantities using an algebraic formula. For example, the area, </w:t>
      </w:r>
      <m:oMath>
        <m:r>
          <w:rPr>
            <w:rFonts w:ascii="Cambria Math" w:hAnsi="Cambria Math"/>
          </w:rPr>
          <m:t>A</m:t>
        </m:r>
      </m:oMath>
      <w:r w:rsidRPr="00E1259D">
        <w:t>, of a circle radius, </w:t>
      </w:r>
      <m:oMath>
        <m:r>
          <w:rPr>
            <w:rFonts w:ascii="Cambria Math" w:hAnsi="Cambria Math"/>
          </w:rPr>
          <m:t>r</m:t>
        </m:r>
      </m:oMath>
      <w:r w:rsidRPr="00E1259D">
        <w:t>, is defined by the mensuration formula </w:t>
      </w:r>
      <m:oMath>
        <m:r>
          <w:rPr>
            <w:rFonts w:ascii="Cambria Math" w:hAnsi="Cambria Math"/>
          </w:rPr>
          <m:t>A</m:t>
        </m:r>
        <m:r>
          <m:rPr>
            <m:sty m:val="p"/>
          </m:rPr>
          <w:rPr>
            <w:rFonts w:ascii="Cambria Math" w:hAnsi="Cambria Math"/>
          </w:rPr>
          <m:t> = </m:t>
        </m:r>
        <m:r>
          <w:rPr>
            <w:rFonts w:ascii="Cambria Math" w:hAnsi="Cambria Math"/>
          </w:rPr>
          <m:t>π</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oMath>
      <w:r w:rsidRPr="00E1259D">
        <w:t xml:space="preserve"> and the average speed, </w:t>
      </w:r>
      <m:oMath>
        <m:r>
          <w:rPr>
            <w:rFonts w:ascii="Cambria Math" w:hAnsi="Cambria Math"/>
          </w:rPr>
          <m:t>s</m:t>
        </m:r>
      </m:oMath>
      <w:r w:rsidRPr="00E1259D">
        <w:t xml:space="preserve">, of a moving object </w:t>
      </w:r>
      <w:r w:rsidR="00132CE8">
        <w:t>that</w:t>
      </w:r>
      <w:r w:rsidR="00132CE8" w:rsidRPr="00E1259D">
        <w:t xml:space="preserve"> </w:t>
      </w:r>
      <w:r w:rsidRPr="00E1259D">
        <w:t>travels a distance </w:t>
      </w:r>
      <m:oMath>
        <m:r>
          <w:rPr>
            <w:rFonts w:ascii="Cambria Math" w:hAnsi="Cambria Math"/>
          </w:rPr>
          <m:t>d</m:t>
        </m:r>
      </m:oMath>
      <w:r w:rsidRPr="00E1259D">
        <w:t> in time </w:t>
      </w:r>
      <m:oMath>
        <m:r>
          <w:rPr>
            <w:rFonts w:ascii="Cambria Math" w:hAnsi="Cambria Math"/>
          </w:rPr>
          <m:t>t</m:t>
        </m:r>
      </m:oMath>
      <w:r w:rsidRPr="00E1259D">
        <w:t> is defined by the formula </w:t>
      </w:r>
      <m:oMath>
        <m:r>
          <w:rPr>
            <w:rFonts w:ascii="Cambria Math" w:hAnsi="Cambria Math"/>
          </w:rPr>
          <m:t>s</m:t>
        </m:r>
        <m:r>
          <m:rPr>
            <m:sty m:val="p"/>
          </m:rP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t</m:t>
            </m:r>
          </m:den>
        </m:f>
      </m:oMath>
      <w:r w:rsidRPr="00E1259D">
        <w:t xml:space="preserve"> .</w:t>
      </w:r>
    </w:p>
    <w:p w14:paraId="573B1010" w14:textId="631192BF" w:rsidR="00331946" w:rsidRPr="00775071" w:rsidRDefault="00331946" w:rsidP="00873D03">
      <w:pPr>
        <w:pStyle w:val="GlossaryCross-Reference"/>
      </w:pPr>
      <w:r w:rsidRPr="00E1259D">
        <w:t>For selected specific formula</w:t>
      </w:r>
      <w:r w:rsidR="00107126">
        <w:t>s</w:t>
      </w:r>
      <w:r w:rsidRPr="00E1259D">
        <w:t>, see: volume, area.</w:t>
      </w:r>
    </w:p>
    <w:p w14:paraId="0FE40850" w14:textId="77777777" w:rsidR="00331946" w:rsidRPr="002754E6" w:rsidRDefault="00331946" w:rsidP="006C4DEA">
      <w:pPr>
        <w:pStyle w:val="GlossaryTerm"/>
      </w:pPr>
      <w:r w:rsidRPr="002754E6">
        <w:t xml:space="preserve">Midpoint </w:t>
      </w:r>
    </w:p>
    <w:p w14:paraId="691798B5" w14:textId="53B47715" w:rsidR="00331946" w:rsidRPr="002754E6" w:rsidRDefault="00331946" w:rsidP="00331946">
      <w:pPr>
        <w:pStyle w:val="GlossaryDefinition"/>
      </w:pPr>
      <w:r w:rsidRPr="002754E6">
        <w:t xml:space="preserve">The </w:t>
      </w:r>
      <w:r w:rsidRPr="002754E6">
        <w:rPr>
          <w:rStyle w:val="Characteremphasis"/>
        </w:rPr>
        <w:t xml:space="preserve">midpoint </w:t>
      </w:r>
      <w:r w:rsidRPr="002754E6">
        <w:rPr>
          <w:i/>
          <w:iCs/>
        </w:rPr>
        <w:t>M</w:t>
      </w:r>
      <w:r w:rsidRPr="002754E6">
        <w:t xml:space="preserve"> of a line segment (interval) </w:t>
      </w:r>
      <w:r w:rsidRPr="002754E6">
        <w:rPr>
          <w:i/>
          <w:iCs/>
        </w:rPr>
        <w:t>AB</w:t>
      </w:r>
      <w:r w:rsidRPr="002754E6">
        <w:t xml:space="preserve"> is the point that divides the segment into </w:t>
      </w:r>
      <w:r w:rsidR="008B7C8F">
        <w:t>2</w:t>
      </w:r>
      <w:r w:rsidR="008B7C8F" w:rsidRPr="002754E6">
        <w:t xml:space="preserve"> </w:t>
      </w:r>
      <w:r w:rsidRPr="002754E6">
        <w:t>equal parts.</w:t>
      </w:r>
    </w:p>
    <w:p w14:paraId="206CD5F8" w14:textId="0E7A1214" w:rsidR="006A6B99" w:rsidRDefault="00331946" w:rsidP="00331946">
      <w:pPr>
        <w:pStyle w:val="GlossaryDefinition"/>
      </w:pPr>
      <w:r w:rsidRPr="002754E6">
        <w:t xml:space="preserve">Let </w:t>
      </w:r>
      <w:r w:rsidRPr="002754E6">
        <w:rPr>
          <w:i/>
          <w:iCs/>
        </w:rPr>
        <w:t>A</w:t>
      </w:r>
      <w:r w:rsidRPr="002754E6">
        <w:t>(</w:t>
      </w:r>
      <w:r w:rsidRPr="002754E6">
        <w:rPr>
          <w:i/>
          <w:iCs/>
        </w:rPr>
        <w:t>x</w:t>
      </w:r>
      <w:r w:rsidRPr="002754E6">
        <w:rPr>
          <w:vertAlign w:val="subscript"/>
        </w:rPr>
        <w:t>1</w:t>
      </w:r>
      <w:r w:rsidRPr="002754E6">
        <w:t xml:space="preserve">, </w:t>
      </w:r>
      <w:r w:rsidRPr="002754E6">
        <w:rPr>
          <w:i/>
          <w:iCs/>
        </w:rPr>
        <w:t>y</w:t>
      </w:r>
      <w:r w:rsidRPr="002754E6">
        <w:rPr>
          <w:vertAlign w:val="subscript"/>
        </w:rPr>
        <w:t>1</w:t>
      </w:r>
      <w:r w:rsidRPr="002754E6">
        <w:t xml:space="preserve">) be points in the Cartesian plane. Then the </w:t>
      </w:r>
      <w:r w:rsidRPr="002754E6">
        <w:rPr>
          <w:rStyle w:val="Characteremphasis"/>
        </w:rPr>
        <w:t>midpoint</w:t>
      </w:r>
      <w:r w:rsidRPr="002754E6">
        <w:t xml:space="preserve"> </w:t>
      </w:r>
      <w:r w:rsidRPr="002754E6">
        <w:rPr>
          <w:i/>
          <w:iCs/>
        </w:rPr>
        <w:t>M</w:t>
      </w:r>
      <w:r w:rsidRPr="002754E6">
        <w:t xml:space="preserve"> of line segment </w:t>
      </w:r>
      <w:r w:rsidRPr="002754E6">
        <w:rPr>
          <w:i/>
          <w:iCs/>
        </w:rPr>
        <w:t>AB</w:t>
      </w:r>
      <w:r w:rsidRPr="002754E6">
        <w:t xml:space="preserve"> has coordinates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num>
              <m:den>
                <m:r>
                  <w:rPr>
                    <w:rFonts w:ascii="Cambria Math" w:hAnsi="Cambria Math"/>
                  </w:rPr>
                  <m:t>2</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s</m:t>
                </m:r>
              </m:den>
            </m:f>
          </m:e>
        </m:d>
      </m:oMath>
      <w:r w:rsidRPr="002754E6">
        <w:t>. This can be seen from the congruent triangles below.</w:t>
      </w:r>
    </w:p>
    <w:p w14:paraId="625979C7" w14:textId="77777777" w:rsidR="00331946" w:rsidRPr="002754E6" w:rsidRDefault="00331946" w:rsidP="00331946">
      <w:pPr>
        <w:pStyle w:val="GlossaryDefinition"/>
        <w:jc w:val="center"/>
      </w:pPr>
      <w:r w:rsidRPr="002754E6">
        <w:rPr>
          <w:noProof/>
          <w:lang w:eastAsia="en-AU"/>
        </w:rPr>
        <w:drawing>
          <wp:inline distT="0" distB="0" distL="0" distR="0" wp14:anchorId="3C9A6E24" wp14:editId="0B8037C5">
            <wp:extent cx="1874142" cy="2024743"/>
            <wp:effectExtent l="0" t="0" r="5715" b="0"/>
            <wp:docPr id="171" name="Picture 171" descr="http://www.australiancurriculum.edu.au/Image/6b2cf130-ddc9-4cfe-843c-4b7bb9bdfb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australiancurriculum.edu.au/Image/6b2cf130-ddc9-4cfe-843c-4b7bb9bdfb3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77496" cy="2028367"/>
                    </a:xfrm>
                    <a:prstGeom prst="rect">
                      <a:avLst/>
                    </a:prstGeom>
                    <a:noFill/>
                    <a:ln>
                      <a:noFill/>
                    </a:ln>
                  </pic:spPr>
                </pic:pic>
              </a:graphicData>
            </a:graphic>
          </wp:inline>
        </w:drawing>
      </w:r>
    </w:p>
    <w:p w14:paraId="1DA1B06B" w14:textId="77777777" w:rsidR="00331946" w:rsidRPr="002754E6" w:rsidRDefault="00331946" w:rsidP="006C4DEA">
      <w:pPr>
        <w:pStyle w:val="GlossaryTerm"/>
      </w:pPr>
      <w:r w:rsidRPr="002754E6">
        <w:t>Mixed numeral</w:t>
      </w:r>
    </w:p>
    <w:p w14:paraId="5EF9CCA4" w14:textId="1EB92275" w:rsidR="00331946" w:rsidRPr="00E1259D" w:rsidRDefault="00331946" w:rsidP="00E1259D">
      <w:pPr>
        <w:pStyle w:val="GlossaryDefinition"/>
      </w:pPr>
      <w:r w:rsidRPr="002754E6">
        <w:t>A</w:t>
      </w:r>
      <w:r w:rsidR="002A50BC">
        <w:t xml:space="preserve"> </w:t>
      </w:r>
      <w:r w:rsidR="002A50BC" w:rsidRPr="00E1259D">
        <w:rPr>
          <w:b/>
          <w:bCs/>
        </w:rPr>
        <w:t>mixed numeral</w:t>
      </w:r>
      <w:r w:rsidR="002A50BC">
        <w:t xml:space="preserve"> is a</w:t>
      </w:r>
      <w:r w:rsidRPr="002754E6">
        <w:t xml:space="preserve"> form of representation of a rational number (also called a mixed fraction or mixed number) composed of an integer and a proper fraction, i.e. a fraction with a smaller numerator than denominator</w:t>
      </w:r>
      <w:r w:rsidR="002A50BC">
        <w:t>:</w:t>
      </w:r>
      <w:r w:rsidR="00CD6DE3">
        <w:t xml:space="preserve"> for example,</w:t>
      </w:r>
      <w:r w:rsidR="00B67C7B">
        <w:t xml:space="preserve"> </w:t>
      </w:r>
      <m:oMath>
        <m:r>
          <m:rPr>
            <m:sty m:val="bi"/>
          </m:rPr>
          <w:rPr>
            <w:rFonts w:ascii="Cambria Math" w:hAnsi="Cambria Math"/>
          </w:rPr>
          <m:t>2</m:t>
        </m:r>
        <m:f>
          <m:fPr>
            <m:ctrlPr>
              <w:rPr>
                <w:rFonts w:ascii="Cambria Math" w:hAnsi="Cambria Math"/>
                <w:i/>
              </w:rPr>
            </m:ctrlPr>
          </m:fPr>
          <m:num>
            <m:r>
              <m:rPr>
                <m:sty m:val="bi"/>
              </m:rPr>
              <w:rPr>
                <w:rFonts w:ascii="Cambria Math" w:hAnsi="Cambria Math"/>
              </w:rPr>
              <m:t>3</m:t>
            </m:r>
          </m:num>
          <m:den>
            <m:r>
              <m:rPr>
                <m:sty m:val="bi"/>
              </m:rPr>
              <w:rPr>
                <w:rFonts w:ascii="Cambria Math" w:hAnsi="Cambria Math"/>
              </w:rPr>
              <m:t>5</m:t>
            </m:r>
          </m:den>
        </m:f>
      </m:oMath>
      <w:r w:rsidRPr="002754E6">
        <w:t>.</w:t>
      </w:r>
    </w:p>
    <w:p w14:paraId="302C8C44" w14:textId="77777777" w:rsidR="00331946" w:rsidRPr="002754E6" w:rsidRDefault="00331946" w:rsidP="006C4DEA">
      <w:pPr>
        <w:pStyle w:val="GlossaryTerm"/>
      </w:pPr>
      <w:r w:rsidRPr="002754E6">
        <w:t>Mode</w:t>
      </w:r>
    </w:p>
    <w:p w14:paraId="380DDAA1" w14:textId="3F6B9E4C" w:rsidR="00331946" w:rsidRPr="002754E6" w:rsidRDefault="00331946" w:rsidP="00331946">
      <w:pPr>
        <w:pStyle w:val="GlossaryDefinition"/>
      </w:pPr>
      <w:r w:rsidRPr="002754E6">
        <w:t xml:space="preserve">The </w:t>
      </w:r>
      <w:r w:rsidRPr="002754E6">
        <w:rPr>
          <w:rStyle w:val="Characteremphasis"/>
        </w:rPr>
        <w:t>mode</w:t>
      </w:r>
      <w:r w:rsidRPr="002754E6">
        <w:t xml:space="preserve"> is the most frequently occurring value in a set of data. There can be more than one mode. When there are </w:t>
      </w:r>
      <w:r w:rsidR="008B7C8F">
        <w:t>2</w:t>
      </w:r>
      <w:r w:rsidR="008B7C8F" w:rsidRPr="002754E6">
        <w:t xml:space="preserve"> </w:t>
      </w:r>
      <w:r w:rsidRPr="002754E6">
        <w:t xml:space="preserve">modes, the data set is said to be </w:t>
      </w:r>
      <w:r w:rsidRPr="002754E6">
        <w:rPr>
          <w:rStyle w:val="Characteremphasis"/>
        </w:rPr>
        <w:t>bimodal</w:t>
      </w:r>
      <w:r w:rsidRPr="002754E6">
        <w:t>. The mode is sometimes used as a measure of location.</w:t>
      </w:r>
    </w:p>
    <w:p w14:paraId="068928BC" w14:textId="77777777" w:rsidR="00331946" w:rsidRPr="002754E6" w:rsidRDefault="00331946" w:rsidP="00873D03">
      <w:pPr>
        <w:pStyle w:val="GlossaryCross-Reference"/>
      </w:pPr>
      <w:r w:rsidRPr="002754E6">
        <w:t>See also: bimodal, multimodal.</w:t>
      </w:r>
    </w:p>
    <w:p w14:paraId="56EC6A65" w14:textId="77777777" w:rsidR="00331946" w:rsidRPr="002754E6" w:rsidRDefault="00331946" w:rsidP="006C4DEA">
      <w:pPr>
        <w:pStyle w:val="GlossaryTerm"/>
      </w:pPr>
      <w:r w:rsidRPr="002754E6">
        <w:t>Modelling</w:t>
      </w:r>
    </w:p>
    <w:p w14:paraId="46BA8413" w14:textId="77777777" w:rsidR="00331946" w:rsidRPr="00775071" w:rsidRDefault="00331946" w:rsidP="00775071">
      <w:pPr>
        <w:pStyle w:val="GlossaryDefinition"/>
      </w:pPr>
      <w:r w:rsidRPr="00E1259D">
        <w:rPr>
          <w:b/>
          <w:bCs/>
        </w:rPr>
        <w:t>Modelling</w:t>
      </w:r>
      <w:r w:rsidRPr="00E1259D">
        <w:t xml:space="preserve"> is using mathematical concepts, structures and relationships to describe and characterise, or model, a situation in a way that captures its essential features.</w:t>
      </w:r>
    </w:p>
    <w:p w14:paraId="7C69AF81" w14:textId="77777777" w:rsidR="00331946" w:rsidRPr="002754E6" w:rsidRDefault="00331946" w:rsidP="006C4DEA">
      <w:pPr>
        <w:pStyle w:val="GlossaryTerm"/>
      </w:pPr>
      <w:r w:rsidRPr="002754E6">
        <w:t>Multimodal data</w:t>
      </w:r>
    </w:p>
    <w:p w14:paraId="7D7EE990" w14:textId="245BDDF8" w:rsidR="00331946" w:rsidRPr="002754E6" w:rsidRDefault="002A50BC" w:rsidP="00331946">
      <w:pPr>
        <w:pStyle w:val="GlossaryDefinition"/>
      </w:pPr>
      <w:r w:rsidRPr="00E1259D">
        <w:rPr>
          <w:b/>
          <w:bCs/>
        </w:rPr>
        <w:t>Multimodal data</w:t>
      </w:r>
      <w:r>
        <w:t xml:space="preserve"> is d</w:t>
      </w:r>
      <w:r w:rsidR="00331946" w:rsidRPr="002754E6">
        <w:t>ata with a distribution that has more than one mode.</w:t>
      </w:r>
    </w:p>
    <w:p w14:paraId="08D32357" w14:textId="28C3EDA7" w:rsidR="00331946" w:rsidRPr="002754E6" w:rsidRDefault="00331946" w:rsidP="00873D03">
      <w:pPr>
        <w:pStyle w:val="GlossaryCross-Reference"/>
      </w:pPr>
      <w:r w:rsidRPr="002754E6">
        <w:t>See</w:t>
      </w:r>
      <w:r w:rsidR="000565E6">
        <w:t xml:space="preserve"> also</w:t>
      </w:r>
      <w:r w:rsidRPr="002754E6">
        <w:t>: mode.</w:t>
      </w:r>
    </w:p>
    <w:p w14:paraId="26FF74FB" w14:textId="77777777" w:rsidR="00331946" w:rsidRPr="002754E6" w:rsidRDefault="00331946" w:rsidP="006C4DEA">
      <w:pPr>
        <w:pStyle w:val="GlossaryTerm"/>
      </w:pPr>
      <w:r w:rsidRPr="002754E6">
        <w:t>Multiple</w:t>
      </w:r>
    </w:p>
    <w:p w14:paraId="313799C0" w14:textId="77777777" w:rsidR="00331946" w:rsidRPr="002754E6" w:rsidRDefault="00331946" w:rsidP="00331946">
      <w:pPr>
        <w:pStyle w:val="GlossaryDefinition"/>
      </w:pPr>
      <w:r w:rsidRPr="002754E6">
        <w:t xml:space="preserve">A </w:t>
      </w:r>
      <w:r w:rsidRPr="002754E6">
        <w:rPr>
          <w:rStyle w:val="Characteremphasis"/>
        </w:rPr>
        <w:t>multiple</w:t>
      </w:r>
      <w:r w:rsidRPr="002754E6">
        <w:t xml:space="preserve"> of a number is the product of that number and an integer. A multiple of a real number </w:t>
      </w:r>
      <m:oMath>
        <m:r>
          <w:rPr>
            <w:rFonts w:ascii="Cambria Math" w:hAnsi="Cambria Math"/>
          </w:rPr>
          <m:t>x</m:t>
        </m:r>
      </m:oMath>
      <w:r w:rsidRPr="002754E6">
        <w:t xml:space="preserve"> is any number that is a product of </w:t>
      </w:r>
      <m:oMath>
        <m:r>
          <w:rPr>
            <w:rFonts w:ascii="Cambria Math" w:hAnsi="Cambria Math"/>
          </w:rPr>
          <m:t>x</m:t>
        </m:r>
      </m:oMath>
      <w:r w:rsidRPr="002754E6">
        <w:t xml:space="preserve"> and an integer. For example, </w:t>
      </w:r>
      <m:oMath>
        <m:r>
          <w:rPr>
            <w:rFonts w:ascii="Cambria Math" w:hAnsi="Cambria Math"/>
          </w:rPr>
          <m:t>4.5</m:t>
        </m:r>
      </m:oMath>
      <w:r w:rsidRPr="002754E6">
        <w:t xml:space="preserve"> and -10.5 are multiples of </w:t>
      </w:r>
      <m:oMath>
        <m:r>
          <w:rPr>
            <w:rFonts w:ascii="Cambria Math" w:hAnsi="Cambria Math"/>
          </w:rPr>
          <m:t>1.5</m:t>
        </m:r>
      </m:oMath>
      <w:r w:rsidRPr="002754E6">
        <w:t xml:space="preserve"> because </w:t>
      </w:r>
      <m:oMath>
        <m:r>
          <w:rPr>
            <w:rFonts w:ascii="Cambria Math" w:hAnsi="Cambria Math"/>
          </w:rPr>
          <m:t>4.5=3×1.5</m:t>
        </m:r>
      </m:oMath>
      <w:r w:rsidRPr="002754E6">
        <w:t xml:space="preserve"> and </w:t>
      </w:r>
      <m:oMath>
        <m:r>
          <w:rPr>
            <w:rFonts w:ascii="Cambria Math" w:hAnsi="Cambria Math"/>
          </w:rPr>
          <m:t>-10.5=-7×1.5</m:t>
        </m:r>
      </m:oMath>
      <w:r w:rsidRPr="002754E6">
        <w:t>.</w:t>
      </w:r>
    </w:p>
    <w:p w14:paraId="3D12290D" w14:textId="77777777" w:rsidR="00331946" w:rsidRPr="002754E6" w:rsidRDefault="00331946" w:rsidP="006C4DEA">
      <w:pPr>
        <w:pStyle w:val="GlossaryTerm"/>
      </w:pPr>
      <w:r w:rsidRPr="002754E6">
        <w:t>Multiplication</w:t>
      </w:r>
    </w:p>
    <w:p w14:paraId="13409F46" w14:textId="735F358D" w:rsidR="00331946" w:rsidRPr="002754E6" w:rsidRDefault="00331946" w:rsidP="00331946">
      <w:pPr>
        <w:pStyle w:val="GlossaryDefinition"/>
      </w:pPr>
      <w:r w:rsidRPr="002754E6">
        <w:t xml:space="preserve">For positive natural numbers, the </w:t>
      </w:r>
      <w:r w:rsidRPr="00E1259D">
        <w:rPr>
          <w:b/>
          <w:bCs/>
        </w:rPr>
        <w:t>multiplication</w:t>
      </w:r>
      <w:r w:rsidRPr="002754E6">
        <w:t xml:space="preserve"> of </w:t>
      </w:r>
      <m:oMath>
        <m:r>
          <w:rPr>
            <w:rFonts w:ascii="Cambria Math" w:hAnsi="Cambria Math"/>
          </w:rPr>
          <m:t>a</m:t>
        </m:r>
      </m:oMath>
      <w:r w:rsidRPr="002754E6">
        <w:t xml:space="preserve"> and </w:t>
      </w:r>
      <m:oMath>
        <m:r>
          <w:rPr>
            <w:rFonts w:ascii="Cambria Math" w:hAnsi="Cambria Math"/>
          </w:rPr>
          <m:t>b</m:t>
        </m:r>
      </m:oMath>
      <w:r w:rsidRPr="002754E6">
        <w:t xml:space="preserve"> may be considered adding a number </w:t>
      </w:r>
      <m:oMath>
        <m:r>
          <w:rPr>
            <w:rFonts w:ascii="Cambria Math" w:hAnsi="Cambria Math"/>
          </w:rPr>
          <m:t>b</m:t>
        </m:r>
      </m:oMath>
      <w:r w:rsidRPr="002754E6">
        <w:t xml:space="preserve"> to itself </w:t>
      </w:r>
      <m:oMath>
        <m:r>
          <w:rPr>
            <w:rFonts w:ascii="Cambria Math" w:hAnsi="Cambria Math"/>
          </w:rPr>
          <m:t>a</m:t>
        </m:r>
      </m:oMath>
      <w:r w:rsidRPr="002754E6">
        <w:t xml:space="preserve"> times, or the number </w:t>
      </w:r>
      <m:oMath>
        <m:r>
          <w:rPr>
            <w:rFonts w:ascii="Cambria Math" w:hAnsi="Cambria Math"/>
          </w:rPr>
          <m:t>a</m:t>
        </m:r>
      </m:oMath>
      <w:r w:rsidRPr="002754E6">
        <w:t xml:space="preserve"> to itself </w:t>
      </w:r>
      <m:oMath>
        <m:r>
          <w:rPr>
            <w:rFonts w:ascii="Cambria Math" w:hAnsi="Cambria Math"/>
          </w:rPr>
          <m:t>b</m:t>
        </m:r>
      </m:oMath>
      <w:r w:rsidRPr="002754E6">
        <w:t xml:space="preserve"> times (since multiplication is a commutative operation). </w:t>
      </w:r>
    </w:p>
    <w:p w14:paraId="58FB5005" w14:textId="269666D9" w:rsidR="00331946" w:rsidRPr="002754E6" w:rsidRDefault="00331946" w:rsidP="00331946">
      <w:pPr>
        <w:pStyle w:val="GlossaryDefinition"/>
      </w:pPr>
      <w:r w:rsidRPr="002754E6">
        <w:t xml:space="preserve">The multiplicative operator in algebra is the symbol </w:t>
      </w:r>
      <m:oMath>
        <m:r>
          <w:rPr>
            <w:rFonts w:ascii="Cambria Math" w:hAnsi="Cambria Math"/>
          </w:rPr>
          <m:t>×</m:t>
        </m:r>
      </m:oMath>
      <w:r w:rsidRPr="002754E6">
        <w:t xml:space="preserve">, called the multiplication sign. The multiplication </w:t>
      </w:r>
      <m:oMath>
        <m:r>
          <w:rPr>
            <w:rFonts w:ascii="Cambria Math" w:hAnsi="Cambria Math"/>
          </w:rPr>
          <m:t>a×b</m:t>
        </m:r>
      </m:oMath>
      <w:r w:rsidRPr="002754E6">
        <w:t xml:space="preserve"> may also be represented </w:t>
      </w:r>
      <m:oMath>
        <m:r>
          <w:rPr>
            <w:rFonts w:ascii="Cambria Math" w:hAnsi="Cambria Math"/>
          </w:rPr>
          <m:t>a∙b</m:t>
        </m:r>
      </m:oMath>
      <w:r w:rsidRPr="002754E6">
        <w:t xml:space="preserve"> or </w:t>
      </w:r>
      <m:oMath>
        <m:r>
          <w:rPr>
            <w:rFonts w:ascii="Cambria Math" w:hAnsi="Cambria Math"/>
          </w:rPr>
          <m:t>ab</m:t>
        </m:r>
      </m:oMath>
      <w:r w:rsidRPr="002754E6">
        <w:t xml:space="preserve">. The result of the multiplication </w:t>
      </w:r>
      <m:oMath>
        <m:r>
          <w:rPr>
            <w:rFonts w:ascii="Cambria Math" w:hAnsi="Cambria Math"/>
          </w:rPr>
          <m:t>ab</m:t>
        </m:r>
      </m:oMath>
      <w:r w:rsidRPr="002754E6">
        <w:t xml:space="preserve"> is called the </w:t>
      </w:r>
      <w:r w:rsidRPr="002754E6">
        <w:rPr>
          <w:rStyle w:val="Characteremphasis"/>
        </w:rPr>
        <w:t>product</w:t>
      </w:r>
      <w:r w:rsidRPr="002754E6">
        <w:t xml:space="preserve">, while the numbers </w:t>
      </w:r>
      <m:oMath>
        <m:r>
          <w:rPr>
            <w:rFonts w:ascii="Cambria Math" w:hAnsi="Cambria Math"/>
          </w:rPr>
          <m:t>a</m:t>
        </m:r>
      </m:oMath>
      <w:r w:rsidRPr="002754E6">
        <w:t xml:space="preserve"> and </w:t>
      </w:r>
      <m:oMath>
        <m:r>
          <w:rPr>
            <w:rFonts w:ascii="Cambria Math" w:hAnsi="Cambria Math"/>
          </w:rPr>
          <m:t>b</m:t>
        </m:r>
      </m:oMath>
      <w:r w:rsidRPr="002754E6">
        <w:t xml:space="preserve"> are </w:t>
      </w:r>
      <w:r w:rsidRPr="002754E6">
        <w:rPr>
          <w:rStyle w:val="Characteremphasis"/>
        </w:rPr>
        <w:t>factors</w:t>
      </w:r>
      <w:r w:rsidRPr="002754E6">
        <w:t xml:space="preserve"> of this product. Multiplication is also both an associative and distributive operation.</w:t>
      </w:r>
    </w:p>
    <w:p w14:paraId="0C989369" w14:textId="232574C0" w:rsidR="00331946" w:rsidRPr="002754E6" w:rsidRDefault="00331946" w:rsidP="00331946">
      <w:pPr>
        <w:pStyle w:val="GlossaryDefinition"/>
      </w:pPr>
      <w:r w:rsidRPr="002754E6">
        <w:t>Multiplication can also be defined in other mathematical contexts</w:t>
      </w:r>
      <w:r w:rsidR="00862702">
        <w:t xml:space="preserve">: </w:t>
      </w:r>
      <w:r w:rsidRPr="002754E6">
        <w:t xml:space="preserve">for example with matrices, but the precise definition for the action of the multiplication operator will vary. </w:t>
      </w:r>
    </w:p>
    <w:p w14:paraId="545BE801" w14:textId="6EFC9F9F" w:rsidR="00331946" w:rsidRPr="002754E6" w:rsidRDefault="00331946" w:rsidP="00873D03">
      <w:pPr>
        <w:pStyle w:val="GlossaryCross-Reference"/>
      </w:pPr>
      <w:r w:rsidRPr="002754E6">
        <w:t xml:space="preserve">See also: associative, commutative, </w:t>
      </w:r>
      <w:r w:rsidR="00DE796D" w:rsidRPr="002754E6">
        <w:t>distributive,</w:t>
      </w:r>
      <w:r w:rsidR="00DE796D">
        <w:t xml:space="preserve"> </w:t>
      </w:r>
      <w:r w:rsidRPr="002754E6">
        <w:t>multiples, multiplicative situations.</w:t>
      </w:r>
    </w:p>
    <w:p w14:paraId="64E0456E" w14:textId="77777777" w:rsidR="00331946" w:rsidRPr="002754E6" w:rsidRDefault="00331946" w:rsidP="006C4DEA">
      <w:pPr>
        <w:pStyle w:val="GlossaryTerm"/>
      </w:pPr>
      <w:r w:rsidRPr="002754E6">
        <w:t>Multiplication facts</w:t>
      </w:r>
    </w:p>
    <w:p w14:paraId="0AD4695A" w14:textId="6C84879A" w:rsidR="00331946" w:rsidRPr="002754E6" w:rsidRDefault="002A50BC" w:rsidP="00E1259D">
      <w:pPr>
        <w:pStyle w:val="GlossaryDefinition"/>
        <w:rPr>
          <w:bCs/>
          <w:sz w:val="24"/>
        </w:rPr>
      </w:pPr>
      <w:r w:rsidRPr="00E1259D">
        <w:rPr>
          <w:b/>
          <w:bCs/>
        </w:rPr>
        <w:t>Multiplication facts</w:t>
      </w:r>
      <w:r>
        <w:t xml:space="preserve"> are t</w:t>
      </w:r>
      <w:r w:rsidR="00331946" w:rsidRPr="002754E6">
        <w:t>he results associated with the products of pairs of natural numbers from 0 to 9, associated with reasons. They are foundational to arithmetic.</w:t>
      </w:r>
    </w:p>
    <w:p w14:paraId="11DA53C0" w14:textId="77777777" w:rsidR="00331946" w:rsidRPr="002754E6" w:rsidRDefault="00331946" w:rsidP="006C4DEA">
      <w:pPr>
        <w:pStyle w:val="GlossaryTerm"/>
      </w:pPr>
      <w:r w:rsidRPr="002754E6">
        <w:t>Multiplicative situations</w:t>
      </w:r>
    </w:p>
    <w:p w14:paraId="4965E574" w14:textId="77777777" w:rsidR="00052335" w:rsidRDefault="00331946" w:rsidP="00E1259D">
      <w:pPr>
        <w:pStyle w:val="GlossaryDefinition"/>
      </w:pPr>
      <w:r w:rsidRPr="002754E6">
        <w:rPr>
          <w:rStyle w:val="Characteremphasis"/>
        </w:rPr>
        <w:t>Multiplicative situations</w:t>
      </w:r>
      <w:r w:rsidRPr="002754E6">
        <w:t xml:space="preserve"> are problems or contexts that involve multiplication (or division). Calculating the number of seats in a theatre that has 30 rows of 24 seats, finding equivalent fractions, and working with ratios and percentages, are all multiplicative situations.</w:t>
      </w:r>
    </w:p>
    <w:p w14:paraId="469551C2" w14:textId="77777777" w:rsidR="00331946" w:rsidRPr="002754E6" w:rsidRDefault="00331946" w:rsidP="00E1259D">
      <w:pPr>
        <w:pStyle w:val="Heading2"/>
      </w:pPr>
      <w:bookmarkStart w:id="24" w:name="_Toc140595551"/>
      <w:r w:rsidRPr="002754E6">
        <w:t>N</w:t>
      </w:r>
      <w:bookmarkEnd w:id="24"/>
    </w:p>
    <w:p w14:paraId="696E4F59" w14:textId="77777777" w:rsidR="00331946" w:rsidRPr="002754E6" w:rsidRDefault="00331946" w:rsidP="006C4DEA">
      <w:pPr>
        <w:pStyle w:val="GlossaryTerm"/>
      </w:pPr>
      <w:r w:rsidRPr="002754E6">
        <w:t>Natural number</w:t>
      </w:r>
    </w:p>
    <w:p w14:paraId="03437704" w14:textId="5BC8E81A" w:rsidR="00331946" w:rsidRPr="002754E6" w:rsidRDefault="00331946" w:rsidP="00331946">
      <w:pPr>
        <w:pStyle w:val="GlossaryDefinition"/>
      </w:pPr>
      <w:r w:rsidRPr="002754E6">
        <w:t xml:space="preserve">A </w:t>
      </w:r>
      <w:r w:rsidRPr="002754E6">
        <w:rPr>
          <w:rStyle w:val="Characteremphasis"/>
        </w:rPr>
        <w:t>natural number</w:t>
      </w:r>
      <w:r w:rsidRPr="002754E6">
        <w:t xml:space="preserve"> is an element of the infinite set of numbers </w:t>
      </w:r>
      <w:r w:rsidRPr="002754E6">
        <w:rPr>
          <w:i/>
        </w:rPr>
        <w:t>N</w:t>
      </w:r>
      <w:r w:rsidRPr="002754E6">
        <w:t xml:space="preserve"> = {0, 1, 2, 3 ...}. Natural numbers are sometimes also referred to as </w:t>
      </w:r>
      <w:r w:rsidRPr="002754E6">
        <w:rPr>
          <w:rStyle w:val="Characteremphasis"/>
        </w:rPr>
        <w:t>counting numbers</w:t>
      </w:r>
      <w:r w:rsidRPr="002754E6">
        <w:t xml:space="preserve">. An </w:t>
      </w:r>
      <w:r w:rsidRPr="002754E6">
        <w:rPr>
          <w:rStyle w:val="Characteremphasis"/>
        </w:rPr>
        <w:t>even natural number</w:t>
      </w:r>
      <w:r w:rsidRPr="002754E6">
        <w:t xml:space="preserve"> is an element of the set {0, 2, 4, 6 ...}. An </w:t>
      </w:r>
      <w:r w:rsidRPr="002754E6">
        <w:rPr>
          <w:rStyle w:val="Characteremphasis"/>
        </w:rPr>
        <w:t>odd natural number</w:t>
      </w:r>
      <w:r w:rsidRPr="002754E6">
        <w:t xml:space="preserve"> is an element of the set {1, 3, 5, 7 ...}.</w:t>
      </w:r>
    </w:p>
    <w:p w14:paraId="126AECC1" w14:textId="457D257B" w:rsidR="00331946" w:rsidRPr="002754E6" w:rsidRDefault="00331946" w:rsidP="00331946">
      <w:pPr>
        <w:pStyle w:val="GlossaryDefinition"/>
      </w:pPr>
      <w:r w:rsidRPr="002754E6">
        <w:t xml:space="preserve">In some references, the number 0 is not included in the set of natural numbers; however, it is useful to include 0 to correspond to the number of elements in an empty set, or a count of none. </w:t>
      </w:r>
    </w:p>
    <w:p w14:paraId="2B097571" w14:textId="6D13B912" w:rsidR="00331946" w:rsidRPr="002754E6" w:rsidRDefault="00331946" w:rsidP="00873D03">
      <w:pPr>
        <w:pStyle w:val="GlossaryCross-Reference"/>
      </w:pPr>
      <w:r w:rsidRPr="002754E6">
        <w:t xml:space="preserve">See also: even number, </w:t>
      </w:r>
      <w:r w:rsidR="00DE796D" w:rsidRPr="002754E6">
        <w:t>number,</w:t>
      </w:r>
      <w:r w:rsidR="00DE796D">
        <w:t xml:space="preserve"> </w:t>
      </w:r>
      <w:r w:rsidRPr="002754E6">
        <w:t>odd number.</w:t>
      </w:r>
      <w:bookmarkStart w:id="25" w:name="even"/>
      <w:bookmarkEnd w:id="25"/>
    </w:p>
    <w:p w14:paraId="24EB34E9" w14:textId="77777777" w:rsidR="00331946" w:rsidRPr="002754E6" w:rsidRDefault="00331946" w:rsidP="006C4DEA">
      <w:pPr>
        <w:pStyle w:val="GlossaryTerm"/>
      </w:pPr>
      <w:r w:rsidRPr="002754E6">
        <w:t>Negative number</w:t>
      </w:r>
    </w:p>
    <w:p w14:paraId="00371382" w14:textId="7D9CA9BD" w:rsidR="00331946" w:rsidRPr="002754E6" w:rsidRDefault="00331946" w:rsidP="00331946">
      <w:pPr>
        <w:pStyle w:val="GlossaryDefinition"/>
        <w:rPr>
          <w:shd w:val="clear" w:color="auto" w:fill="FFFFFF"/>
        </w:rPr>
      </w:pPr>
      <w:r w:rsidRPr="002754E6">
        <w:rPr>
          <w:rFonts w:asciiTheme="minorHAnsi" w:hAnsiTheme="minorHAnsi"/>
          <w:color w:val="000000"/>
        </w:rPr>
        <w:t xml:space="preserve">A real number </w:t>
      </w:r>
      <m:oMath>
        <m:r>
          <w:rPr>
            <w:rStyle w:val="Characteremphasisitalic"/>
            <w:rFonts w:ascii="Cambria Math" w:hAnsi="Cambria Math"/>
          </w:rPr>
          <m:t>x</m:t>
        </m:r>
      </m:oMath>
      <w:r w:rsidRPr="002754E6">
        <w:rPr>
          <w:rFonts w:asciiTheme="minorHAnsi" w:hAnsiTheme="minorHAnsi"/>
          <w:color w:val="000000"/>
        </w:rPr>
        <w:t xml:space="preserve"> is </w:t>
      </w:r>
      <w:r w:rsidRPr="00E1259D">
        <w:rPr>
          <w:rStyle w:val="Characteremphasisitalic"/>
        </w:rPr>
        <w:t xml:space="preserve">a </w:t>
      </w:r>
      <w:r w:rsidRPr="00E1259D">
        <w:rPr>
          <w:rStyle w:val="Characteremphasisitalic"/>
          <w:bCs/>
        </w:rPr>
        <w:t>negative number</w:t>
      </w:r>
      <w:r w:rsidRPr="002754E6">
        <w:rPr>
          <w:rFonts w:asciiTheme="minorHAnsi" w:hAnsiTheme="minorHAnsi"/>
          <w:color w:val="000000"/>
        </w:rPr>
        <w:t xml:space="preserve"> if </w:t>
      </w:r>
      <m:oMath>
        <m:r>
          <w:rPr>
            <w:rStyle w:val="Characteremphasisitalic"/>
            <w:rFonts w:ascii="Cambria Math" w:hAnsi="Cambria Math"/>
          </w:rPr>
          <m:t>x&lt;0</m:t>
        </m:r>
      </m:oMath>
      <w:r w:rsidRPr="002754E6">
        <w:rPr>
          <w:rFonts w:asciiTheme="minorHAnsi" w:hAnsiTheme="minorHAnsi"/>
          <w:color w:val="000000"/>
        </w:rPr>
        <w:t xml:space="preserve">. </w:t>
      </w:r>
      <w:r w:rsidRPr="002754E6">
        <w:rPr>
          <w:shd w:val="clear" w:color="auto" w:fill="FFFFFF"/>
        </w:rPr>
        <w:t>The set of negative integers</w:t>
      </w:r>
      <m:oMath>
        <m:r>
          <w:rPr>
            <w:rStyle w:val="Characteremphasisitalic"/>
            <w:rFonts w:ascii="Cambria Math" w:hAnsi="Cambria Math"/>
          </w:rPr>
          <m:t xml:space="preserve"> is </m:t>
        </m:r>
        <m:sSup>
          <m:sSupPr>
            <m:ctrlPr>
              <w:rPr>
                <w:rStyle w:val="Characteremphasisitalic"/>
                <w:rFonts w:ascii="Cambria Math" w:hAnsi="Cambria Math"/>
                <w:i w:val="0"/>
                <w:iCs w:val="0"/>
              </w:rPr>
            </m:ctrlPr>
          </m:sSupPr>
          <m:e>
            <m:r>
              <w:rPr>
                <w:rStyle w:val="Characteremphasisitalic"/>
                <w:rFonts w:ascii="Cambria Math" w:hAnsi="Cambria Math"/>
              </w:rPr>
              <m:t>Z</m:t>
            </m:r>
          </m:e>
          <m:sup>
            <m:r>
              <w:rPr>
                <w:rStyle w:val="Characteremphasisitalic"/>
                <w:rFonts w:ascii="Cambria Math" w:hAnsi="Cambria Math"/>
              </w:rPr>
              <m:t>-</m:t>
            </m:r>
          </m:sup>
        </m:sSup>
        <m:r>
          <w:rPr>
            <w:rFonts w:ascii="Cambria Math" w:hAnsi="Cambria Math"/>
            <w:shd w:val="clear" w:color="auto" w:fill="FFFFFF"/>
          </w:rPr>
          <m:t> = {…, -3,-2,-1 }</m:t>
        </m:r>
      </m:oMath>
      <w:r w:rsidRPr="002754E6">
        <w:rPr>
          <w:shd w:val="clear" w:color="auto" w:fill="FFFFFF"/>
        </w:rPr>
        <w:t xml:space="preserve">, and is sometimes referred to as ‘the negative counting numbers’. </w:t>
      </w:r>
    </w:p>
    <w:p w14:paraId="3DBDAE64" w14:textId="790EA307" w:rsidR="00331946" w:rsidRPr="002754E6" w:rsidRDefault="00331946" w:rsidP="00331946">
      <w:pPr>
        <w:pStyle w:val="GlossaryDefinition"/>
        <w:rPr>
          <w:shd w:val="clear" w:color="auto" w:fill="FFFFFF"/>
        </w:rPr>
      </w:pPr>
      <w:r w:rsidRPr="002754E6">
        <w:rPr>
          <w:rFonts w:asciiTheme="minorHAnsi" w:hAnsiTheme="minorHAnsi"/>
          <w:color w:val="000000"/>
        </w:rPr>
        <w:t xml:space="preserve">Negative numbers may be rational or irrational. For example, the number </w:t>
      </w:r>
      <m:oMath>
        <m:r>
          <w:rPr>
            <w:rFonts w:ascii="Cambria Math" w:hAnsi="Cambria Math"/>
            <w:color w:val="000000"/>
          </w:rPr>
          <m:t>-10.12345</m:t>
        </m:r>
      </m:oMath>
      <w:r w:rsidRPr="002754E6">
        <w:rPr>
          <w:rFonts w:asciiTheme="minorHAnsi" w:hAnsiTheme="minorHAnsi"/>
          <w:color w:val="000000"/>
        </w:rPr>
        <w:t xml:space="preserve"> is a negative real number that is also a rational number.  The solutions of the equation </w:t>
      </w:r>
      <m:oMath>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2</m:t>
            </m:r>
          </m:sup>
        </m:sSup>
        <m:r>
          <w:rPr>
            <w:rFonts w:ascii="Cambria Math" w:hAnsi="Cambria Math"/>
            <w:color w:val="000000"/>
            <w:vertAlign w:val="superscript"/>
          </w:rPr>
          <m:t>-</m:t>
        </m:r>
        <m:r>
          <w:rPr>
            <w:rFonts w:ascii="Cambria Math" w:hAnsi="Cambria Math"/>
            <w:color w:val="000000"/>
          </w:rPr>
          <m:t xml:space="preserve"> 2 = 0</m:t>
        </m:r>
      </m:oMath>
      <w:r w:rsidRPr="002754E6">
        <w:rPr>
          <w:rFonts w:asciiTheme="minorHAnsi" w:hAnsiTheme="minorHAnsi"/>
          <w:color w:val="000000"/>
        </w:rPr>
        <w:t xml:space="preserve"> are </w:t>
      </w:r>
      <m:oMath>
        <m:r>
          <w:rPr>
            <w:rFonts w:ascii="Cambria Math" w:hAnsi="Cambria Math"/>
            <w:color w:val="000000"/>
          </w:rPr>
          <m:t>x=</m:t>
        </m:r>
        <m:rad>
          <m:radPr>
            <m:degHide m:val="1"/>
            <m:ctrlPr>
              <w:rPr>
                <w:rFonts w:ascii="Cambria Math" w:hAnsi="Cambria Math"/>
                <w:i/>
                <w:color w:val="000000"/>
              </w:rPr>
            </m:ctrlPr>
          </m:radPr>
          <m:deg/>
          <m:e>
            <m:r>
              <w:rPr>
                <w:rFonts w:ascii="Cambria Math" w:hAnsi="Cambria Math"/>
                <w:color w:val="000000"/>
              </w:rPr>
              <m:t>2</m:t>
            </m:r>
          </m:e>
        </m:rad>
      </m:oMath>
      <w:r w:rsidRPr="002754E6">
        <w:rPr>
          <w:rFonts w:asciiTheme="minorHAnsi" w:hAnsiTheme="minorHAnsi"/>
          <w:color w:val="000000"/>
        </w:rPr>
        <w:t xml:space="preserve">  and </w:t>
      </w:r>
      <m:oMath>
        <m:r>
          <w:rPr>
            <w:rFonts w:ascii="Cambria Math" w:hAnsi="Cambria Math"/>
            <w:color w:val="000000"/>
          </w:rPr>
          <m:t>=-</m:t>
        </m:r>
        <m:rad>
          <m:radPr>
            <m:degHide m:val="1"/>
            <m:ctrlPr>
              <w:rPr>
                <w:rFonts w:ascii="Cambria Math" w:hAnsi="Cambria Math"/>
                <w:i/>
                <w:color w:val="000000"/>
              </w:rPr>
            </m:ctrlPr>
          </m:radPr>
          <m:deg/>
          <m:e>
            <m:r>
              <w:rPr>
                <w:rFonts w:ascii="Cambria Math" w:hAnsi="Cambria Math"/>
                <w:color w:val="000000"/>
              </w:rPr>
              <m:t>2</m:t>
            </m:r>
          </m:e>
        </m:rad>
      </m:oMath>
      <w:r w:rsidRPr="002754E6">
        <w:rPr>
          <w:rFonts w:asciiTheme="minorHAnsi" w:hAnsiTheme="minorHAnsi"/>
          <w:color w:val="000000"/>
        </w:rPr>
        <w:t xml:space="preserve"> . The solution</w:t>
      </w:r>
      <m:oMath>
        <m:r>
          <w:rPr>
            <w:rFonts w:ascii="Cambria Math" w:hAnsi="Cambria Math"/>
            <w:color w:val="000000"/>
          </w:rPr>
          <m:t xml:space="preserve"> x=-</m:t>
        </m:r>
        <m:rad>
          <m:radPr>
            <m:degHide m:val="1"/>
            <m:ctrlPr>
              <w:rPr>
                <w:rFonts w:ascii="Cambria Math" w:hAnsi="Cambria Math"/>
                <w:i/>
                <w:color w:val="000000"/>
              </w:rPr>
            </m:ctrlPr>
          </m:radPr>
          <m:deg/>
          <m:e>
            <m:r>
              <w:rPr>
                <w:rFonts w:ascii="Cambria Math" w:hAnsi="Cambria Math"/>
                <w:color w:val="000000"/>
              </w:rPr>
              <m:t>2</m:t>
            </m:r>
          </m:e>
        </m:rad>
      </m:oMath>
      <w:r w:rsidRPr="002754E6">
        <w:rPr>
          <w:rFonts w:asciiTheme="minorHAnsi" w:hAnsiTheme="minorHAnsi"/>
          <w:color w:val="000000"/>
        </w:rPr>
        <w:t xml:space="preserve"> is a negative real number that is also irrational.</w:t>
      </w:r>
    </w:p>
    <w:p w14:paraId="30D8178F" w14:textId="77777777" w:rsidR="00331946" w:rsidRPr="00775071" w:rsidRDefault="00331946" w:rsidP="00873D03">
      <w:pPr>
        <w:pStyle w:val="GlossaryCross-Reference"/>
      </w:pPr>
      <w:r w:rsidRPr="00775071">
        <w:t>See also: irrational number, rational number.</w:t>
      </w:r>
    </w:p>
    <w:p w14:paraId="6D0C8BA2" w14:textId="77777777" w:rsidR="00331946" w:rsidRPr="002754E6" w:rsidRDefault="00331946" w:rsidP="006C4DEA">
      <w:pPr>
        <w:pStyle w:val="GlossaryTerm"/>
      </w:pPr>
      <w:r w:rsidRPr="002754E6">
        <w:t>Net</w:t>
      </w:r>
    </w:p>
    <w:p w14:paraId="14A7AF57" w14:textId="41914C70" w:rsidR="00331946" w:rsidRPr="00E1259D" w:rsidRDefault="00331946" w:rsidP="00775071">
      <w:pPr>
        <w:pStyle w:val="GlossaryDefinition"/>
      </w:pPr>
      <w:r w:rsidRPr="002754E6">
        <w:t xml:space="preserve">A </w:t>
      </w:r>
      <w:r w:rsidRPr="002754E6">
        <w:rPr>
          <w:rStyle w:val="Characteremphasis"/>
        </w:rPr>
        <w:t>net</w:t>
      </w:r>
      <w:r w:rsidRPr="002754E6">
        <w:t xml:space="preserve"> is a plane figure that can be folded to form a polyhedron</w:t>
      </w:r>
      <w:r w:rsidRPr="00775071">
        <w:t xml:space="preserve">. </w:t>
      </w:r>
      <w:r w:rsidRPr="00FA6D69">
        <w:t xml:space="preserve">More specifically, it is a two-dimensional representation of a three-dimensional object, comprising joined shapes that can be folded to form the object. </w:t>
      </w:r>
    </w:p>
    <w:p w14:paraId="5986F07B" w14:textId="7E2E3921" w:rsidR="00331946" w:rsidRPr="002754E6" w:rsidRDefault="00331946" w:rsidP="00EF4164">
      <w:pPr>
        <w:pStyle w:val="GlossaryDefinition"/>
        <w:keepNext/>
      </w:pPr>
      <w:r w:rsidRPr="00FA6D69">
        <w:t xml:space="preserve">There are nets for polyhedra, cylinders and cones, and net for approximations of a sphere. </w:t>
      </w:r>
      <w:r w:rsidRPr="00775071">
        <w:t>One</w:t>
      </w:r>
      <w:r w:rsidRPr="002754E6">
        <w:t xml:space="preserve"> possible net for a cube is shown below:</w:t>
      </w:r>
    </w:p>
    <w:p w14:paraId="28C49034" w14:textId="77777777" w:rsidR="00331946" w:rsidRPr="002754E6" w:rsidRDefault="00331946" w:rsidP="00331946">
      <w:pPr>
        <w:pStyle w:val="GlossaryDefinition"/>
        <w:jc w:val="center"/>
      </w:pPr>
      <w:r w:rsidRPr="002754E6">
        <w:rPr>
          <w:noProof/>
          <w:lang w:eastAsia="en-AU"/>
        </w:rPr>
        <mc:AlternateContent>
          <mc:Choice Requires="wpg">
            <w:drawing>
              <wp:inline distT="0" distB="0" distL="0" distR="0" wp14:anchorId="50E82821" wp14:editId="7558503A">
                <wp:extent cx="3660208" cy="1276350"/>
                <wp:effectExtent l="0" t="0" r="0" b="6350"/>
                <wp:docPr id="3153" name="Group 3153"/>
                <wp:cNvGraphicFramePr/>
                <a:graphic xmlns:a="http://schemas.openxmlformats.org/drawingml/2006/main">
                  <a:graphicData uri="http://schemas.microsoft.com/office/word/2010/wordprocessingGroup">
                    <wpg:wgp>
                      <wpg:cNvGrpSpPr/>
                      <wpg:grpSpPr>
                        <a:xfrm>
                          <a:off x="0" y="0"/>
                          <a:ext cx="3660208" cy="1276350"/>
                          <a:chOff x="0" y="0"/>
                          <a:chExt cx="3660208" cy="1276350"/>
                        </a:xfrm>
                      </wpg:grpSpPr>
                      <wps:wsp>
                        <wps:cNvPr id="3152" name="Right Arrow 3152"/>
                        <wps:cNvSpPr/>
                        <wps:spPr>
                          <a:xfrm>
                            <a:off x="1904370" y="657461"/>
                            <a:ext cx="642347" cy="39296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2" name="Picture 222" descr="http://www.australiancurriculum.edu.au/Image/f7cbf075-2944-43e0-a6f1-af83bff887be"/>
                          <pic:cNvPicPr>
                            <a:picLocks noChangeAspect="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57350" cy="1276350"/>
                          </a:xfrm>
                          <a:prstGeom prst="rect">
                            <a:avLst/>
                          </a:prstGeom>
                          <a:noFill/>
                          <a:ln>
                            <a:noFill/>
                          </a:ln>
                        </pic:spPr>
                      </pic:pic>
                      <pic:pic xmlns:pic="http://schemas.openxmlformats.org/drawingml/2006/picture">
                        <pic:nvPicPr>
                          <pic:cNvPr id="3151" name="Picture 3151"/>
                          <pic:cNvPicPr>
                            <a:picLocks noChangeAspect="1"/>
                          </pic:cNvPicPr>
                        </pic:nvPicPr>
                        <pic:blipFill>
                          <a:blip r:embed="rId1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2811213" y="392966"/>
                            <a:ext cx="848995" cy="727710"/>
                          </a:xfrm>
                          <a:prstGeom prst="rect">
                            <a:avLst/>
                          </a:prstGeom>
                        </pic:spPr>
                      </pic:pic>
                    </wpg:wgp>
                  </a:graphicData>
                </a:graphic>
              </wp:inline>
            </w:drawing>
          </mc:Choice>
          <mc:Fallback>
            <w:pict>
              <v:group w14:anchorId="0C5F6677" id="Group 3153" o:spid="_x0000_s1026" style="width:288.2pt;height:100.5pt;mso-position-horizontal-relative:char;mso-position-vertical-relative:line" coordsize="36602,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">
                <v:shape id="Right Arrow 3152" o:spid="_x0000_s1027" type="#_x0000_t13" style="position:absolute;left:19043;top:6574;width:6424;height:3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" adj="14993" fillcolor="#0099e3 [3204]" strokecolor="#004b71 [1604]" strokeweight="2pt"/>
                <v:shape id="Picture 222" o:spid="_x0000_s1028" type="#_x0000_t75" alt="http://www.australiancurriculum.edu.au/Image/f7cbf075-2944-43e0-a6f1-af83bff887be" style="position:absolute;width:16573;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">
                  <v:imagedata r:id="rId115" o:title="f7cbf075-2944-43e0-a6f1-af83bff887be"/>
                </v:shape>
                <v:shape id="Picture 3151" o:spid="_x0000_s1029" type="#_x0000_t75" style="position:absolute;left:28112;top:3929;width:8490;height:7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">
                  <v:imagedata r:id="rId116" o:title="" recolortarget="#004365 [1444]"/>
                </v:shape>
                <w10:anchorlock/>
              </v:group>
            </w:pict>
          </mc:Fallback>
        </mc:AlternateContent>
      </w:r>
    </w:p>
    <w:p w14:paraId="17DCD57D" w14:textId="77777777" w:rsidR="00331946" w:rsidRPr="002754E6" w:rsidRDefault="00331946" w:rsidP="006C4DEA">
      <w:pPr>
        <w:pStyle w:val="GlossaryTerm"/>
      </w:pPr>
      <w:r w:rsidRPr="002754E6">
        <w:t>Network</w:t>
      </w:r>
    </w:p>
    <w:p w14:paraId="144DBC06" w14:textId="5DC21D61" w:rsidR="00775071" w:rsidRDefault="00331946" w:rsidP="00331946">
      <w:pPr>
        <w:pStyle w:val="GlossaryDefinition"/>
        <w:rPr>
          <w:color w:val="000000"/>
          <w:shd w:val="clear" w:color="auto" w:fill="FFFFFF"/>
        </w:rPr>
      </w:pPr>
      <w:r w:rsidRPr="002754E6">
        <w:t xml:space="preserve">A </w:t>
      </w:r>
      <w:r w:rsidR="00555F52" w:rsidRPr="00E1259D">
        <w:rPr>
          <w:b/>
          <w:bCs/>
        </w:rPr>
        <w:t>network</w:t>
      </w:r>
      <w:r w:rsidR="00555F52">
        <w:t xml:space="preserve"> is a </w:t>
      </w:r>
      <w:r w:rsidRPr="002754E6">
        <w:t>set of points (vertices or nodes)</w:t>
      </w:r>
      <w:r w:rsidR="00132CE8">
        <w:t>,</w:t>
      </w:r>
      <w:r w:rsidRPr="002754E6">
        <w:t xml:space="preserve"> some of which are joined by lines or curves (edges) </w:t>
      </w:r>
      <w:r w:rsidR="00132CE8">
        <w:t>that</w:t>
      </w:r>
      <w:r w:rsidR="00132CE8" w:rsidRPr="002754E6">
        <w:t xml:space="preserve"> </w:t>
      </w:r>
      <w:r w:rsidRPr="002754E6">
        <w:t>sometimes enclose regions (faces) is a network. Networks are used to represent relationships involving connectedness</w:t>
      </w:r>
      <w:r w:rsidR="00555F52">
        <w:t>:</w:t>
      </w:r>
      <w:r w:rsidRPr="002754E6">
        <w:t xml:space="preserve"> for example, road networks, a family tree or the edges lining a tennis court</w:t>
      </w:r>
      <w:r w:rsidRPr="002754E6">
        <w:rPr>
          <w:color w:val="000000"/>
          <w:shd w:val="clear" w:color="auto" w:fill="FFFFFF"/>
        </w:rPr>
        <w:t>.</w:t>
      </w:r>
    </w:p>
    <w:p w14:paraId="0DF6D18A" w14:textId="7AEDED1F" w:rsidR="00331946" w:rsidRPr="00E1259D" w:rsidRDefault="00331946" w:rsidP="00873D03">
      <w:pPr>
        <w:pStyle w:val="GlossaryCross-Reference"/>
      </w:pPr>
      <w:r w:rsidRPr="00E1259D">
        <w:t>See also: vertex.</w:t>
      </w:r>
    </w:p>
    <w:p w14:paraId="50D1464A" w14:textId="77777777" w:rsidR="00331946" w:rsidRPr="002754E6" w:rsidRDefault="00331946" w:rsidP="006C4DEA">
      <w:pPr>
        <w:pStyle w:val="GlossaryTerm"/>
      </w:pPr>
      <w:r w:rsidRPr="002754E6">
        <w:t>Node</w:t>
      </w:r>
    </w:p>
    <w:p w14:paraId="51A031BD" w14:textId="5C4B1330" w:rsidR="00775071" w:rsidRDefault="00331946" w:rsidP="00331946">
      <w:pPr>
        <w:pStyle w:val="GlossaryDefinition"/>
        <w:rPr>
          <w:i/>
        </w:rPr>
      </w:pPr>
      <w:r w:rsidRPr="002754E6">
        <w:t xml:space="preserve">A </w:t>
      </w:r>
      <w:r w:rsidR="00555F52" w:rsidRPr="00E1259D">
        <w:rPr>
          <w:b/>
          <w:bCs/>
        </w:rPr>
        <w:t>node</w:t>
      </w:r>
      <w:r w:rsidR="00555F52">
        <w:t xml:space="preserve"> is a </w:t>
      </w:r>
      <w:r w:rsidRPr="002754E6">
        <w:t>vertex in a network.</w:t>
      </w:r>
    </w:p>
    <w:p w14:paraId="078276B4" w14:textId="14AECB21" w:rsidR="00331946" w:rsidRPr="002754E6" w:rsidRDefault="00331946" w:rsidP="00873D03">
      <w:pPr>
        <w:pStyle w:val="GlossaryCross-Reference"/>
      </w:pPr>
      <w:r w:rsidRPr="002754E6">
        <w:t>See also: network.</w:t>
      </w:r>
    </w:p>
    <w:p w14:paraId="3310877F" w14:textId="10B3770D" w:rsidR="00331946" w:rsidRPr="002754E6" w:rsidRDefault="00331946" w:rsidP="006C4DEA">
      <w:pPr>
        <w:pStyle w:val="GlossaryTerm"/>
      </w:pPr>
      <w:r w:rsidRPr="002754E6">
        <w:t>Non-negative integer</w:t>
      </w:r>
    </w:p>
    <w:p w14:paraId="1C2ADE24" w14:textId="4FEADAD4" w:rsidR="00331946" w:rsidRPr="00E1259D" w:rsidRDefault="00331946" w:rsidP="00775071">
      <w:pPr>
        <w:pStyle w:val="GlossaryDefinition"/>
      </w:pPr>
      <w:r w:rsidRPr="00E1259D">
        <w:t xml:space="preserve">Also called the positive integer, </w:t>
      </w:r>
      <w:r w:rsidR="00555F52">
        <w:t xml:space="preserve">the </w:t>
      </w:r>
      <w:r w:rsidR="00555F52" w:rsidRPr="00E1259D">
        <w:rPr>
          <w:b/>
          <w:bCs/>
        </w:rPr>
        <w:t>non-negative integer</w:t>
      </w:r>
      <w:r w:rsidR="00555F52">
        <w:t xml:space="preserve"> is </w:t>
      </w:r>
      <w:r w:rsidRPr="00E1259D">
        <w:t xml:space="preserve">an element of the infinite set of numbers </w:t>
      </w:r>
      <m:oMath>
        <m:sSup>
          <m:sSupPr>
            <m:ctrlPr>
              <w:rPr>
                <w:rFonts w:ascii="Cambria Math" w:hAnsi="Cambria Math"/>
              </w:rPr>
            </m:ctrlPr>
          </m:sSupPr>
          <m:e>
            <m:r>
              <w:rPr>
                <w:rFonts w:ascii="Cambria Math" w:hAnsi="Cambria Math"/>
              </w:rPr>
              <m:t>Z</m:t>
            </m:r>
          </m:e>
          <m:sup>
            <m:r>
              <m:rPr>
                <m:sty m:val="p"/>
              </m:rPr>
              <w:rPr>
                <w:rFonts w:ascii="Cambria Math" w:hAnsi="Cambria Math"/>
              </w:rPr>
              <m:t>+</m:t>
            </m:r>
          </m:sup>
        </m:sSup>
      </m:oMath>
      <w:r w:rsidRPr="00E1259D">
        <w:t xml:space="preserve"> = {1, 2, 3 ...}.</w:t>
      </w:r>
    </w:p>
    <w:p w14:paraId="3398DE1A" w14:textId="77777777" w:rsidR="00331946" w:rsidRPr="00775071" w:rsidRDefault="00331946" w:rsidP="00873D03">
      <w:pPr>
        <w:pStyle w:val="GlossaryCross-Reference"/>
      </w:pPr>
      <w:r w:rsidRPr="00775071">
        <w:t>See also: integer.</w:t>
      </w:r>
    </w:p>
    <w:p w14:paraId="0A8D48D1" w14:textId="77777777" w:rsidR="00331946" w:rsidRPr="002754E6" w:rsidRDefault="00331946" w:rsidP="006C4DEA">
      <w:pPr>
        <w:pStyle w:val="GlossaryTerm"/>
      </w:pPr>
      <w:r w:rsidRPr="002754E6">
        <w:t>Normal distribution</w:t>
      </w:r>
    </w:p>
    <w:p w14:paraId="692F2455" w14:textId="4E65D85C" w:rsidR="00331946" w:rsidRPr="002754E6" w:rsidRDefault="00555F52" w:rsidP="00331946">
      <w:pPr>
        <w:pStyle w:val="GlossaryDefinition"/>
      </w:pPr>
      <w:r w:rsidRPr="00E1259D">
        <w:rPr>
          <w:b/>
          <w:bCs/>
        </w:rPr>
        <w:t>Normal distribution</w:t>
      </w:r>
      <w:r>
        <w:t xml:space="preserve"> is the</w:t>
      </w:r>
      <w:r w:rsidRPr="002754E6">
        <w:t xml:space="preserve"> </w:t>
      </w:r>
      <w:r w:rsidR="00331946" w:rsidRPr="002754E6">
        <w:t xml:space="preserve">distribution for a random variable </w:t>
      </w:r>
      <w:r w:rsidR="00132CE8">
        <w:t>that</w:t>
      </w:r>
      <w:r w:rsidR="00132CE8" w:rsidRPr="002754E6">
        <w:t xml:space="preserve"> </w:t>
      </w:r>
      <w:r w:rsidR="00331946" w:rsidRPr="002754E6">
        <w:t xml:space="preserve">has a characteristic bell-shaped curve. Variables such as height and IQ typically have a </w:t>
      </w:r>
      <w:r>
        <w:t>n</w:t>
      </w:r>
      <w:r w:rsidR="00331946" w:rsidRPr="002754E6">
        <w:t>ormal type distribution.</w:t>
      </w:r>
    </w:p>
    <w:p w14:paraId="5091C9BD" w14:textId="342A2BF9" w:rsidR="00331946" w:rsidRPr="00775071" w:rsidRDefault="00331946" w:rsidP="00873D03">
      <w:pPr>
        <w:pStyle w:val="GlossaryCross-Reference"/>
      </w:pPr>
      <w:r w:rsidRPr="00775071">
        <w:t>See also: distribution</w:t>
      </w:r>
      <w:r w:rsidR="00DE796D">
        <w:t xml:space="preserve">, </w:t>
      </w:r>
      <w:r w:rsidR="00DE796D" w:rsidRPr="00775071">
        <w:t>variable</w:t>
      </w:r>
      <w:r w:rsidR="00775071" w:rsidRPr="00775071">
        <w:t>.</w:t>
      </w:r>
    </w:p>
    <w:p w14:paraId="03F530FB" w14:textId="77777777" w:rsidR="00331946" w:rsidRPr="002754E6" w:rsidRDefault="00331946" w:rsidP="006C4DEA">
      <w:pPr>
        <w:pStyle w:val="GlossaryTerm"/>
      </w:pPr>
      <w:r w:rsidRPr="002754E6">
        <w:t>Number</w:t>
      </w:r>
    </w:p>
    <w:p w14:paraId="7064AE13" w14:textId="50E5AE2C" w:rsidR="00331946" w:rsidRPr="00775071" w:rsidRDefault="00331946" w:rsidP="00873D03">
      <w:pPr>
        <w:pStyle w:val="GlossaryCross-Reference"/>
      </w:pPr>
      <w:r w:rsidRPr="00775071">
        <w:t>See: integer, irrational number, natural number</w:t>
      </w:r>
      <w:r w:rsidR="00524D1F">
        <w:t xml:space="preserve">, </w:t>
      </w:r>
      <w:r w:rsidR="00524D1F" w:rsidRPr="00775071">
        <w:t>rational number</w:t>
      </w:r>
      <w:r w:rsidRPr="00775071">
        <w:t>.</w:t>
      </w:r>
    </w:p>
    <w:p w14:paraId="61770523" w14:textId="1657A91A" w:rsidR="00331946" w:rsidRPr="002754E6" w:rsidRDefault="00331946" w:rsidP="006C4DEA">
      <w:pPr>
        <w:pStyle w:val="GlossaryTerm"/>
      </w:pPr>
      <w:r w:rsidRPr="002754E6">
        <w:t xml:space="preserve">Number </w:t>
      </w:r>
      <w:r w:rsidR="00B66915" w:rsidRPr="002754E6">
        <w:t>l</w:t>
      </w:r>
      <w:r w:rsidRPr="002754E6">
        <w:t>ine</w:t>
      </w:r>
    </w:p>
    <w:p w14:paraId="7655FF9A" w14:textId="3FA820AF" w:rsidR="006A6B99" w:rsidRDefault="00331946" w:rsidP="00331946">
      <w:pPr>
        <w:pStyle w:val="GlossaryDefinition"/>
      </w:pPr>
      <w:r w:rsidRPr="002754E6">
        <w:t xml:space="preserve">A </w:t>
      </w:r>
      <w:r w:rsidRPr="002754E6">
        <w:rPr>
          <w:rStyle w:val="Characteremphasis"/>
        </w:rPr>
        <w:t>number line</w:t>
      </w:r>
      <w:r w:rsidRPr="002754E6">
        <w:t xml:space="preserve"> gives a pictorial representation of real numbers. Part of a number line showing the integers is given below:</w:t>
      </w:r>
    </w:p>
    <w:p w14:paraId="1E75C7F1" w14:textId="77777777" w:rsidR="00331946" w:rsidRPr="002754E6" w:rsidRDefault="00331946" w:rsidP="00331946">
      <w:pPr>
        <w:pStyle w:val="GlossaryDefinition"/>
        <w:jc w:val="center"/>
      </w:pPr>
      <w:r w:rsidRPr="002754E6">
        <w:rPr>
          <w:noProof/>
          <w:lang w:eastAsia="en-AU"/>
        </w:rPr>
        <w:drawing>
          <wp:inline distT="0" distB="0" distL="0" distR="0" wp14:anchorId="580AC3E5" wp14:editId="300A07BA">
            <wp:extent cx="3339548" cy="467191"/>
            <wp:effectExtent l="0" t="0" r="63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403931" cy="476198"/>
                    </a:xfrm>
                    <a:prstGeom prst="rect">
                      <a:avLst/>
                    </a:prstGeom>
                  </pic:spPr>
                </pic:pic>
              </a:graphicData>
            </a:graphic>
          </wp:inline>
        </w:drawing>
      </w:r>
    </w:p>
    <w:p w14:paraId="27843D12" w14:textId="77777777" w:rsidR="00331946" w:rsidRPr="002754E6" w:rsidRDefault="00331946" w:rsidP="006C4DEA">
      <w:pPr>
        <w:pStyle w:val="GlossaryTerm"/>
      </w:pPr>
      <w:r w:rsidRPr="002754E6">
        <w:t>Number sentence</w:t>
      </w:r>
    </w:p>
    <w:p w14:paraId="1727B12F" w14:textId="2FFAAE2B" w:rsidR="00331946" w:rsidRPr="002754E6" w:rsidRDefault="00331946" w:rsidP="00331946">
      <w:pPr>
        <w:pStyle w:val="GlossaryDefinition"/>
      </w:pPr>
      <w:r w:rsidRPr="002754E6">
        <w:t xml:space="preserve">A </w:t>
      </w:r>
      <w:r w:rsidRPr="002754E6">
        <w:rPr>
          <w:rStyle w:val="Characteremphasis"/>
        </w:rPr>
        <w:t>number sentence</w:t>
      </w:r>
      <w:r w:rsidRPr="002754E6">
        <w:t xml:space="preserve"> is an equation or inequality, using numbers, common symbols and operations. A number sentence may be used to represent a situation. For example, the total number of pets I own if I have </w:t>
      </w:r>
      <w:r w:rsidR="0010219B">
        <w:t>3</w:t>
      </w:r>
      <w:r w:rsidR="0010219B" w:rsidRPr="002754E6">
        <w:t xml:space="preserve"> </w:t>
      </w:r>
      <w:r w:rsidRPr="002754E6">
        <w:t xml:space="preserve">cats and one dog could be shown using 3 + 1 = 4, . </w:t>
      </w:r>
      <m:oMath>
        <m:r>
          <w:rPr>
            <w:rFonts w:ascii="Cambria Math" w:hAnsi="Cambria Math"/>
          </w:rPr>
          <m:t>8+5=13</m:t>
        </m:r>
      </m:oMath>
      <w:r w:rsidRPr="002754E6">
        <w:t xml:space="preserve"> and </w:t>
      </w:r>
      <m:oMath>
        <m:r>
          <w:rPr>
            <w:rFonts w:ascii="Cambria Math" w:hAnsi="Cambria Math"/>
          </w:rPr>
          <m:t xml:space="preserve">16 – </m:t>
        </m:r>
        <m:r>
          <m:rPr>
            <m:sty m:val="p"/>
          </m:rPr>
          <w:rPr>
            <w:rFonts w:ascii="Segoe UI Symbol" w:hAnsi="Segoe UI Symbol" w:cs="Segoe UI Symbol"/>
          </w:rPr>
          <m:t>☐</m:t>
        </m:r>
        <m:r>
          <w:rPr>
            <w:rFonts w:ascii="Cambria Math" w:hAnsi="Cambria Math"/>
          </w:rPr>
          <m:t>= 10</m:t>
        </m:r>
      </m:oMath>
    </w:p>
    <w:p w14:paraId="68C52326" w14:textId="3EF8843C" w:rsidR="00331946" w:rsidRPr="00775071" w:rsidRDefault="00331946" w:rsidP="00873D03">
      <w:pPr>
        <w:pStyle w:val="GlossaryCross-Reference"/>
      </w:pPr>
      <w:r w:rsidRPr="00775071">
        <w:t xml:space="preserve">See also: equation, </w:t>
      </w:r>
      <w:r w:rsidR="00DE796D" w:rsidRPr="00775071">
        <w:t xml:space="preserve">inequality, </w:t>
      </w:r>
      <w:r w:rsidRPr="00775071">
        <w:t>operation.</w:t>
      </w:r>
    </w:p>
    <w:p w14:paraId="6DE26928" w14:textId="77777777" w:rsidR="00331946" w:rsidRPr="002754E6" w:rsidRDefault="00331946" w:rsidP="006C4DEA">
      <w:pPr>
        <w:pStyle w:val="GlossaryTerm"/>
      </w:pPr>
      <w:r w:rsidRPr="002754E6">
        <w:t>Numeral</w:t>
      </w:r>
    </w:p>
    <w:p w14:paraId="21E90324" w14:textId="5EF5B8C1" w:rsidR="00331946" w:rsidRPr="002754E6" w:rsidRDefault="00555F52" w:rsidP="00331946">
      <w:pPr>
        <w:pStyle w:val="GlossaryDefinition"/>
      </w:pPr>
      <w:r>
        <w:rPr>
          <w:shd w:val="clear" w:color="auto" w:fill="FFFFFF"/>
        </w:rPr>
        <w:t xml:space="preserve">A </w:t>
      </w:r>
      <w:r w:rsidRPr="00E1259D">
        <w:rPr>
          <w:b/>
          <w:bCs/>
          <w:shd w:val="clear" w:color="auto" w:fill="FFFFFF"/>
        </w:rPr>
        <w:t>numeral</w:t>
      </w:r>
      <w:r>
        <w:rPr>
          <w:shd w:val="clear" w:color="auto" w:fill="FFFFFF"/>
        </w:rPr>
        <w:t xml:space="preserve"> is t</w:t>
      </w:r>
      <w:r w:rsidR="00331946" w:rsidRPr="002754E6">
        <w:rPr>
          <w:shd w:val="clear" w:color="auto" w:fill="FFFFFF"/>
        </w:rPr>
        <w:t>he </w:t>
      </w:r>
      <w:r w:rsidR="00331946" w:rsidRPr="00E1259D">
        <w:rPr>
          <w:rStyle w:val="Characteremphasisitalic"/>
        </w:rPr>
        <w:t>designation</w:t>
      </w:r>
      <w:r w:rsidR="00331946" w:rsidRPr="002754E6">
        <w:rPr>
          <w:shd w:val="clear" w:color="auto" w:fill="FFFFFF"/>
        </w:rPr>
        <w:t> of a number in a given language; for example, the number ‘three’ is designated by the Hindu-Arabic numeral </w:t>
      </w:r>
      <w:r w:rsidR="00331946" w:rsidRPr="002754E6">
        <w:rPr>
          <w:rStyle w:val="Strong"/>
          <w:rFonts w:cs="Arial"/>
          <w:color w:val="000000"/>
          <w:shd w:val="clear" w:color="auto" w:fill="FFFFFF"/>
        </w:rPr>
        <w:t>3</w:t>
      </w:r>
      <w:r w:rsidR="00331946" w:rsidRPr="002754E6">
        <w:rPr>
          <w:shd w:val="clear" w:color="auto" w:fill="FFFFFF"/>
        </w:rPr>
        <w:t>, the Roman numeral </w:t>
      </w:r>
      <w:r w:rsidR="00331946" w:rsidRPr="002754E6">
        <w:rPr>
          <w:rStyle w:val="Strong"/>
          <w:rFonts w:cs="Arial"/>
          <w:color w:val="000000"/>
          <w:shd w:val="clear" w:color="auto" w:fill="FFFFFF"/>
        </w:rPr>
        <w:t>III</w:t>
      </w:r>
      <w:r w:rsidR="00331946" w:rsidRPr="002754E6">
        <w:rPr>
          <w:shd w:val="clear" w:color="auto" w:fill="FFFFFF"/>
        </w:rPr>
        <w:t>, and the Chinese numeral </w:t>
      </w:r>
      <w:r w:rsidR="00331946" w:rsidRPr="002754E6">
        <w:rPr>
          <w:rStyle w:val="Strong"/>
          <w:rFonts w:ascii="MS Gothic" w:eastAsia="MS Gothic" w:hAnsi="MS Gothic" w:cs="MS Gothic"/>
          <w:color w:val="000000"/>
          <w:shd w:val="clear" w:color="auto" w:fill="FFFFFF"/>
        </w:rPr>
        <w:t>三</w:t>
      </w:r>
      <w:r w:rsidR="00331946" w:rsidRPr="002754E6">
        <w:rPr>
          <w:shd w:val="clear" w:color="auto" w:fill="FFFFFF"/>
        </w:rPr>
        <w:t>.</w:t>
      </w:r>
    </w:p>
    <w:p w14:paraId="032A4D3B" w14:textId="77777777" w:rsidR="00331946" w:rsidRPr="002754E6" w:rsidRDefault="00331946" w:rsidP="006C4DEA">
      <w:pPr>
        <w:pStyle w:val="GlossaryTerm"/>
      </w:pPr>
      <w:r w:rsidRPr="002754E6">
        <w:t>Numerator</w:t>
      </w:r>
    </w:p>
    <w:p w14:paraId="2FCBCBA8" w14:textId="6129EA53" w:rsidR="00FA6D69" w:rsidRDefault="00331946" w:rsidP="00331946">
      <w:pPr>
        <w:pStyle w:val="GlossaryDefinition"/>
      </w:pPr>
      <w:r w:rsidRPr="002754E6">
        <w:t xml:space="preserve">The </w:t>
      </w:r>
      <w:r w:rsidRPr="002754E6">
        <w:rPr>
          <w:rStyle w:val="Characteremphasis"/>
        </w:rPr>
        <w:t>numerator</w:t>
      </w:r>
      <w:r w:rsidRPr="002754E6">
        <w:t xml:space="preserve"> is the term </w:t>
      </w:r>
      <m:oMath>
        <m:r>
          <w:rPr>
            <w:rFonts w:ascii="Cambria Math" w:hAnsi="Cambria Math"/>
          </w:rPr>
          <m:t>a</m:t>
        </m:r>
      </m:oMath>
      <w:r w:rsidRPr="002754E6">
        <w:t xml:space="preserve"> in a fraction </w:t>
      </w:r>
      <m:oMath>
        <m:f>
          <m:fPr>
            <m:ctrlPr>
              <w:rPr>
                <w:rFonts w:ascii="Cambria Math" w:hAnsi="Cambria Math"/>
              </w:rPr>
            </m:ctrlPr>
          </m:fPr>
          <m:num>
            <m:r>
              <w:rPr>
                <w:rFonts w:ascii="Cambria Math" w:hAnsi="Cambria Math"/>
              </w:rPr>
              <m:t>a</m:t>
            </m:r>
          </m:num>
          <m:den>
            <m:r>
              <w:rPr>
                <w:rFonts w:ascii="Cambria Math" w:hAnsi="Cambria Math"/>
              </w:rPr>
              <m:t>b</m:t>
            </m:r>
          </m:den>
        </m:f>
      </m:oMath>
      <w:r w:rsidRPr="002754E6">
        <w:t xml:space="preserve"> , where </w:t>
      </w:r>
      <m:oMath>
        <m:r>
          <w:rPr>
            <w:rFonts w:ascii="Cambria Math" w:hAnsi="Cambria Math"/>
          </w:rPr>
          <m:t>a</m:t>
        </m:r>
      </m:oMath>
      <w:r w:rsidRPr="002754E6">
        <w:t xml:space="preserve"> and </w:t>
      </w:r>
      <m:oMath>
        <m:r>
          <w:rPr>
            <w:rFonts w:ascii="Cambria Math" w:hAnsi="Cambria Math"/>
          </w:rPr>
          <m:t>b</m:t>
        </m:r>
      </m:oMath>
      <w:r w:rsidRPr="002754E6">
        <w:t xml:space="preserve"> are integers and </w:t>
      </w:r>
      <m:oMath>
        <m:r>
          <w:rPr>
            <w:rFonts w:ascii="Cambria Math" w:hAnsi="Cambria Math"/>
          </w:rPr>
          <m:t>b</m:t>
        </m:r>
        <m:r>
          <m:rPr>
            <m:sty m:val="p"/>
          </m:rPr>
          <w:rPr>
            <w:rFonts w:ascii="Cambria Math" w:hAnsi="Cambria Math"/>
          </w:rPr>
          <m:t xml:space="preserve"> </m:t>
        </m:r>
        <m:r>
          <m:rPr>
            <m:sty m:val="p"/>
          </m:rPr>
          <w:rPr>
            <w:rFonts w:ascii="Cambria Math" w:hAnsi="Cambria Math"/>
          </w:rPr>
          <w:sym w:font="Symbol" w:char="F0B9"/>
        </m:r>
        <m:r>
          <m:rPr>
            <m:sty m:val="p"/>
          </m:rPr>
          <w:rPr>
            <w:rFonts w:ascii="Cambria Math" w:hAnsi="Cambria Math"/>
          </w:rPr>
          <m:t xml:space="preserve"> 0</m:t>
        </m:r>
      </m:oMath>
      <w:r w:rsidRPr="002754E6">
        <w:t xml:space="preserve">. For example, the numerator of </w:t>
      </w: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11</m:t>
            </m:r>
          </m:den>
        </m:f>
      </m:oMath>
      <w:r w:rsidRPr="002754E6">
        <w:t xml:space="preserve">  is </w:t>
      </w:r>
      <m:oMath>
        <m:r>
          <m:rPr>
            <m:sty m:val="p"/>
          </m:rPr>
          <w:rPr>
            <w:rFonts w:ascii="Cambria Math" w:hAnsi="Cambria Math"/>
          </w:rPr>
          <m:t>7</m:t>
        </m:r>
      </m:oMath>
      <w:r w:rsidRPr="002754E6">
        <w:t xml:space="preserve">. If an object is divided into </w:t>
      </w:r>
      <m:oMath>
        <m:r>
          <w:rPr>
            <w:rFonts w:ascii="Cambria Math" w:hAnsi="Cambria Math"/>
          </w:rPr>
          <m:t>b</m:t>
        </m:r>
      </m:oMath>
      <w:r w:rsidRPr="002754E6">
        <w:t xml:space="preserve"> equal parts, then the fraction </w:t>
      </w:r>
      <m:oMath>
        <m:f>
          <m:fPr>
            <m:ctrlPr>
              <w:rPr>
                <w:rFonts w:ascii="Cambria Math" w:hAnsi="Cambria Math"/>
              </w:rPr>
            </m:ctrlPr>
          </m:fPr>
          <m:num>
            <m:r>
              <w:rPr>
                <w:rFonts w:ascii="Cambria Math" w:hAnsi="Cambria Math"/>
              </w:rPr>
              <m:t>a</m:t>
            </m:r>
          </m:num>
          <m:den>
            <m:r>
              <w:rPr>
                <w:rFonts w:ascii="Cambria Math" w:hAnsi="Cambria Math"/>
              </w:rPr>
              <m:t>b</m:t>
            </m:r>
          </m:den>
        </m:f>
      </m:oMath>
      <w:r w:rsidRPr="002754E6">
        <w:t xml:space="preserve"> represents </w:t>
      </w:r>
      <m:oMath>
        <m:r>
          <w:rPr>
            <w:rFonts w:ascii="Cambria Math" w:hAnsi="Cambria Math"/>
          </w:rPr>
          <m:t>a</m:t>
        </m:r>
      </m:oMath>
      <w:r w:rsidRPr="002754E6">
        <w:t xml:space="preserve"> of these parts taken together. For example, if a line segment is divided into </w:t>
      </w:r>
      <m:oMath>
        <m:r>
          <m:rPr>
            <m:sty m:val="p"/>
          </m:rPr>
          <w:rPr>
            <w:rFonts w:ascii="Cambria Math" w:hAnsi="Cambria Math"/>
          </w:rPr>
          <m:t>5</m:t>
        </m:r>
      </m:oMath>
      <w:r w:rsidRPr="002754E6">
        <w:t xml:space="preserve"> equal parts, each of those parts is one</w:t>
      </w:r>
      <w:r w:rsidR="00BB7A2D">
        <w:t>-</w:t>
      </w:r>
      <w:r w:rsidRPr="002754E6">
        <w:t xml:space="preserve">fifth of the whole and 3 of these parts taken together corresponds to the fraction​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oMath>
      <w:r w:rsidRPr="002754E6">
        <w:t xml:space="preserve">. </w:t>
      </w:r>
    </w:p>
    <w:p w14:paraId="08E1790C" w14:textId="4EE7DB10" w:rsidR="00331946" w:rsidRPr="002754E6" w:rsidRDefault="00331946" w:rsidP="00873D03">
      <w:pPr>
        <w:pStyle w:val="GlossaryCross-Reference"/>
      </w:pPr>
      <w:r w:rsidRPr="002754E6">
        <w:t>See also: fraction.</w:t>
      </w:r>
    </w:p>
    <w:p w14:paraId="4CED8612" w14:textId="77777777" w:rsidR="00331946" w:rsidRPr="002754E6" w:rsidRDefault="00331946" w:rsidP="006C4DEA">
      <w:pPr>
        <w:pStyle w:val="GlossaryTerm"/>
      </w:pPr>
      <w:r w:rsidRPr="002754E6">
        <w:t>Numerical data</w:t>
      </w:r>
    </w:p>
    <w:p w14:paraId="3594BE17" w14:textId="77777777" w:rsidR="00FA6D69" w:rsidRDefault="00331946" w:rsidP="00331946">
      <w:pPr>
        <w:pStyle w:val="GlossaryDefinition"/>
      </w:pPr>
      <w:r w:rsidRPr="002754E6">
        <w:rPr>
          <w:rStyle w:val="Characteremphasis"/>
        </w:rPr>
        <w:t>Numerical data</w:t>
      </w:r>
      <w:r w:rsidRPr="002754E6">
        <w:t xml:space="preserve"> is data associated with a numerical variable. </w:t>
      </w:r>
    </w:p>
    <w:p w14:paraId="4F3D40A9" w14:textId="44C2DCAD" w:rsidR="00331946" w:rsidRPr="002754E6" w:rsidRDefault="00331946" w:rsidP="00873D03">
      <w:pPr>
        <w:pStyle w:val="GlossaryCross-Reference"/>
      </w:pPr>
      <w:r w:rsidRPr="002754E6">
        <w:t>See</w:t>
      </w:r>
      <w:r w:rsidR="000565E6">
        <w:t xml:space="preserve"> also</w:t>
      </w:r>
      <w:r w:rsidRPr="002754E6">
        <w:t>: numerical variable</w:t>
      </w:r>
      <w:r w:rsidR="00FA6D69">
        <w:t>.</w:t>
      </w:r>
    </w:p>
    <w:p w14:paraId="55B0DDA9" w14:textId="77777777" w:rsidR="00331946" w:rsidRPr="002754E6" w:rsidRDefault="00331946" w:rsidP="006C4DEA">
      <w:pPr>
        <w:pStyle w:val="GlossaryTerm"/>
      </w:pPr>
      <w:r w:rsidRPr="002754E6">
        <w:t>Numerical variable</w:t>
      </w:r>
    </w:p>
    <w:p w14:paraId="189B6154" w14:textId="3F945E92" w:rsidR="006A6B99" w:rsidRDefault="00331946" w:rsidP="00331946">
      <w:pPr>
        <w:pStyle w:val="GlossaryDefinition"/>
      </w:pPr>
      <w:r w:rsidRPr="002754E6">
        <w:rPr>
          <w:rStyle w:val="Characteremphasis"/>
        </w:rPr>
        <w:t xml:space="preserve">Numerical variables </w:t>
      </w:r>
      <w:r w:rsidRPr="002754E6">
        <w:t>are variables whose values are numbers, and for which arithmetic processes such as adding and subtracting, or calculating an average, make sense.</w:t>
      </w:r>
    </w:p>
    <w:p w14:paraId="632381B5" w14:textId="77777777" w:rsidR="00331946" w:rsidRPr="002754E6" w:rsidRDefault="00331946" w:rsidP="00331946">
      <w:pPr>
        <w:pStyle w:val="GlossaryDefinition"/>
      </w:pPr>
      <w:r w:rsidRPr="002754E6">
        <w:t xml:space="preserve">A </w:t>
      </w:r>
      <w:r w:rsidRPr="002754E6">
        <w:rPr>
          <w:rStyle w:val="Characteremphasis"/>
        </w:rPr>
        <w:t>discrete numerical variable</w:t>
      </w:r>
      <w:r w:rsidRPr="002754E6">
        <w:t xml:space="preserve"> is a numerical variable, each of whose possible values is separated from the next by a definite ‘gap’. Common numerical variables often have the numbers {0, 1, 2, 3…} as possible values. Other examples could include prices measured in dollars and cents, the number of children in a family or the number of days in a month.</w:t>
      </w:r>
    </w:p>
    <w:p w14:paraId="6433F7C9" w14:textId="719B98DA" w:rsidR="00331946" w:rsidRPr="002754E6" w:rsidRDefault="00331946" w:rsidP="00873D03">
      <w:pPr>
        <w:pStyle w:val="GlossaryCross-Reference"/>
      </w:pPr>
      <w:r w:rsidRPr="002754E6">
        <w:t>See also: numerical data</w:t>
      </w:r>
      <w:r w:rsidR="00775071">
        <w:t>.</w:t>
      </w:r>
    </w:p>
    <w:p w14:paraId="2F377FC8" w14:textId="77777777" w:rsidR="00331946" w:rsidRPr="002754E6" w:rsidRDefault="00331946" w:rsidP="00E1259D">
      <w:pPr>
        <w:pStyle w:val="Heading2"/>
      </w:pPr>
      <w:bookmarkStart w:id="26" w:name="_Toc140595552"/>
      <w:r w:rsidRPr="002754E6">
        <w:t>O</w:t>
      </w:r>
      <w:bookmarkEnd w:id="26"/>
    </w:p>
    <w:p w14:paraId="7F2DF664" w14:textId="77777777" w:rsidR="00331946" w:rsidRPr="002754E6" w:rsidRDefault="00331946" w:rsidP="006C4DEA">
      <w:pPr>
        <w:pStyle w:val="GlossaryTerm"/>
      </w:pPr>
      <w:r w:rsidRPr="002754E6">
        <w:t>Object</w:t>
      </w:r>
    </w:p>
    <w:p w14:paraId="21525942" w14:textId="2DD3CF6A" w:rsidR="00331946" w:rsidRPr="00E1259D" w:rsidRDefault="002639D9" w:rsidP="00E1259D">
      <w:pPr>
        <w:pStyle w:val="GlossaryDefinition"/>
      </w:pPr>
      <w:r>
        <w:t xml:space="preserve">An </w:t>
      </w:r>
      <w:r w:rsidRPr="00E1259D">
        <w:rPr>
          <w:rStyle w:val="Characteremphasis"/>
        </w:rPr>
        <w:t>object</w:t>
      </w:r>
      <w:r>
        <w:t xml:space="preserve"> is a</w:t>
      </w:r>
      <w:r w:rsidR="00331946" w:rsidRPr="002754E6">
        <w:t xml:space="preserve"> solid or </w:t>
      </w:r>
      <w:r>
        <w:t>three</w:t>
      </w:r>
      <w:r w:rsidR="00331946" w:rsidRPr="002754E6">
        <w:t xml:space="preserve">-dimensional skeletal representation composed of a number of faces, edges, vertices or closed surfaces, such as a prism, pyramid, cylinder or sphere. The term </w:t>
      </w:r>
      <w:r>
        <w:t>three</w:t>
      </w:r>
      <w:r w:rsidR="00331946" w:rsidRPr="002754E6">
        <w:t xml:space="preserve">-dimensional shape is also </w:t>
      </w:r>
      <w:r w:rsidR="00331946" w:rsidRPr="00775071">
        <w:t>used.</w:t>
      </w:r>
    </w:p>
    <w:p w14:paraId="6F37076D" w14:textId="77777777" w:rsidR="00331946" w:rsidRPr="002754E6" w:rsidRDefault="00331946" w:rsidP="006C4DEA">
      <w:pPr>
        <w:pStyle w:val="GlossaryTerm"/>
      </w:pPr>
      <w:r w:rsidRPr="002754E6">
        <w:t>Observed frequency</w:t>
      </w:r>
    </w:p>
    <w:p w14:paraId="2D24C142" w14:textId="77777777" w:rsidR="00331946" w:rsidRPr="002754E6" w:rsidRDefault="00331946" w:rsidP="00873D03">
      <w:pPr>
        <w:pStyle w:val="GlossaryCross-Reference"/>
      </w:pPr>
      <w:r w:rsidRPr="002754E6">
        <w:t>See: frequency.</w:t>
      </w:r>
    </w:p>
    <w:p w14:paraId="7616C0BD" w14:textId="77777777" w:rsidR="00331946" w:rsidRPr="002754E6" w:rsidRDefault="00331946" w:rsidP="006C4DEA">
      <w:pPr>
        <w:pStyle w:val="GlossaryTerm"/>
      </w:pPr>
      <w:r w:rsidRPr="002754E6">
        <w:t>Obtuse angle</w:t>
      </w:r>
    </w:p>
    <w:p w14:paraId="61ED029A" w14:textId="77777777" w:rsidR="00331946" w:rsidRPr="002754E6" w:rsidRDefault="00331946" w:rsidP="00873D03">
      <w:pPr>
        <w:pStyle w:val="GlossaryCross-Reference"/>
      </w:pPr>
      <w:r w:rsidRPr="002754E6">
        <w:t>See: angle.</w:t>
      </w:r>
    </w:p>
    <w:p w14:paraId="5C89B62B" w14:textId="77777777" w:rsidR="00331946" w:rsidRPr="002754E6" w:rsidRDefault="00331946" w:rsidP="006C4DEA">
      <w:pPr>
        <w:pStyle w:val="GlossaryTerm"/>
      </w:pPr>
      <w:r w:rsidRPr="002754E6">
        <w:t>Odd number</w:t>
      </w:r>
    </w:p>
    <w:p w14:paraId="07DBB8DD" w14:textId="77777777" w:rsidR="00FA6D69" w:rsidRDefault="00331946" w:rsidP="00331946">
      <w:pPr>
        <w:pStyle w:val="GlossaryDefinition"/>
      </w:pPr>
      <w:r w:rsidRPr="002754E6">
        <w:t xml:space="preserve">An </w:t>
      </w:r>
      <w:r w:rsidRPr="002754E6">
        <w:rPr>
          <w:rStyle w:val="Characteremphasis"/>
        </w:rPr>
        <w:t>odd number</w:t>
      </w:r>
      <w:r w:rsidRPr="002754E6">
        <w:t xml:space="preserve"> is an integer that is not divisible by 2. The odd numbers are</w:t>
      </w:r>
      <w:r w:rsidRPr="002754E6">
        <w:br/>
        <w:t xml:space="preserve"> </w:t>
      </w:r>
      <m:oMath>
        <m:r>
          <w:rPr>
            <w:rFonts w:ascii="Cambria Math" w:hAnsi="Cambria Math"/>
          </w:rPr>
          <m:t>{⋯-5, -3,-1, 1, 3, 5,⋯}</m:t>
        </m:r>
      </m:oMath>
      <w:r w:rsidRPr="002754E6">
        <w:t xml:space="preserve">. </w:t>
      </w:r>
    </w:p>
    <w:p w14:paraId="2A1E82DD" w14:textId="5BFCAF3E" w:rsidR="00331946" w:rsidRPr="00FA6D69" w:rsidRDefault="00331946" w:rsidP="00873D03">
      <w:pPr>
        <w:pStyle w:val="GlossaryCross-Reference"/>
      </w:pPr>
      <w:r w:rsidRPr="002754E6">
        <w:t>See also: natural number.</w:t>
      </w:r>
    </w:p>
    <w:p w14:paraId="6F8F19B2" w14:textId="77777777" w:rsidR="00331946" w:rsidRPr="002754E6" w:rsidRDefault="00331946" w:rsidP="006C4DEA">
      <w:pPr>
        <w:pStyle w:val="GlossaryTerm"/>
      </w:pPr>
      <w:r w:rsidRPr="002754E6">
        <w:t>One-to-one correspondence</w:t>
      </w:r>
    </w:p>
    <w:p w14:paraId="5FD9B175" w14:textId="77777777" w:rsidR="00331946" w:rsidRPr="00775071" w:rsidRDefault="00331946" w:rsidP="00873D03">
      <w:pPr>
        <w:pStyle w:val="GlossaryCross-Reference"/>
      </w:pPr>
      <w:r w:rsidRPr="00775071">
        <w:t>See: correspondence.</w:t>
      </w:r>
    </w:p>
    <w:p w14:paraId="3D79AFA5" w14:textId="77777777" w:rsidR="00331946" w:rsidRPr="002754E6" w:rsidRDefault="00331946" w:rsidP="006C4DEA">
      <w:pPr>
        <w:pStyle w:val="GlossaryTerm"/>
      </w:pPr>
      <w:r w:rsidRPr="002754E6">
        <w:t>Online tools</w:t>
      </w:r>
    </w:p>
    <w:p w14:paraId="00541421" w14:textId="31C8DF8A" w:rsidR="00331946" w:rsidRPr="002754E6" w:rsidRDefault="002639D9" w:rsidP="00E1259D">
      <w:pPr>
        <w:pStyle w:val="GlossaryDefinition"/>
        <w:rPr>
          <w:bCs/>
          <w:sz w:val="24"/>
        </w:rPr>
      </w:pPr>
      <w:r w:rsidRPr="00E1259D">
        <w:rPr>
          <w:rStyle w:val="Characteremphasis"/>
        </w:rPr>
        <w:t>Online tools</w:t>
      </w:r>
      <w:r>
        <w:t xml:space="preserve"> are d</w:t>
      </w:r>
      <w:r w:rsidR="00331946" w:rsidRPr="002754E6">
        <w:t>igital hardware, software, platforms and resources that are connected and support communications between users. Examples of online tools include websites for online shopping and fitness apps.</w:t>
      </w:r>
    </w:p>
    <w:p w14:paraId="3494D888" w14:textId="77777777" w:rsidR="00331946" w:rsidRPr="002754E6" w:rsidRDefault="00331946" w:rsidP="006C4DEA">
      <w:pPr>
        <w:pStyle w:val="GlossaryTerm"/>
      </w:pPr>
      <w:r w:rsidRPr="002754E6">
        <w:t>Operation</w:t>
      </w:r>
    </w:p>
    <w:p w14:paraId="4D43A922" w14:textId="0234764C" w:rsidR="00331946" w:rsidRPr="002754E6" w:rsidRDefault="002639D9" w:rsidP="00331946">
      <w:pPr>
        <w:pStyle w:val="GlossaryDefinition"/>
      </w:pPr>
      <w:r>
        <w:t xml:space="preserve">An </w:t>
      </w:r>
      <w:r w:rsidRPr="00E1259D">
        <w:rPr>
          <w:rStyle w:val="Characteremphasis"/>
        </w:rPr>
        <w:t>operation</w:t>
      </w:r>
      <w:r>
        <w:t xml:space="preserve"> is t</w:t>
      </w:r>
      <w:r w:rsidR="00331946" w:rsidRPr="002754E6">
        <w:t>he process of combining numbers or expressions. In the primary years, operations include addition, subtraction, multiplication and division. In later years, operations include substitution and composition.</w:t>
      </w:r>
    </w:p>
    <w:p w14:paraId="37BC4968" w14:textId="77777777" w:rsidR="00331946" w:rsidRPr="002754E6" w:rsidRDefault="00331946" w:rsidP="006C4DEA">
      <w:pPr>
        <w:pStyle w:val="GlossaryTerm"/>
      </w:pPr>
      <w:r w:rsidRPr="002754E6">
        <w:t xml:space="preserve">Opposite angle </w:t>
      </w:r>
    </w:p>
    <w:p w14:paraId="4D58DC45" w14:textId="77777777" w:rsidR="00331946" w:rsidRPr="002754E6" w:rsidRDefault="00331946" w:rsidP="00873D03">
      <w:pPr>
        <w:pStyle w:val="GlossaryCross-Reference"/>
      </w:pPr>
      <w:r w:rsidRPr="002754E6">
        <w:t>See: vertically opposite angle.</w:t>
      </w:r>
    </w:p>
    <w:p w14:paraId="65071376" w14:textId="77777777" w:rsidR="00331946" w:rsidRPr="002754E6" w:rsidRDefault="00331946" w:rsidP="006C4DEA">
      <w:pPr>
        <w:pStyle w:val="GlossaryTerm"/>
      </w:pPr>
      <w:r w:rsidRPr="002754E6">
        <w:t>Order</w:t>
      </w:r>
    </w:p>
    <w:p w14:paraId="3B3168CF" w14:textId="31AAE7D3" w:rsidR="00331946" w:rsidRPr="002754E6" w:rsidRDefault="00331946" w:rsidP="00331946">
      <w:pPr>
        <w:pStyle w:val="GlossaryDefinition"/>
      </w:pPr>
      <w:r w:rsidRPr="002754E6">
        <w:rPr>
          <w:rStyle w:val="Characteremphasis"/>
        </w:rPr>
        <w:t>Order</w:t>
      </w:r>
      <w:r w:rsidRPr="002754E6">
        <w:t xml:space="preserve"> is a relation that describes the location of elements in a set with respect to each other. These elements may be totally ordered or partially ordered. </w:t>
      </w:r>
    </w:p>
    <w:p w14:paraId="351C120A" w14:textId="22CE3970" w:rsidR="006A6B99" w:rsidRDefault="00331946" w:rsidP="00331946">
      <w:pPr>
        <w:pStyle w:val="GlossaryDefinition"/>
      </w:pPr>
      <w:r w:rsidRPr="002754E6">
        <w:t xml:space="preserve">For example, the set of natural numbers is totally ordered by the relation ‘less than or equal to’ since, for any </w:t>
      </w:r>
      <w:r w:rsidR="008B7C8F">
        <w:t>2</w:t>
      </w:r>
      <w:r w:rsidR="008B7C8F" w:rsidRPr="002754E6">
        <w:t xml:space="preserve"> </w:t>
      </w:r>
      <w:r w:rsidRPr="002754E6">
        <w:t xml:space="preserve">natural numbers </w:t>
      </w:r>
      <m:oMath>
        <m:r>
          <w:rPr>
            <w:rStyle w:val="Characteremphasisitalic"/>
            <w:rFonts w:ascii="Cambria Math" w:hAnsi="Cambria Math"/>
          </w:rPr>
          <m:t>m</m:t>
        </m:r>
      </m:oMath>
      <w:r w:rsidRPr="002754E6">
        <w:t xml:space="preserve"> and </w:t>
      </w:r>
      <m:oMath>
        <m:r>
          <w:rPr>
            <w:rStyle w:val="Characteremphasisitalic"/>
            <w:rFonts w:ascii="Cambria Math" w:hAnsi="Cambria Math"/>
          </w:rPr>
          <m:t>n</m:t>
        </m:r>
      </m:oMath>
      <w:r w:rsidRPr="00E1259D">
        <w:rPr>
          <w:rStyle w:val="Characteremphasisitalic"/>
        </w:rPr>
        <w:t>,</w:t>
      </w:r>
      <w:r w:rsidRPr="002754E6">
        <w:t xml:space="preserve"> exactly one of the following is true: </w:t>
      </w:r>
      <w:r w:rsidRPr="002754E6">
        <w:br/>
      </w:r>
      <m:oMath>
        <m:r>
          <w:rPr>
            <w:rStyle w:val="Characteremphasisitalic"/>
            <w:rFonts w:ascii="Cambria Math" w:hAnsi="Cambria Math"/>
          </w:rPr>
          <m:t>m</m:t>
        </m:r>
        <m:r>
          <m:rPr>
            <m:sty m:val="p"/>
          </m:rPr>
          <w:rPr>
            <w:rFonts w:ascii="Cambria Math" w:hAnsi="Cambria Math"/>
          </w:rPr>
          <m:t xml:space="preserve"> &lt; </m:t>
        </m:r>
        <m:r>
          <w:rPr>
            <w:rStyle w:val="Characteremphasisitalic"/>
            <w:rFonts w:ascii="Cambria Math" w:hAnsi="Cambria Math"/>
          </w:rPr>
          <m:t>n</m:t>
        </m:r>
      </m:oMath>
      <w:r w:rsidRPr="002754E6">
        <w:t xml:space="preserve">, </w:t>
      </w:r>
      <m:oMath>
        <m:r>
          <w:rPr>
            <w:rStyle w:val="Characteremphasisitalic"/>
            <w:rFonts w:ascii="Cambria Math" w:hAnsi="Cambria Math"/>
          </w:rPr>
          <m:t>m</m:t>
        </m:r>
        <m:r>
          <m:rPr>
            <m:sty m:val="p"/>
          </m:rPr>
          <w:rPr>
            <w:rFonts w:ascii="Cambria Math" w:hAnsi="Cambria Math"/>
          </w:rPr>
          <m:t xml:space="preserve"> = </m:t>
        </m:r>
        <m:r>
          <w:rPr>
            <w:rStyle w:val="Characteremphasisitalic"/>
            <w:rFonts w:ascii="Cambria Math" w:hAnsi="Cambria Math"/>
          </w:rPr>
          <m:t>n</m:t>
        </m:r>
      </m:oMath>
      <w:r w:rsidRPr="002754E6">
        <w:t xml:space="preserve"> or </w:t>
      </w:r>
      <m:oMath>
        <m:r>
          <w:rPr>
            <w:rStyle w:val="Characteremphasisitalic"/>
            <w:rFonts w:ascii="Cambria Math" w:hAnsi="Cambria Math"/>
          </w:rPr>
          <m:t>m</m:t>
        </m:r>
        <m:r>
          <m:rPr>
            <m:sty m:val="p"/>
          </m:rPr>
          <w:rPr>
            <w:rFonts w:ascii="Cambria Math" w:hAnsi="Cambria Math"/>
          </w:rPr>
          <m:t xml:space="preserve"> &gt; </m:t>
        </m:r>
        <m:r>
          <w:rPr>
            <w:rStyle w:val="Characteremphasisitalic"/>
            <w:rFonts w:ascii="Cambria Math" w:hAnsi="Cambria Math"/>
          </w:rPr>
          <m:t>n</m:t>
        </m:r>
      </m:oMath>
      <w:r w:rsidRPr="002754E6">
        <w:t xml:space="preserve">. Similarly, the set of students in a class can be totally ordered with respect to their height using the relation ‘less than or equal to’. </w:t>
      </w:r>
    </w:p>
    <w:p w14:paraId="098729A7" w14:textId="77777777" w:rsidR="00331946" w:rsidRPr="002754E6" w:rsidRDefault="00331946" w:rsidP="00331946">
      <w:pPr>
        <w:pStyle w:val="GlossaryDefinition"/>
      </w:pPr>
      <w:r w:rsidRPr="002754E6">
        <w:t>However, the set of people at a school fair is only partially ordered by the relation ‘is a parent of’ since there will likely be many pairs of people who are not each other’s parent, such as siblings.</w:t>
      </w:r>
    </w:p>
    <w:p w14:paraId="2155A750" w14:textId="77777777" w:rsidR="00331946" w:rsidRPr="002754E6" w:rsidRDefault="00331946" w:rsidP="006C4DEA">
      <w:pPr>
        <w:pStyle w:val="GlossaryTerm"/>
      </w:pPr>
      <w:r w:rsidRPr="002754E6">
        <w:t>Order of operations</w:t>
      </w:r>
    </w:p>
    <w:p w14:paraId="2222E802" w14:textId="2C63BF2D" w:rsidR="00331946" w:rsidRPr="002754E6" w:rsidRDefault="00555F52" w:rsidP="00331946">
      <w:pPr>
        <w:pStyle w:val="GlossaryDefinition"/>
      </w:pPr>
      <w:r w:rsidRPr="00E1259D">
        <w:t xml:space="preserve">The </w:t>
      </w:r>
      <w:r>
        <w:rPr>
          <w:b/>
          <w:bCs/>
        </w:rPr>
        <w:t>o</w:t>
      </w:r>
      <w:r w:rsidRPr="00E1259D">
        <w:rPr>
          <w:b/>
          <w:bCs/>
        </w:rPr>
        <w:t>rder of operations</w:t>
      </w:r>
      <w:r>
        <w:t xml:space="preserve"> is a</w:t>
      </w:r>
      <w:r w:rsidR="00331946" w:rsidRPr="002754E6">
        <w:t xml:space="preserve"> set of conventions for evaluating arithmetic expressions that involve several operations. In general brackets (parentheses) can be used to provide priority, otherwise the order of operations from left to right is exponents (powers, indices), then multiplication/division then addition/subtraction. For example, in </w:t>
      </w:r>
      <m:oMath>
        <m:r>
          <w:rPr>
            <w:rFonts w:ascii="Cambria Math" w:hAnsi="Cambria Math"/>
          </w:rPr>
          <m:t>5 –6÷2+7</m:t>
        </m:r>
      </m:oMath>
      <w:r w:rsidR="00331946" w:rsidRPr="002754E6">
        <w:t xml:space="preserve">, the division is performed first and the expression becomes </w:t>
      </w:r>
      <m:oMath>
        <m:r>
          <w:rPr>
            <w:rFonts w:ascii="Cambria Math" w:hAnsi="Cambria Math"/>
          </w:rPr>
          <m:t>5 –3+7=9</m:t>
        </m:r>
      </m:oMath>
      <w:r w:rsidR="00331946" w:rsidRPr="002754E6">
        <w:t>. If the convention is ignored and the operations are performed in order, a different result of 6.5 is obtained.</w:t>
      </w:r>
    </w:p>
    <w:p w14:paraId="302B6593" w14:textId="77777777" w:rsidR="00331946" w:rsidRPr="002754E6" w:rsidRDefault="00331946" w:rsidP="00873D03">
      <w:pPr>
        <w:pStyle w:val="GlossaryCross-Reference"/>
      </w:pPr>
      <w:r w:rsidRPr="002754E6">
        <w:t>See also: addition, division, index, multiplication, subtraction.</w:t>
      </w:r>
    </w:p>
    <w:p w14:paraId="0BE491DF" w14:textId="77777777" w:rsidR="00331946" w:rsidRPr="002754E6" w:rsidRDefault="00331946" w:rsidP="006C4DEA">
      <w:pPr>
        <w:pStyle w:val="GlossaryTerm"/>
      </w:pPr>
      <w:r w:rsidRPr="002754E6">
        <w:t>Ordinal categorical data</w:t>
      </w:r>
    </w:p>
    <w:p w14:paraId="5ABCC6D7" w14:textId="09A9E456" w:rsidR="00331946" w:rsidRPr="002754E6" w:rsidRDefault="00592079" w:rsidP="00E1259D">
      <w:pPr>
        <w:pStyle w:val="GlossaryDefinition"/>
        <w:rPr>
          <w:bCs/>
        </w:rPr>
      </w:pPr>
      <w:r w:rsidRPr="00E1259D">
        <w:rPr>
          <w:b/>
          <w:bCs/>
        </w:rPr>
        <w:t>Ordinal categorical data</w:t>
      </w:r>
      <w:r>
        <w:t xml:space="preserve"> is c</w:t>
      </w:r>
      <w:r w:rsidR="00331946" w:rsidRPr="002754E6">
        <w:t>ategorical data that has a ranking or order</w:t>
      </w:r>
      <w:r>
        <w:t>,</w:t>
      </w:r>
      <w:r w:rsidR="00331946" w:rsidRPr="002754E6">
        <w:t xml:space="preserve"> such as Likert scales, clothing sizes, </w:t>
      </w:r>
      <w:r>
        <w:t xml:space="preserve">or </w:t>
      </w:r>
      <w:r w:rsidR="00331946" w:rsidRPr="002754E6">
        <w:t>placegetters in a race.</w:t>
      </w:r>
    </w:p>
    <w:p w14:paraId="1725141A" w14:textId="2BBA454D" w:rsidR="00331946" w:rsidRPr="002754E6" w:rsidRDefault="00331946" w:rsidP="00873D03">
      <w:pPr>
        <w:pStyle w:val="GlossaryCross-Reference"/>
        <w:rPr>
          <w:bCs/>
        </w:rPr>
      </w:pPr>
      <w:r w:rsidRPr="002754E6">
        <w:t>See also: data</w:t>
      </w:r>
      <w:r w:rsidR="00775071">
        <w:t>.</w:t>
      </w:r>
    </w:p>
    <w:p w14:paraId="62627078" w14:textId="77777777" w:rsidR="00331946" w:rsidRPr="002754E6" w:rsidRDefault="00331946" w:rsidP="006C4DEA">
      <w:pPr>
        <w:pStyle w:val="GlossaryTerm"/>
      </w:pPr>
      <w:r w:rsidRPr="002754E6">
        <w:t>Ordered pair</w:t>
      </w:r>
    </w:p>
    <w:p w14:paraId="6C665262" w14:textId="074709A9" w:rsidR="00775071" w:rsidRPr="00E1259D" w:rsidRDefault="00331946" w:rsidP="00331946">
      <w:pPr>
        <w:pStyle w:val="GlossaryDefinition"/>
      </w:pPr>
      <w:r w:rsidRPr="00E1259D">
        <w:t>A</w:t>
      </w:r>
      <w:r w:rsidR="00592079">
        <w:t xml:space="preserve">n </w:t>
      </w:r>
      <w:r w:rsidR="00592079" w:rsidRPr="00E1259D">
        <w:rPr>
          <w:b/>
          <w:bCs/>
        </w:rPr>
        <w:t>ordered pair</w:t>
      </w:r>
      <w:r w:rsidR="00592079">
        <w:t xml:space="preserve"> is a</w:t>
      </w:r>
      <w:r w:rsidRPr="00E1259D">
        <w:t xml:space="preserve"> special type of set of </w:t>
      </w:r>
      <w:r w:rsidR="008B7C8F" w:rsidRPr="00E1259D">
        <w:t xml:space="preserve">2 </w:t>
      </w:r>
      <w:r w:rsidRPr="00E1259D">
        <w:t>elements for which order is significant. For example, the co-ordinates in the Cartesian plane (3,4) represent the point where</w:t>
      </w:r>
      <w:r w:rsidRPr="002754E6">
        <w:rPr>
          <w:shd w:val="clear" w:color="auto" w:fill="FFFFFF"/>
        </w:rPr>
        <w:t xml:space="preserve"> </w:t>
      </w:r>
      <m:oMath>
        <m:r>
          <w:rPr>
            <w:rFonts w:ascii="Cambria Math" w:hAnsi="Cambria Math"/>
            <w:shd w:val="clear" w:color="auto" w:fill="FFFFFF"/>
          </w:rPr>
          <m:t>x=3</m:t>
        </m:r>
      </m:oMath>
      <w:r w:rsidRPr="002754E6">
        <w:rPr>
          <w:shd w:val="clear" w:color="auto" w:fill="FFFFFF"/>
        </w:rPr>
        <w:t xml:space="preserve"> </w:t>
      </w:r>
      <w:r w:rsidRPr="00E1259D">
        <w:t>and</w:t>
      </w:r>
      <w:r w:rsidRPr="002754E6">
        <w:rPr>
          <w:shd w:val="clear" w:color="auto" w:fill="FFFFFF"/>
        </w:rPr>
        <w:t xml:space="preserve"> </w:t>
      </w:r>
      <m:oMath>
        <m:r>
          <w:rPr>
            <w:rFonts w:ascii="Cambria Math" w:hAnsi="Cambria Math"/>
            <w:shd w:val="clear" w:color="auto" w:fill="FFFFFF"/>
          </w:rPr>
          <m:t>y=4</m:t>
        </m:r>
      </m:oMath>
      <w:r w:rsidRPr="002754E6">
        <w:rPr>
          <w:shd w:val="clear" w:color="auto" w:fill="FFFFFF"/>
        </w:rPr>
        <w:t xml:space="preserve">. </w:t>
      </w:r>
      <w:r w:rsidRPr="00E1259D">
        <w:t xml:space="preserve">Grid references used on a map are also examples of an ordered pair.  </w:t>
      </w:r>
    </w:p>
    <w:p w14:paraId="758191DE" w14:textId="4B4A522A" w:rsidR="00331946" w:rsidRPr="00E1259D" w:rsidRDefault="00331946" w:rsidP="00873D03">
      <w:pPr>
        <w:pStyle w:val="GlossaryCross-Reference"/>
      </w:pPr>
      <w:r w:rsidRPr="00E1259D">
        <w:t>See</w:t>
      </w:r>
      <w:r w:rsidR="000565E6">
        <w:t xml:space="preserve"> also</w:t>
      </w:r>
      <w:r w:rsidRPr="00E1259D">
        <w:t>: Cartesian co-ordinate system</w:t>
      </w:r>
      <w:r w:rsidR="00DE796D">
        <w:t xml:space="preserve">, </w:t>
      </w:r>
      <w:r w:rsidR="00DE796D" w:rsidRPr="0045550A">
        <w:t>grid reference</w:t>
      </w:r>
      <w:r w:rsidRPr="00E1259D">
        <w:t>.</w:t>
      </w:r>
    </w:p>
    <w:p w14:paraId="06C5EF88" w14:textId="77777777" w:rsidR="00331946" w:rsidRPr="002754E6" w:rsidRDefault="00331946" w:rsidP="006C4DEA">
      <w:pPr>
        <w:pStyle w:val="GlossaryTerm"/>
      </w:pPr>
      <w:r w:rsidRPr="002754E6">
        <w:t>Outlier</w:t>
      </w:r>
    </w:p>
    <w:p w14:paraId="3FD3597B" w14:textId="72A980C7" w:rsidR="006A6B99" w:rsidRDefault="00331946" w:rsidP="00331946">
      <w:pPr>
        <w:pStyle w:val="GlossaryDefinition"/>
      </w:pPr>
      <w:r w:rsidRPr="002754E6">
        <w:t>An</w:t>
      </w:r>
      <w:r w:rsidRPr="002754E6">
        <w:rPr>
          <w:rStyle w:val="Characteremphasis"/>
        </w:rPr>
        <w:t xml:space="preserve"> outlier </w:t>
      </w:r>
      <w:r w:rsidRPr="002754E6">
        <w:t>is a data value that appears to stand out from the other members of the data set by being unusually high or low. The most effective way of identifying outliers in a data set is to graph the data.</w:t>
      </w:r>
    </w:p>
    <w:p w14:paraId="456D8EB9" w14:textId="77777777" w:rsidR="00331946" w:rsidRPr="002754E6" w:rsidRDefault="00331946" w:rsidP="00331946">
      <w:pPr>
        <w:pStyle w:val="GlossaryDefinition"/>
      </w:pPr>
      <w:r w:rsidRPr="002754E6">
        <w:t xml:space="preserve">For example, in the following list of ages of a group of 10 people, </w:t>
      </w:r>
      <w:r w:rsidRPr="002754E6">
        <w:br/>
        <w:t>{ 12, 12, 13, 13, 13, 13, 13, 14, 14, 14, 24 }, 24 would be considered to be a possible outlier.</w:t>
      </w:r>
    </w:p>
    <w:p w14:paraId="01FA4476" w14:textId="7CAC83B2" w:rsidR="006A6B99" w:rsidRDefault="00331946" w:rsidP="00331946">
      <w:pPr>
        <w:pStyle w:val="GlossaryDefinition"/>
        <w:jc w:val="center"/>
      </w:pPr>
      <w:r w:rsidRPr="002754E6">
        <w:rPr>
          <w:i/>
          <w:noProof/>
          <w:lang w:eastAsia="en-AU"/>
        </w:rPr>
        <mc:AlternateContent>
          <mc:Choice Requires="wpg">
            <w:drawing>
              <wp:inline distT="0" distB="0" distL="0" distR="0" wp14:anchorId="0BD734C1" wp14:editId="5A0F7CD8">
                <wp:extent cx="2964872" cy="1390047"/>
                <wp:effectExtent l="0" t="0" r="0" b="0"/>
                <wp:docPr id="323" name="Group 323"/>
                <wp:cNvGraphicFramePr/>
                <a:graphic xmlns:a="http://schemas.openxmlformats.org/drawingml/2006/main">
                  <a:graphicData uri="http://schemas.microsoft.com/office/word/2010/wordprocessingGroup">
                    <wpg:wgp>
                      <wpg:cNvGrpSpPr/>
                      <wpg:grpSpPr>
                        <a:xfrm>
                          <a:off x="0" y="0"/>
                          <a:ext cx="2964872" cy="1390047"/>
                          <a:chOff x="0" y="-12014"/>
                          <a:chExt cx="2753360" cy="1171235"/>
                        </a:xfrm>
                      </wpg:grpSpPr>
                      <pic:pic xmlns:pic="http://schemas.openxmlformats.org/drawingml/2006/picture">
                        <pic:nvPicPr>
                          <pic:cNvPr id="275" name="Picture 275" descr="http://www.australiancurriculum.edu.au/Image/0d75df3c-b083-47d4-982a-b3dbbe5c6ef5"/>
                          <pic:cNvPicPr>
                            <a:picLocks noChangeAspect="1"/>
                          </pic:cNvPicPr>
                        </pic:nvPicPr>
                        <pic:blipFill rotWithShape="1">
                          <a:blip r:embed="rId118">
                            <a:extLst>
                              <a:ext uri="{28A0092B-C50C-407E-A947-70E740481C1C}">
                                <a14:useLocalDpi xmlns:a14="http://schemas.microsoft.com/office/drawing/2010/main" val="0"/>
                              </a:ext>
                            </a:extLst>
                          </a:blip>
                          <a:srcRect l="3194" t="50833" r="1748" b="5381"/>
                          <a:stretch/>
                        </pic:blipFill>
                        <pic:spPr bwMode="auto">
                          <a:xfrm>
                            <a:off x="0" y="-12014"/>
                            <a:ext cx="2753360" cy="864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1" name="Picture 321" descr="http://www.australiancurriculum.edu.au/Image/0d75df3c-b083-47d4-982a-b3dbbe5c6ef5"/>
                          <pic:cNvPicPr>
                            <a:picLocks noChangeAspect="1"/>
                          </pic:cNvPicPr>
                        </pic:nvPicPr>
                        <pic:blipFill rotWithShape="1">
                          <a:blip r:embed="rId118">
                            <a:duotone>
                              <a:schemeClr val="accent1">
                                <a:shade val="45000"/>
                                <a:satMod val="135000"/>
                              </a:schemeClr>
                              <a:prstClr val="white"/>
                            </a:duotone>
                            <a:extLst>
                              <a:ext uri="{28A0092B-C50C-407E-A947-70E740481C1C}">
                                <a14:useLocalDpi xmlns:a14="http://schemas.microsoft.com/office/drawing/2010/main" val="0"/>
                              </a:ext>
                            </a:extLst>
                          </a:blip>
                          <a:srcRect l="14190" t="58884" r="8837" b="15882"/>
                          <a:stretch/>
                        </pic:blipFill>
                        <pic:spPr bwMode="auto">
                          <a:xfrm>
                            <a:off x="316523" y="158252"/>
                            <a:ext cx="2225675" cy="497205"/>
                          </a:xfrm>
                          <a:prstGeom prst="rect">
                            <a:avLst/>
                          </a:prstGeom>
                          <a:noFill/>
                          <a:ln>
                            <a:noFill/>
                          </a:ln>
                          <a:extLst>
                            <a:ext uri="{53640926-AAD7-44D8-BBD7-CCE9431645EC}">
                              <a14:shadowObscured xmlns:a14="http://schemas.microsoft.com/office/drawing/2010/main"/>
                            </a:ext>
                          </a:extLst>
                        </pic:spPr>
                      </pic:pic>
                      <wps:wsp>
                        <wps:cNvPr id="318" name="Text Box 318"/>
                        <wps:cNvSpPr txBox="1"/>
                        <wps:spPr>
                          <a:xfrm>
                            <a:off x="1230877" y="852492"/>
                            <a:ext cx="434051" cy="306729"/>
                          </a:xfrm>
                          <a:prstGeom prst="rect">
                            <a:avLst/>
                          </a:prstGeom>
                          <a:solidFill>
                            <a:schemeClr val="bg1"/>
                          </a:solidFill>
                          <a:ln w="6350">
                            <a:noFill/>
                          </a:ln>
                        </wps:spPr>
                        <wps:txbx>
                          <w:txbxContent>
                            <w:p w14:paraId="319DB632" w14:textId="77777777" w:rsidR="00331946" w:rsidRPr="0020551E" w:rsidRDefault="00331946" w:rsidP="00331946">
                              <w:pPr>
                                <w:rPr>
                                  <w:rFonts w:cstheme="minorHAnsi"/>
                                  <w:i/>
                                </w:rPr>
                              </w:pPr>
                              <w:r w:rsidRPr="0020551E">
                                <w:rPr>
                                  <w:rFonts w:cstheme="minorHAnsi"/>
                                  <w:i/>
                                </w:rPr>
                                <w: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BD734C1" id="Group 323" o:spid="_x0000_s1217" style="width:233.45pt;height:109.45pt;mso-position-horizontal-relative:char;mso-position-vertical-relative:line" coordorigin=",-120" coordsize="27533,11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">
                <v:shape id="Picture 275" o:spid="_x0000_s1218" type="#_x0000_t75" alt="http://www.australiancurriculum.edu.au/Image/0d75df3c-b083-47d4-982a-b3dbbe5c6ef5" style="position:absolute;top:-120;width:27533;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">
                  <v:imagedata r:id="rId119" o:title="0d75df3c-b083-47d4-982a-b3dbbe5c6ef5" croptop="33314f" cropbottom="3526f" cropleft="2093f" cropright="1146f"/>
                </v:shape>
                <v:shape id="Picture 321" o:spid="_x0000_s1219" type="#_x0000_t75" alt="http://www.australiancurriculum.edu.au/Image/0d75df3c-b083-47d4-982a-b3dbbe5c6ef5" style="position:absolute;left:3165;top:1582;width:22256;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">
                  <v:imagedata r:id="rId119" o:title="0d75df3c-b083-47d4-982a-b3dbbe5c6ef5" croptop="38590f" cropbottom="10408f" cropleft="9300f" cropright="5791f" recolortarget="#004365 [1444]"/>
                </v:shape>
                <v:shape id="Text Box 318" o:spid="_x0000_s1220" type="#_x0000_t202" style="position:absolute;left:12308;top:8524;width:4341;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" fillcolor="white [3212]" stroked="f" strokeweight=".5pt">
                  <v:textbox>
                    <w:txbxContent>
                      <w:p w14:paraId="319DB632" w14:textId="77777777" w:rsidR="00331946" w:rsidRPr="0020551E" w:rsidRDefault="00331946" w:rsidP="00331946">
                        <w:pPr>
                          <w:rPr>
                            <w:rFonts w:cstheme="minorHAnsi"/>
                            <w:i/>
                          </w:rPr>
                        </w:pPr>
                        <w:r w:rsidRPr="0020551E">
                          <w:rPr>
                            <w:rFonts w:cstheme="minorHAnsi"/>
                            <w:i/>
                          </w:rPr>
                          <w:t>Age</w:t>
                        </w:r>
                      </w:p>
                    </w:txbxContent>
                  </v:textbox>
                </v:shape>
                <w10:anchorlock/>
              </v:group>
            </w:pict>
          </mc:Fallback>
        </mc:AlternateContent>
      </w:r>
    </w:p>
    <w:p w14:paraId="2F64D70F" w14:textId="0145346F" w:rsidR="002E36B7" w:rsidRDefault="00331946">
      <w:pPr>
        <w:pStyle w:val="GlossaryDefinition"/>
      </w:pPr>
      <w:r w:rsidRPr="002754E6">
        <w:t xml:space="preserve">As a rule of thumb, a value </w:t>
      </w:r>
      <w:r w:rsidR="00132CE8">
        <w:t>that</w:t>
      </w:r>
      <w:r w:rsidR="00132CE8" w:rsidRPr="002754E6">
        <w:t xml:space="preserve"> </w:t>
      </w:r>
      <w:r w:rsidRPr="002754E6">
        <w:t xml:space="preserve">is more than 1.5 interquartile ranges less than the lower quartile, or greater than the upper quartile, is a possible outlier. </w:t>
      </w:r>
    </w:p>
    <w:p w14:paraId="4B2B0869" w14:textId="56F94809" w:rsidR="00331946" w:rsidRPr="002E36B7" w:rsidRDefault="00331946" w:rsidP="00873D03">
      <w:pPr>
        <w:pStyle w:val="GlossaryCross-Reference"/>
      </w:pPr>
      <w:r w:rsidRPr="002E36B7">
        <w:t>See also: data, interquartile range (IQR).</w:t>
      </w:r>
    </w:p>
    <w:p w14:paraId="74C899B0" w14:textId="77777777" w:rsidR="00331946" w:rsidRPr="002754E6" w:rsidRDefault="00331946" w:rsidP="00E1259D">
      <w:pPr>
        <w:pStyle w:val="Heading2"/>
      </w:pPr>
      <w:bookmarkStart w:id="27" w:name="_Toc140595553"/>
      <w:r w:rsidRPr="002754E6">
        <w:t>P</w:t>
      </w:r>
      <w:bookmarkEnd w:id="27"/>
    </w:p>
    <w:p w14:paraId="4EBCFDE8" w14:textId="77777777" w:rsidR="00331946" w:rsidRPr="002754E6" w:rsidRDefault="00331946" w:rsidP="006C4DEA">
      <w:pPr>
        <w:pStyle w:val="GlossaryTerm"/>
      </w:pPr>
      <w:r w:rsidRPr="002754E6">
        <w:t>Parabola</w:t>
      </w:r>
    </w:p>
    <w:p w14:paraId="4365889E" w14:textId="77777777" w:rsidR="00331946" w:rsidRPr="002754E6" w:rsidRDefault="00331946" w:rsidP="00331946">
      <w:pPr>
        <w:pStyle w:val="GlossaryDefinition"/>
      </w:pPr>
      <w:r w:rsidRPr="002754E6">
        <w:t xml:space="preserve">The graph of </w:t>
      </w:r>
      <m:oMath>
        <m:r>
          <w:rPr>
            <w:rFonts w:ascii="Cambria Math" w:hAnsi="Cambria Math"/>
          </w:rPr>
          <m:t>y =</m:t>
        </m:r>
        <m:sSup>
          <m:sSupPr>
            <m:ctrlPr>
              <w:rPr>
                <w:rFonts w:ascii="Cambria Math" w:hAnsi="Cambria Math"/>
                <w:i/>
                <w:iCs/>
              </w:rPr>
            </m:ctrlPr>
          </m:sSupPr>
          <m:e>
            <m:r>
              <w:rPr>
                <w:rFonts w:ascii="Cambria Math" w:hAnsi="Cambria Math"/>
              </w:rPr>
              <m:t xml:space="preserve"> </m:t>
            </m:r>
            <m:r>
              <w:rPr>
                <w:rFonts w:ascii="Cambria Math" w:hAnsi="Cambria Math"/>
                <w:vertAlign w:val="superscript"/>
              </w:rPr>
              <m:t>x</m:t>
            </m:r>
          </m:e>
          <m:sup>
            <m:r>
              <w:rPr>
                <w:rFonts w:ascii="Cambria Math" w:hAnsi="Cambria Math"/>
              </w:rPr>
              <m:t>2</m:t>
            </m:r>
          </m:sup>
        </m:sSup>
      </m:oMath>
      <w:r w:rsidRPr="002754E6">
        <w:t xml:space="preserve"> is called a</w:t>
      </w:r>
      <w:r w:rsidRPr="002754E6">
        <w:rPr>
          <w:rStyle w:val="Characteremphasis"/>
        </w:rPr>
        <w:t xml:space="preserve"> parabola</w:t>
      </w:r>
      <w:r w:rsidRPr="002754E6">
        <w:t xml:space="preserve">. The point </w:t>
      </w:r>
      <m:oMath>
        <m:r>
          <w:rPr>
            <w:rFonts w:ascii="Cambria Math" w:hAnsi="Cambria Math"/>
          </w:rPr>
          <m:t>(0, 0)</m:t>
        </m:r>
      </m:oMath>
      <w:r w:rsidRPr="002754E6">
        <w:t xml:space="preserve"> is called the </w:t>
      </w:r>
      <w:r w:rsidRPr="002754E6">
        <w:rPr>
          <w:rStyle w:val="Characteremphasis"/>
        </w:rPr>
        <w:t>vertex</w:t>
      </w:r>
      <w:r w:rsidRPr="002754E6">
        <w:t xml:space="preserve"> of the parabola and the </w:t>
      </w:r>
      <m:oMath>
        <m:r>
          <w:rPr>
            <w:rFonts w:ascii="Cambria Math" w:hAnsi="Cambria Math"/>
          </w:rPr>
          <m:t>y</m:t>
        </m:r>
      </m:oMath>
      <w:r w:rsidRPr="002754E6">
        <w:t>-axis (</w:t>
      </w:r>
      <m:oMath>
        <m:r>
          <w:rPr>
            <w:rFonts w:ascii="Cambria Math" w:hAnsi="Cambria Math"/>
          </w:rPr>
          <m:t>x=0</m:t>
        </m:r>
      </m:oMath>
      <w:r w:rsidRPr="002754E6">
        <w:t xml:space="preserve">) is the axis of symmetry of the parabola called simply the </w:t>
      </w:r>
      <w:r w:rsidRPr="002754E6">
        <w:rPr>
          <w:rStyle w:val="Characteremphasis"/>
        </w:rPr>
        <w:t>axis</w:t>
      </w:r>
      <w:r w:rsidRPr="002754E6">
        <w:t>.</w:t>
      </w:r>
    </w:p>
    <w:p w14:paraId="099CBBF3" w14:textId="01C67013" w:rsidR="006A6B99" w:rsidRDefault="00331946" w:rsidP="00331946">
      <w:pPr>
        <w:pStyle w:val="GlossaryDefinition"/>
        <w:jc w:val="center"/>
      </w:pPr>
      <w:r w:rsidRPr="002754E6">
        <w:rPr>
          <w:noProof/>
          <w:lang w:eastAsia="en-AU"/>
        </w:rPr>
        <w:drawing>
          <wp:inline distT="0" distB="0" distL="0" distR="0" wp14:anchorId="1F35552B" wp14:editId="5C111F45">
            <wp:extent cx="1612490" cy="1914399"/>
            <wp:effectExtent l="0" t="0" r="635" b="3810"/>
            <wp:docPr id="228" name="Picture 228" descr="Description: http://www.australiancurriculum.edu.au/Image/490874f5-c8b2-4c6e-85d0-0dd4bc5f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escription: http://www.australiancurriculum.edu.au/Image/490874f5-c8b2-4c6e-85d0-0dd4bc5f477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13322" cy="1915387"/>
                    </a:xfrm>
                    <a:prstGeom prst="rect">
                      <a:avLst/>
                    </a:prstGeom>
                    <a:noFill/>
                    <a:ln>
                      <a:noFill/>
                    </a:ln>
                  </pic:spPr>
                </pic:pic>
              </a:graphicData>
            </a:graphic>
          </wp:inline>
        </w:drawing>
      </w:r>
    </w:p>
    <w:p w14:paraId="0D3C5B44" w14:textId="77777777" w:rsidR="00331946" w:rsidRPr="002754E6" w:rsidRDefault="00331946" w:rsidP="00331946">
      <w:pPr>
        <w:pStyle w:val="GlossaryDefinition"/>
      </w:pPr>
      <w:r w:rsidRPr="002754E6">
        <w:t xml:space="preserve">Some other parabolas are the graphs of </w:t>
      </w:r>
      <m:oMath>
        <m:r>
          <w:rPr>
            <w:rFonts w:ascii="Cambria Math" w:hAnsi="Cambria Math"/>
          </w:rPr>
          <m:t>y = a</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 xml:space="preserve"> + bx + c</m:t>
        </m:r>
      </m:oMath>
      <w:r w:rsidRPr="002754E6">
        <w:t xml:space="preserve"> where </w:t>
      </w:r>
      <m:oMath>
        <m:r>
          <w:rPr>
            <w:rFonts w:ascii="Cambria Math" w:hAnsi="Cambria Math"/>
          </w:rPr>
          <m:t>a ≠ 0</m:t>
        </m:r>
      </m:oMath>
      <w:r w:rsidRPr="002754E6">
        <w:t xml:space="preserve">. More generally, every </w:t>
      </w:r>
      <w:r w:rsidRPr="002754E6">
        <w:rPr>
          <w:rStyle w:val="Characteremphasis"/>
        </w:rPr>
        <w:t>parabola</w:t>
      </w:r>
      <w:r w:rsidRPr="002754E6">
        <w:t xml:space="preserve"> is similar to the graph of </w:t>
      </w:r>
      <m:oMath>
        <m:r>
          <w:rPr>
            <w:rFonts w:ascii="Cambria Math" w:hAnsi="Cambria Math"/>
          </w:rPr>
          <m:t>y =</m:t>
        </m:r>
        <m:sSup>
          <m:sSupPr>
            <m:ctrlPr>
              <w:rPr>
                <w:rFonts w:ascii="Cambria Math" w:hAnsi="Cambria Math"/>
                <w:i/>
                <w:iCs/>
              </w:rPr>
            </m:ctrlPr>
          </m:sSupPr>
          <m:e>
            <m:r>
              <w:rPr>
                <w:rFonts w:ascii="Cambria Math" w:hAnsi="Cambria Math"/>
              </w:rPr>
              <m:t xml:space="preserve"> </m:t>
            </m:r>
            <m:r>
              <w:rPr>
                <w:rFonts w:ascii="Cambria Math" w:hAnsi="Cambria Math"/>
                <w:vertAlign w:val="superscript"/>
              </w:rPr>
              <m:t>x</m:t>
            </m:r>
          </m:e>
          <m:sup>
            <m:r>
              <w:rPr>
                <w:rFonts w:ascii="Cambria Math" w:hAnsi="Cambria Math"/>
              </w:rPr>
              <m:t>2</m:t>
            </m:r>
          </m:sup>
        </m:sSup>
      </m:oMath>
      <w:r w:rsidRPr="002754E6">
        <w:t>.</w:t>
      </w:r>
    </w:p>
    <w:p w14:paraId="5F85EB62" w14:textId="77777777" w:rsidR="00331946" w:rsidRPr="002754E6" w:rsidRDefault="00331946" w:rsidP="006C4DEA">
      <w:pPr>
        <w:pStyle w:val="GlossaryTerm"/>
      </w:pPr>
      <w:r w:rsidRPr="002754E6">
        <w:t>Parallel</w:t>
      </w:r>
    </w:p>
    <w:p w14:paraId="2DA0A5E7" w14:textId="19C2E7F0" w:rsidR="006A6B99" w:rsidRDefault="00331946" w:rsidP="00331946">
      <w:pPr>
        <w:pStyle w:val="GlossaryDefinition"/>
      </w:pPr>
      <w:r w:rsidRPr="002754E6">
        <w:t xml:space="preserve">Two lines are </w:t>
      </w:r>
      <w:r w:rsidRPr="002754E6">
        <w:rPr>
          <w:rStyle w:val="Characteremphasis"/>
        </w:rPr>
        <w:t>parallel</w:t>
      </w:r>
      <w:r w:rsidRPr="002754E6">
        <w:t xml:space="preserve"> if they have no points of intersection in the plane, and the same gradient (slope) in the coordinate plane. The symbol || is often used to mean one ray or line segment is parallel to another. For example, the </w:t>
      </w:r>
      <w:r w:rsidR="008B7C8F">
        <w:t>2</w:t>
      </w:r>
      <w:r w:rsidR="008B7C8F" w:rsidRPr="002754E6">
        <w:t xml:space="preserve"> </w:t>
      </w:r>
      <w:r w:rsidRPr="002754E6">
        <w:t>lines below are parallel:</w:t>
      </w:r>
    </w:p>
    <w:p w14:paraId="331ED095" w14:textId="2CF8A88D" w:rsidR="006A6B99" w:rsidRDefault="00331946" w:rsidP="00331946">
      <w:pPr>
        <w:pStyle w:val="GlossaryDefinition"/>
        <w:jc w:val="center"/>
      </w:pPr>
      <w:r w:rsidRPr="002754E6">
        <w:rPr>
          <w:noProof/>
          <w:lang w:eastAsia="en-AU"/>
        </w:rPr>
        <mc:AlternateContent>
          <mc:Choice Requires="wpg">
            <w:drawing>
              <wp:inline distT="0" distB="0" distL="0" distR="0" wp14:anchorId="17E9934E" wp14:editId="76C4C6C3">
                <wp:extent cx="2370718" cy="498021"/>
                <wp:effectExtent l="0" t="76200" r="4445" b="162560"/>
                <wp:docPr id="3080" name="Group 3080"/>
                <wp:cNvGraphicFramePr/>
                <a:graphic xmlns:a="http://schemas.openxmlformats.org/drawingml/2006/main">
                  <a:graphicData uri="http://schemas.microsoft.com/office/word/2010/wordprocessingGroup">
                    <wpg:wgp>
                      <wpg:cNvGrpSpPr/>
                      <wpg:grpSpPr>
                        <a:xfrm>
                          <a:off x="0" y="0"/>
                          <a:ext cx="2370718" cy="498021"/>
                          <a:chOff x="0" y="0"/>
                          <a:chExt cx="2370718" cy="498021"/>
                        </a:xfrm>
                      </wpg:grpSpPr>
                      <wps:wsp>
                        <wps:cNvPr id="382" name="Straight Connector 382"/>
                        <wps:cNvCnPr/>
                        <wps:spPr>
                          <a:xfrm rot="20919714">
                            <a:off x="1420585" y="0"/>
                            <a:ext cx="68071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073" name="Straight Arrow Connector 3073"/>
                        <wps:cNvCnPr/>
                        <wps:spPr>
                          <a:xfrm rot="20919714">
                            <a:off x="0" y="212271"/>
                            <a:ext cx="1481720"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3075" name="Straight Connector 3075"/>
                        <wps:cNvCnPr/>
                        <wps:spPr>
                          <a:xfrm rot="20919714">
                            <a:off x="1690007" y="293914"/>
                            <a:ext cx="68071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076" name="Straight Arrow Connector 3076"/>
                        <wps:cNvCnPr/>
                        <wps:spPr>
                          <a:xfrm rot="20919714">
                            <a:off x="285750" y="498021"/>
                            <a:ext cx="1481455"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E65DDFD" id="Group 3080" o:spid="_x0000_s1026" style="width:186.65pt;height:39.2pt;mso-position-horizontal-relative:char;mso-position-vertical-relative:line" coordsize="2370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">
                <v:line id="Straight Connector 382" o:spid="_x0000_s1027" style="position:absolute;rotation:-743054fd;visibility:visible;mso-wrap-style:square" from="14205,0" to="21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" strokecolor="#0090d7 [3044]" strokeweight="1pt"/>
                <v:shape id="Straight Arrow Connector 3073" o:spid="_x0000_s1028" type="#_x0000_t32" style="position:absolute;top:2122;width:14817;height:0;rotation:-743054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" strokecolor="#0090d7 [3044]" strokeweight="1pt">
                  <v:stroke endarrow="open"/>
                </v:shape>
                <v:line id="Straight Connector 3075" o:spid="_x0000_s1029" style="position:absolute;rotation:-743054fd;visibility:visible;mso-wrap-style:square" from="16900,2939" to="23707,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" strokecolor="#0090d7 [3044]" strokeweight="1pt"/>
                <v:shape id="Straight Arrow Connector 3076" o:spid="_x0000_s1030" type="#_x0000_t32" style="position:absolute;left:2857;top:4980;width:14815;height:0;rotation:-743054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" strokecolor="#0090d7 [3044]" strokeweight="1pt">
                  <v:stroke endarrow="open"/>
                </v:shape>
                <w10:anchorlock/>
              </v:group>
            </w:pict>
          </mc:Fallback>
        </mc:AlternateContent>
      </w:r>
    </w:p>
    <w:p w14:paraId="1AA03F87" w14:textId="4EFF3295" w:rsidR="006A6B99" w:rsidRDefault="00331946" w:rsidP="00331946">
      <w:pPr>
        <w:pStyle w:val="GlossaryDefinition"/>
        <w:rPr>
          <w:lang w:eastAsia="en-AU"/>
        </w:rPr>
      </w:pPr>
      <w:r w:rsidRPr="002754E6">
        <w:t xml:space="preserve">For a geometric figure such as the parallelogram shown below, different numbers of arrow heads may be used to denote sets of lines </w:t>
      </w:r>
      <w:r w:rsidR="00132CE8">
        <w:t>that</w:t>
      </w:r>
      <w:r w:rsidR="00132CE8" w:rsidRPr="002754E6">
        <w:t xml:space="preserve"> </w:t>
      </w:r>
      <w:r w:rsidRPr="002754E6">
        <w:t xml:space="preserve">are parallel. For example, the pair of lines </w:t>
      </w:r>
      <w:r w:rsidRPr="002754E6">
        <w:rPr>
          <w:i/>
        </w:rPr>
        <w:t>BA</w:t>
      </w:r>
      <w:r w:rsidRPr="002754E6">
        <w:t xml:space="preserve"> and </w:t>
      </w:r>
      <w:r w:rsidRPr="002754E6">
        <w:rPr>
          <w:i/>
        </w:rPr>
        <w:t>CD</w:t>
      </w:r>
      <w:r w:rsidRPr="002754E6">
        <w:t xml:space="preserve"> are a parallel pair (</w:t>
      </w:r>
      <w:r w:rsidR="008B7C8F">
        <w:t>2</w:t>
      </w:r>
      <w:r w:rsidR="008B7C8F" w:rsidRPr="002754E6">
        <w:t xml:space="preserve"> </w:t>
      </w:r>
      <w:r w:rsidRPr="002754E6">
        <w:t xml:space="preserve">arrowheads on each) while </w:t>
      </w:r>
      <w:r w:rsidRPr="002754E6">
        <w:rPr>
          <w:i/>
        </w:rPr>
        <w:t>AD</w:t>
      </w:r>
      <w:r w:rsidRPr="002754E6">
        <w:t xml:space="preserve"> and </w:t>
      </w:r>
      <w:r w:rsidRPr="002754E6">
        <w:rPr>
          <w:i/>
        </w:rPr>
        <w:t>BC</w:t>
      </w:r>
      <w:r w:rsidRPr="002754E6">
        <w:t xml:space="preserve"> are another parallel pair (one arrowhead on each). Note that </w:t>
      </w:r>
      <w:r w:rsidRPr="002754E6">
        <w:rPr>
          <w:i/>
        </w:rPr>
        <w:t>BA</w:t>
      </w:r>
      <w:r w:rsidRPr="002754E6">
        <w:t xml:space="preserve"> is </w:t>
      </w:r>
      <w:r w:rsidRPr="002754E6">
        <w:rPr>
          <w:i/>
        </w:rPr>
        <w:t>not</w:t>
      </w:r>
      <w:r w:rsidRPr="002754E6">
        <w:t xml:space="preserve"> parallel to </w:t>
      </w:r>
      <w:r w:rsidRPr="002754E6">
        <w:rPr>
          <w:i/>
        </w:rPr>
        <w:t>AD</w:t>
      </w:r>
      <w:r w:rsidRPr="002754E6">
        <w:t>, for example.</w:t>
      </w:r>
      <w:r w:rsidRPr="002754E6">
        <w:rPr>
          <w:lang w:eastAsia="en-AU"/>
        </w:rPr>
        <w:t xml:space="preserve"> </w:t>
      </w:r>
    </w:p>
    <w:p w14:paraId="7C9A122C" w14:textId="77777777" w:rsidR="00331946" w:rsidRPr="002754E6" w:rsidRDefault="00331946" w:rsidP="00331946">
      <w:pPr>
        <w:pStyle w:val="GlossaryDefinition"/>
        <w:jc w:val="center"/>
      </w:pPr>
      <w:r w:rsidRPr="002754E6">
        <w:rPr>
          <w:noProof/>
          <w:lang w:eastAsia="en-AU"/>
        </w:rPr>
        <w:drawing>
          <wp:inline distT="0" distB="0" distL="0" distR="0" wp14:anchorId="760A2637" wp14:editId="7E690416">
            <wp:extent cx="2162175" cy="1045845"/>
            <wp:effectExtent l="0" t="0" r="9525" b="1905"/>
            <wp:docPr id="266" name="Picture 266" descr="Description: http://www.australiancurriculum.edu.au/Image/f0dc0af8-7429-4bf5-90f9-bec16e85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scription: http://www.australiancurriculum.edu.au/Image/f0dc0af8-7429-4bf5-90f9-bec16e85422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62175" cy="1045845"/>
                    </a:xfrm>
                    <a:prstGeom prst="rect">
                      <a:avLst/>
                    </a:prstGeom>
                    <a:noFill/>
                    <a:ln>
                      <a:noFill/>
                    </a:ln>
                  </pic:spPr>
                </pic:pic>
              </a:graphicData>
            </a:graphic>
          </wp:inline>
        </w:drawing>
      </w:r>
    </w:p>
    <w:p w14:paraId="5D1850C4" w14:textId="77777777" w:rsidR="00331946" w:rsidRPr="002754E6" w:rsidRDefault="00331946" w:rsidP="006C4DEA">
      <w:pPr>
        <w:pStyle w:val="GlossaryTerm"/>
      </w:pPr>
      <w:r w:rsidRPr="002754E6">
        <w:t>Parallel box-and-whisker plots</w:t>
      </w:r>
    </w:p>
    <w:p w14:paraId="7AC2F079" w14:textId="76FC4EF1" w:rsidR="006A6B99" w:rsidRDefault="00331946" w:rsidP="00331946">
      <w:pPr>
        <w:pStyle w:val="GlossaryDefinition"/>
      </w:pPr>
      <w:r w:rsidRPr="002754E6">
        <w:rPr>
          <w:rStyle w:val="Characteremphasis"/>
        </w:rPr>
        <w:t>Parallel box-and-whisker plots</w:t>
      </w:r>
      <w:r w:rsidRPr="002754E6">
        <w:t xml:space="preserve"> are used to visually compare the five-number summaries of </w:t>
      </w:r>
      <w:r w:rsidR="008B7C8F">
        <w:t>2</w:t>
      </w:r>
      <w:r w:rsidR="008B7C8F" w:rsidRPr="002754E6">
        <w:t xml:space="preserve"> </w:t>
      </w:r>
      <w:r w:rsidRPr="002754E6">
        <w:t>or more data sets. The term ‘parallel box-and-whisker plot’ is commonly abbreviated to ‘parallel boxplot’.</w:t>
      </w:r>
    </w:p>
    <w:p w14:paraId="0D17D60D" w14:textId="2AE47A84" w:rsidR="006A6B99" w:rsidRDefault="00331946" w:rsidP="00331946">
      <w:pPr>
        <w:pStyle w:val="GlossaryDefinition"/>
      </w:pPr>
      <w:r w:rsidRPr="002754E6">
        <w:t>For example, a parallel box-and-whisker plot below can be used to compare the five-number summaries for the pulse rates of 19 students before and after gentle exercise.</w:t>
      </w:r>
    </w:p>
    <w:p w14:paraId="31CC1436" w14:textId="2CF1C07C" w:rsidR="006A6B99" w:rsidRDefault="00331946" w:rsidP="00331946">
      <w:pPr>
        <w:pStyle w:val="GlossaryDefinition"/>
        <w:jc w:val="center"/>
      </w:pPr>
      <w:r w:rsidRPr="002754E6">
        <w:rPr>
          <w:noProof/>
          <w:lang w:eastAsia="en-AU"/>
        </w:rPr>
        <mc:AlternateContent>
          <mc:Choice Requires="wpg">
            <w:drawing>
              <wp:inline distT="0" distB="0" distL="0" distR="0" wp14:anchorId="1DCEC6CA" wp14:editId="20AD0488">
                <wp:extent cx="2967925" cy="2433904"/>
                <wp:effectExtent l="0" t="0" r="4445" b="5080"/>
                <wp:docPr id="255" name="Group 255"/>
                <wp:cNvGraphicFramePr/>
                <a:graphic xmlns:a="http://schemas.openxmlformats.org/drawingml/2006/main">
                  <a:graphicData uri="http://schemas.microsoft.com/office/word/2010/wordprocessingGroup">
                    <wpg:wgp>
                      <wpg:cNvGrpSpPr/>
                      <wpg:grpSpPr>
                        <a:xfrm>
                          <a:off x="0" y="0"/>
                          <a:ext cx="2967925" cy="2433904"/>
                          <a:chOff x="0" y="0"/>
                          <a:chExt cx="2967925" cy="2433904"/>
                        </a:xfrm>
                      </wpg:grpSpPr>
                      <pic:pic xmlns:pic="http://schemas.openxmlformats.org/drawingml/2006/picture">
                        <pic:nvPicPr>
                          <pic:cNvPr id="229" name="Picture 229" descr="Description: http://www.australiancurriculum.edu.au/Image/9cf999e3-a4b0-4971-b1b0-01ff18e86d00"/>
                          <pic:cNvPicPr>
                            <a:picLocks noChangeAspect="1"/>
                          </pic:cNvPicPr>
                        </pic:nvPicPr>
                        <pic:blipFill rotWithShape="1">
                          <a:blip r:embed="rId122">
                            <a:extLst>
                              <a:ext uri="{28A0092B-C50C-407E-A947-70E740481C1C}">
                                <a14:useLocalDpi xmlns:a14="http://schemas.microsoft.com/office/drawing/2010/main" val="0"/>
                              </a:ext>
                            </a:extLst>
                          </a:blip>
                          <a:srcRect l="1272" t="5620" r="1272" b="4484"/>
                          <a:stretch/>
                        </pic:blipFill>
                        <pic:spPr bwMode="auto">
                          <a:xfrm>
                            <a:off x="0" y="0"/>
                            <a:ext cx="2967925" cy="185979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0" name="Picture 230" descr="Description: http://www.australiancurriculum.edu.au/Image/9cf999e3-a4b0-4971-b1b0-01ff18e86d00"/>
                          <pic:cNvPicPr>
                            <a:picLocks noChangeAspect="1"/>
                          </pic:cNvPicPr>
                        </pic:nvPicPr>
                        <pic:blipFill rotWithShape="1">
                          <a:blip r:embed="rId122">
                            <a:duotone>
                              <a:schemeClr val="accent1">
                                <a:shade val="45000"/>
                                <a:satMod val="135000"/>
                              </a:schemeClr>
                              <a:prstClr val="white"/>
                            </a:duotone>
                            <a:extLst>
                              <a:ext uri="{28A0092B-C50C-407E-A947-70E740481C1C}">
                                <a14:useLocalDpi xmlns:a14="http://schemas.microsoft.com/office/drawing/2010/main" val="0"/>
                              </a:ext>
                            </a:extLst>
                          </a:blip>
                          <a:srcRect l="32061" t="5620" r="1272" b="62913"/>
                          <a:stretch/>
                        </pic:blipFill>
                        <pic:spPr bwMode="auto">
                          <a:xfrm>
                            <a:off x="937647" y="0"/>
                            <a:ext cx="2030278" cy="65092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9" name="Picture 239" descr="Description: http://www.australiancurriculum.edu.au/Image/9cf999e3-a4b0-4971-b1b0-01ff18e86d00"/>
                          <pic:cNvPicPr>
                            <a:picLocks noChangeAspect="1"/>
                          </pic:cNvPicPr>
                        </pic:nvPicPr>
                        <pic:blipFill rotWithShape="1">
                          <a:blip r:embed="rId122">
                            <a:duotone>
                              <a:schemeClr val="accent2">
                                <a:shade val="45000"/>
                                <a:satMod val="135000"/>
                              </a:schemeClr>
                              <a:prstClr val="white"/>
                            </a:duotone>
                            <a:extLst>
                              <a:ext uri="{28A0092B-C50C-407E-A947-70E740481C1C}">
                                <a14:useLocalDpi xmlns:a14="http://schemas.microsoft.com/office/drawing/2010/main" val="0"/>
                              </a:ext>
                            </a:extLst>
                          </a:blip>
                          <a:srcRect l="11959" t="47949" r="34097" b="17581"/>
                          <a:stretch/>
                        </pic:blipFill>
                        <pic:spPr bwMode="auto">
                          <a:xfrm>
                            <a:off x="333214" y="875655"/>
                            <a:ext cx="1642820" cy="712922"/>
                          </a:xfrm>
                          <a:prstGeom prst="rect">
                            <a:avLst/>
                          </a:prstGeom>
                          <a:noFill/>
                          <a:ln>
                            <a:noFill/>
                          </a:ln>
                          <a:extLst>
                            <a:ext uri="{53640926-AAD7-44D8-BBD7-CCE9431645EC}">
                              <a14:shadowObscured xmlns:a14="http://schemas.microsoft.com/office/drawing/2010/main"/>
                            </a:ext>
                          </a:extLst>
                        </pic:spPr>
                      </pic:pic>
                      <wps:wsp>
                        <wps:cNvPr id="241" name="Text Box 2"/>
                        <wps:cNvSpPr txBox="1">
                          <a:spLocks noChangeArrowheads="1"/>
                        </wps:cNvSpPr>
                        <wps:spPr bwMode="auto">
                          <a:xfrm>
                            <a:off x="1138906" y="1836370"/>
                            <a:ext cx="836929" cy="597534"/>
                          </a:xfrm>
                          <a:prstGeom prst="rect">
                            <a:avLst/>
                          </a:prstGeom>
                          <a:solidFill>
                            <a:srgbClr val="FFFFFF"/>
                          </a:solidFill>
                          <a:ln w="9525">
                            <a:noFill/>
                            <a:miter lim="800000"/>
                            <a:headEnd/>
                            <a:tailEnd/>
                          </a:ln>
                        </wps:spPr>
                        <wps:txbx>
                          <w:txbxContent>
                            <w:p w14:paraId="24FAB2CE" w14:textId="77777777" w:rsidR="00331946" w:rsidRPr="00034415" w:rsidRDefault="00331946" w:rsidP="00331946">
                              <w:pPr>
                                <w:rPr>
                                  <w:rFonts w:cstheme="minorHAnsi"/>
                                  <w:b/>
                                </w:rPr>
                              </w:pPr>
                              <w:r w:rsidRPr="00034415">
                                <w:rPr>
                                  <w:rFonts w:cstheme="minorHAnsi"/>
                                  <w:b/>
                                </w:rPr>
                                <w:t>Pulse rate</w:t>
                              </w:r>
                            </w:p>
                          </w:txbxContent>
                        </wps:txbx>
                        <wps:bodyPr rot="0" vert="horz" wrap="square" lIns="91440" tIns="45720" rIns="91440" bIns="45720" anchor="t" anchorCtr="0">
                          <a:spAutoFit/>
                        </wps:bodyPr>
                      </wps:wsp>
                    </wpg:wgp>
                  </a:graphicData>
                </a:graphic>
              </wp:inline>
            </w:drawing>
          </mc:Choice>
          <mc:Fallback>
            <w:pict>
              <v:group w14:anchorId="1DCEC6CA" id="Group 255" o:spid="_x0000_s1221" style="width:233.7pt;height:191.65pt;mso-position-horizontal-relative:char;mso-position-vertical-relative:line" coordsize="29679,24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">
                <v:shape id="Picture 229" o:spid="_x0000_s1222" type="#_x0000_t75" alt="Description: http://www.australiancurriculum.edu.au/Image/9cf999e3-a4b0-4971-b1b0-01ff18e86d00" style="position:absolute;width:29679;height:1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">
                  <v:imagedata r:id="rId123" o:title="9cf999e3-a4b0-4971-b1b0-01ff18e86d00" croptop="3683f" cropbottom="2939f" cropleft="834f" cropright="834f"/>
                </v:shape>
                <v:shape id="Picture 230" o:spid="_x0000_s1223" type="#_x0000_t75" alt="Description: http://www.australiancurriculum.edu.au/Image/9cf999e3-a4b0-4971-b1b0-01ff18e86d00" style="position:absolute;left:9376;width:20303;height:6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">
                  <v:imagedata r:id="rId123" o:title="9cf999e3-a4b0-4971-b1b0-01ff18e86d00" croptop="3683f" cropbottom="41231f" cropleft="21011f" cropright="834f" recolortarget="#004365 [1444]"/>
                </v:shape>
                <v:shape id="Picture 239" o:spid="_x0000_s1224" type="#_x0000_t75" alt="Description: http://www.australiancurriculum.edu.au/Image/9cf999e3-a4b0-4971-b1b0-01ff18e86d00" style="position:absolute;left:3332;top:8756;width:16428;height:7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">
                  <v:imagedata r:id="rId123" o:title="9cf999e3-a4b0-4971-b1b0-01ff18e86d00" croptop="31424f" cropbottom="11522f" cropleft="7837f" cropright="22346f" recolortarget="#444 [1445]"/>
                </v:shape>
                <v:shape id="Text Box 2" o:spid="_x0000_s1225" type="#_x0000_t202" style="position:absolute;left:11389;top:18363;width:8369;height:5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" stroked="f">
                  <v:textbox style="mso-fit-shape-to-text:t">
                    <w:txbxContent>
                      <w:p w14:paraId="24FAB2CE" w14:textId="77777777" w:rsidR="00331946" w:rsidRPr="00034415" w:rsidRDefault="00331946" w:rsidP="00331946">
                        <w:pPr>
                          <w:rPr>
                            <w:rFonts w:cstheme="minorHAnsi"/>
                            <w:b/>
                          </w:rPr>
                        </w:pPr>
                        <w:r w:rsidRPr="00034415">
                          <w:rPr>
                            <w:rFonts w:cstheme="minorHAnsi"/>
                            <w:b/>
                          </w:rPr>
                          <w:t>Pulse rate</w:t>
                        </w:r>
                      </w:p>
                    </w:txbxContent>
                  </v:textbox>
                </v:shape>
                <w10:anchorlock/>
              </v:group>
            </w:pict>
          </mc:Fallback>
        </mc:AlternateContent>
      </w:r>
    </w:p>
    <w:p w14:paraId="24D7DD1A" w14:textId="77777777" w:rsidR="002E36B7" w:rsidRDefault="00331946" w:rsidP="00331946">
      <w:pPr>
        <w:pStyle w:val="GlossaryDefinition"/>
      </w:pPr>
      <w:r w:rsidRPr="002754E6">
        <w:t xml:space="preserve">Note that the box plot for pulse rates after exercise shows the pulse rate of 146 as a possible outlier. This is because the distance of this data point above the upper is more than 1.5 times the interquartile range. </w:t>
      </w:r>
    </w:p>
    <w:p w14:paraId="2A8D0805" w14:textId="6329EBA6" w:rsidR="00331946" w:rsidRPr="002754E6" w:rsidRDefault="00331946" w:rsidP="00873D03">
      <w:pPr>
        <w:pStyle w:val="GlossaryCross-Reference"/>
      </w:pPr>
      <w:r w:rsidRPr="002754E6">
        <w:t>See also: interquartile range</w:t>
      </w:r>
      <w:r w:rsidR="0075055D">
        <w:t xml:space="preserve"> (IQR)</w:t>
      </w:r>
      <w:r w:rsidRPr="002754E6">
        <w:t>, outlier.</w:t>
      </w:r>
    </w:p>
    <w:p w14:paraId="7F7969C0" w14:textId="517213FC" w:rsidR="00331946" w:rsidRPr="002754E6" w:rsidRDefault="00331946" w:rsidP="006C4DEA">
      <w:pPr>
        <w:pStyle w:val="GlossaryTerm"/>
      </w:pPr>
      <w:r w:rsidRPr="002754E6">
        <w:t>Parallelogram</w:t>
      </w:r>
    </w:p>
    <w:p w14:paraId="37F8A39F" w14:textId="5AB7755B" w:rsidR="006A6B99" w:rsidRDefault="00331946" w:rsidP="00331946">
      <w:pPr>
        <w:pStyle w:val="GlossaryDefinition"/>
      </w:pPr>
      <w:r w:rsidRPr="002754E6">
        <w:t xml:space="preserve">A </w:t>
      </w:r>
      <w:r w:rsidRPr="002754E6">
        <w:rPr>
          <w:rStyle w:val="Characteremphasis"/>
        </w:rPr>
        <w:t>parallelogram</w:t>
      </w:r>
      <w:r w:rsidRPr="002754E6">
        <w:t xml:space="preserve"> is a quadrilateral whose opposite sides are parallel. The quadrilateral </w:t>
      </w:r>
      <w:r w:rsidRPr="002754E6">
        <w:rPr>
          <w:i/>
          <w:iCs/>
        </w:rPr>
        <w:t>ABCD</w:t>
      </w:r>
      <w:r w:rsidRPr="002754E6">
        <w:t xml:space="preserve"> shown below is a parallelogram because </w:t>
      </w:r>
      <w:r w:rsidRPr="002754E6">
        <w:rPr>
          <w:i/>
          <w:iCs/>
        </w:rPr>
        <w:t>BA</w:t>
      </w:r>
      <w:r w:rsidRPr="002754E6">
        <w:t xml:space="preserve"> || </w:t>
      </w:r>
      <w:r w:rsidRPr="002754E6">
        <w:rPr>
          <w:i/>
          <w:iCs/>
        </w:rPr>
        <w:t>CD</w:t>
      </w:r>
      <w:r w:rsidRPr="002754E6">
        <w:t xml:space="preserve"> and </w:t>
      </w:r>
      <w:r w:rsidRPr="002754E6">
        <w:rPr>
          <w:i/>
          <w:iCs/>
        </w:rPr>
        <w:t>AD</w:t>
      </w:r>
      <w:r w:rsidRPr="002754E6">
        <w:t xml:space="preserve"> || </w:t>
      </w:r>
      <w:r w:rsidRPr="002754E6">
        <w:rPr>
          <w:i/>
          <w:iCs/>
        </w:rPr>
        <w:t>BC</w:t>
      </w:r>
      <w:r w:rsidRPr="002754E6">
        <w:t>.</w:t>
      </w:r>
    </w:p>
    <w:p w14:paraId="36E56425" w14:textId="59BBE58D" w:rsidR="006A6B99" w:rsidRDefault="00331946" w:rsidP="00331946">
      <w:pPr>
        <w:pStyle w:val="GlossaryDefinition"/>
        <w:jc w:val="center"/>
      </w:pPr>
      <w:r w:rsidRPr="002754E6">
        <w:rPr>
          <w:noProof/>
          <w:lang w:eastAsia="en-AU"/>
        </w:rPr>
        <w:drawing>
          <wp:inline distT="0" distB="0" distL="0" distR="0" wp14:anchorId="2893A462" wp14:editId="43160850">
            <wp:extent cx="2162175" cy="1045845"/>
            <wp:effectExtent l="0" t="0" r="9525" b="1905"/>
            <wp:docPr id="35" name="Picture 35" descr="Description: http://www.australiancurriculum.edu.au/Image/f0dc0af8-7429-4bf5-90f9-bec16e85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scription: http://www.australiancurriculum.edu.au/Image/f0dc0af8-7429-4bf5-90f9-bec16e85422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62175" cy="1045845"/>
                    </a:xfrm>
                    <a:prstGeom prst="rect">
                      <a:avLst/>
                    </a:prstGeom>
                    <a:noFill/>
                    <a:ln>
                      <a:noFill/>
                    </a:ln>
                  </pic:spPr>
                </pic:pic>
              </a:graphicData>
            </a:graphic>
          </wp:inline>
        </w:drawing>
      </w:r>
    </w:p>
    <w:p w14:paraId="1E65B87A" w14:textId="77777777" w:rsidR="00331946" w:rsidRPr="002754E6" w:rsidRDefault="00331946" w:rsidP="00331946">
      <w:pPr>
        <w:pStyle w:val="GlossaryDefinition"/>
      </w:pPr>
      <w:r w:rsidRPr="002754E6">
        <w:t>Properties of a parallelogram</w:t>
      </w:r>
    </w:p>
    <w:p w14:paraId="3F62E7F4" w14:textId="77777777" w:rsidR="00331946" w:rsidRPr="002754E6" w:rsidRDefault="00331946" w:rsidP="00331946">
      <w:pPr>
        <w:pStyle w:val="GlossaryDefinition"/>
        <w:numPr>
          <w:ilvl w:val="0"/>
          <w:numId w:val="35"/>
        </w:numPr>
      </w:pPr>
      <w:r w:rsidRPr="002754E6">
        <w:t>The opposite angles of a parallelogram are equal.</w:t>
      </w:r>
    </w:p>
    <w:p w14:paraId="506947FE" w14:textId="77777777" w:rsidR="00331946" w:rsidRPr="002754E6" w:rsidRDefault="00331946" w:rsidP="00331946">
      <w:pPr>
        <w:pStyle w:val="GlossaryDefinition"/>
        <w:numPr>
          <w:ilvl w:val="0"/>
          <w:numId w:val="35"/>
        </w:numPr>
      </w:pPr>
      <w:r w:rsidRPr="002754E6">
        <w:t>The opposite sides of a parallelogram are equal.</w:t>
      </w:r>
    </w:p>
    <w:p w14:paraId="71FBB8A2" w14:textId="77777777" w:rsidR="00331946" w:rsidRPr="002754E6" w:rsidRDefault="00331946" w:rsidP="00331946">
      <w:pPr>
        <w:pStyle w:val="GlossaryDefinition"/>
        <w:numPr>
          <w:ilvl w:val="0"/>
          <w:numId w:val="35"/>
        </w:numPr>
      </w:pPr>
      <w:r w:rsidRPr="002754E6">
        <w:t>The diagonals of a parallelogram bisect each other.</w:t>
      </w:r>
    </w:p>
    <w:p w14:paraId="60E70521" w14:textId="77777777" w:rsidR="00331946" w:rsidRPr="002754E6" w:rsidRDefault="00331946" w:rsidP="00873D03">
      <w:pPr>
        <w:pStyle w:val="GlossaryCross-Reference"/>
      </w:pPr>
      <w:r w:rsidRPr="002754E6">
        <w:t>See also: parallel.</w:t>
      </w:r>
    </w:p>
    <w:p w14:paraId="049FCA9C" w14:textId="77777777" w:rsidR="00331946" w:rsidRPr="002754E6" w:rsidRDefault="00331946" w:rsidP="006C4DEA">
      <w:pPr>
        <w:pStyle w:val="GlossaryTerm"/>
      </w:pPr>
      <w:r w:rsidRPr="002754E6">
        <w:t>Parameters</w:t>
      </w:r>
    </w:p>
    <w:p w14:paraId="012C85BD" w14:textId="0BE794F8" w:rsidR="00331946" w:rsidRPr="002754E6" w:rsidRDefault="00592079" w:rsidP="00E1259D">
      <w:pPr>
        <w:pStyle w:val="GlossaryDefinition"/>
        <w:rPr>
          <w:bCs/>
          <w:sz w:val="24"/>
        </w:rPr>
      </w:pPr>
      <w:r w:rsidRPr="00E1259D">
        <w:rPr>
          <w:b/>
          <w:bCs/>
        </w:rPr>
        <w:t>Parameters</w:t>
      </w:r>
      <w:r>
        <w:t xml:space="preserve"> are a</w:t>
      </w:r>
      <w:r w:rsidR="00331946" w:rsidRPr="002754E6">
        <w:t xml:space="preserve"> factor for which a specific value defines a condition or constraint for a function or relation.</w:t>
      </w:r>
    </w:p>
    <w:p w14:paraId="24134694" w14:textId="77777777" w:rsidR="00331946" w:rsidRPr="002754E6" w:rsidRDefault="00331946" w:rsidP="006C4DEA">
      <w:pPr>
        <w:pStyle w:val="GlossaryTerm"/>
      </w:pPr>
      <w:r w:rsidRPr="002754E6">
        <w:t>Partition</w:t>
      </w:r>
    </w:p>
    <w:p w14:paraId="2D339CCB" w14:textId="2E7B42D8" w:rsidR="006A6B99" w:rsidRPr="00E1259D" w:rsidRDefault="00331946" w:rsidP="00331946">
      <w:pPr>
        <w:pStyle w:val="GlossaryDefinition"/>
      </w:pPr>
      <w:r w:rsidRPr="00E1259D">
        <w:t xml:space="preserve">To </w:t>
      </w:r>
      <w:r w:rsidRPr="00E1259D">
        <w:rPr>
          <w:rStyle w:val="Characteremphasis"/>
        </w:rPr>
        <w:t>partition</w:t>
      </w:r>
      <w:r w:rsidRPr="002754E6">
        <w:rPr>
          <w:shd w:val="clear" w:color="auto" w:fill="FFFFFF"/>
        </w:rPr>
        <w:t xml:space="preserve"> </w:t>
      </w:r>
      <w:r w:rsidRPr="00E1259D">
        <w:t xml:space="preserve">is to divide into separate parts </w:t>
      </w:r>
      <w:r w:rsidR="00132CE8">
        <w:t>that</w:t>
      </w:r>
      <w:r w:rsidR="00132CE8" w:rsidRPr="00E1259D">
        <w:t xml:space="preserve"> </w:t>
      </w:r>
      <w:r w:rsidRPr="00E1259D">
        <w:t>together constitute the whole. For example, the letters of the alphabet can be partitioned into vowels and consonants, the set of natural numbers can be partitioned into those with remainder 0, 1 or 2 on division by 3.</w:t>
      </w:r>
    </w:p>
    <w:p w14:paraId="4552469F" w14:textId="49C02DBD" w:rsidR="00331946" w:rsidRPr="002754E6" w:rsidRDefault="00331946" w:rsidP="00331946">
      <w:pPr>
        <w:pStyle w:val="GlossaryDefinition"/>
      </w:pPr>
      <w:r w:rsidRPr="002754E6">
        <w:t xml:space="preserve">In the early years it commonly refers to the ability to think about numbers as made up of </w:t>
      </w:r>
      <w:r w:rsidR="0010219B">
        <w:t>2</w:t>
      </w:r>
      <w:r w:rsidR="0010219B" w:rsidRPr="002754E6">
        <w:t xml:space="preserve"> </w:t>
      </w:r>
      <w:r w:rsidRPr="002754E6">
        <w:t>parts, for example, 10 is 8 and 2. In later years it refers to dividing both continuous and discrete quantities into equal parts.</w:t>
      </w:r>
    </w:p>
    <w:p w14:paraId="006C190F" w14:textId="77777777" w:rsidR="00331946" w:rsidRPr="002754E6" w:rsidRDefault="00331946" w:rsidP="006C4DEA">
      <w:pPr>
        <w:pStyle w:val="GlossaryTerm"/>
      </w:pPr>
      <w:r w:rsidRPr="002754E6">
        <w:t>Part-part-whole reasoning</w:t>
      </w:r>
    </w:p>
    <w:p w14:paraId="4E09F904" w14:textId="6F87D8C2" w:rsidR="00331946" w:rsidRPr="002754E6" w:rsidRDefault="00592079" w:rsidP="00E1259D">
      <w:pPr>
        <w:pStyle w:val="GlossaryDefinition"/>
        <w:rPr>
          <w:bCs/>
          <w:sz w:val="24"/>
        </w:rPr>
      </w:pPr>
      <w:r w:rsidRPr="00E1259D">
        <w:rPr>
          <w:b/>
          <w:bCs/>
        </w:rPr>
        <w:t>Part-part-whole reasoning</w:t>
      </w:r>
      <w:r>
        <w:t xml:space="preserve"> is a</w:t>
      </w:r>
      <w:r w:rsidR="00331946" w:rsidRPr="002754E6">
        <w:t xml:space="preserve"> model used to recognise relationships between a whole number and its parts</w:t>
      </w:r>
      <w:r w:rsidR="00DF49B0">
        <w:t>:</w:t>
      </w:r>
      <w:r w:rsidR="00CD6DE3">
        <w:t xml:space="preserve"> for example,</w:t>
      </w:r>
      <w:r w:rsidR="00331946" w:rsidRPr="002754E6">
        <w:t xml:space="preserve"> </w:t>
      </w:r>
      <m:oMath>
        <m:r>
          <w:rPr>
            <w:rFonts w:ascii="Cambria Math" w:hAnsi="Cambria Math"/>
          </w:rPr>
          <m:t>7=5+2</m:t>
        </m:r>
      </m:oMath>
      <w:r w:rsidR="00331946" w:rsidRPr="00DF49B0">
        <w:rPr>
          <w:bCs/>
        </w:rPr>
        <w:t xml:space="preserve"> or </w:t>
      </w:r>
      <m:oMath>
        <m:r>
          <w:rPr>
            <w:rFonts w:ascii="Cambria Math" w:hAnsi="Cambria Math"/>
          </w:rPr>
          <m:t>7=4+3</m:t>
        </m:r>
      </m:oMath>
      <w:r w:rsidR="00331946" w:rsidRPr="00DF49B0">
        <w:rPr>
          <w:bCs/>
        </w:rPr>
        <w:t>.</w:t>
      </w:r>
    </w:p>
    <w:p w14:paraId="6FA2DA81" w14:textId="77777777" w:rsidR="00331946" w:rsidRPr="002754E6" w:rsidRDefault="00331946" w:rsidP="006C4DEA">
      <w:pPr>
        <w:pStyle w:val="GlossaryTerm"/>
      </w:pPr>
      <w:r w:rsidRPr="002754E6">
        <w:t>Percentage</w:t>
      </w:r>
    </w:p>
    <w:p w14:paraId="25F0E639" w14:textId="39D7C294" w:rsidR="006A6B99" w:rsidRDefault="00331946" w:rsidP="00331946">
      <w:pPr>
        <w:pStyle w:val="GlossaryDefinition"/>
      </w:pPr>
      <w:r w:rsidRPr="002754E6">
        <w:t xml:space="preserve">A </w:t>
      </w:r>
      <w:r w:rsidRPr="002754E6">
        <w:rPr>
          <w:rStyle w:val="Characteremphasis"/>
        </w:rPr>
        <w:t>percentage</w:t>
      </w:r>
      <w:r w:rsidRPr="002754E6">
        <w:t xml:space="preserve"> is a ratio to 100 or a fraction whose denominator is 100. For example, </w:t>
      </w:r>
      <m:oMath>
        <m:r>
          <m:rPr>
            <m:sty m:val="p"/>
          </m:rPr>
          <w:rPr>
            <w:rFonts w:ascii="Cambria Math" w:hAnsi="Cambria Math"/>
          </w:rPr>
          <m:t>6</m:t>
        </m:r>
      </m:oMath>
      <w:r w:rsidRPr="002754E6">
        <w:t xml:space="preserve"> percent (written as </w:t>
      </w:r>
      <m:oMath>
        <m:r>
          <m:rPr>
            <m:sty m:val="p"/>
          </m:rPr>
          <w:rPr>
            <w:rFonts w:ascii="Cambria Math" w:hAnsi="Cambria Math"/>
          </w:rPr>
          <m:t>6%</m:t>
        </m:r>
      </m:oMath>
      <w:r w:rsidRPr="002754E6">
        <w:t xml:space="preserve">) is the percentage whose value is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100</m:t>
            </m:r>
          </m:den>
        </m:f>
      </m:oMath>
      <w:r w:rsidRPr="002754E6">
        <w:t>.</w:t>
      </w:r>
    </w:p>
    <w:p w14:paraId="4CE5E0E6" w14:textId="77777777" w:rsidR="00331946" w:rsidRPr="002754E6" w:rsidRDefault="00331946" w:rsidP="00331946">
      <w:pPr>
        <w:pStyle w:val="GlossaryDefinition"/>
      </w:pPr>
      <w:r w:rsidRPr="002754E6">
        <w:t xml:space="preserve">Similarly, 40 </w:t>
      </w:r>
      <w:r w:rsidRPr="002754E6">
        <w:rPr>
          <w:i/>
        </w:rPr>
        <w:t>as a percentage</w:t>
      </w:r>
      <w:r w:rsidRPr="002754E6">
        <w:t xml:space="preserve"> of 250 is </w:t>
      </w:r>
      <m:oMath>
        <m:f>
          <m:fPr>
            <m:ctrlPr>
              <w:rPr>
                <w:rFonts w:ascii="Cambria Math" w:hAnsi="Cambria Math"/>
              </w:rPr>
            </m:ctrlPr>
          </m:fPr>
          <m:num>
            <m:r>
              <m:rPr>
                <m:sty m:val="p"/>
              </m:rPr>
              <w:rPr>
                <w:rFonts w:ascii="Cambria Math" w:hAnsi="Cambria Math"/>
              </w:rPr>
              <m:t>40</m:t>
            </m:r>
          </m:num>
          <m:den>
            <m:r>
              <m:rPr>
                <m:sty m:val="p"/>
              </m:rPr>
              <w:rPr>
                <w:rFonts w:ascii="Cambria Math" w:hAnsi="Cambria Math"/>
              </w:rPr>
              <m:t>250</m:t>
            </m:r>
          </m:den>
        </m:f>
        <m:r>
          <m:rPr>
            <m:sty m:val="p"/>
          </m:rPr>
          <w:rPr>
            <w:rFonts w:ascii="Cambria Math" w:hAnsi="Cambria Math"/>
          </w:rPr>
          <m:t>×100=16%</m:t>
        </m:r>
      </m:oMath>
      <w:r w:rsidRPr="002754E6">
        <w:t>.</w:t>
      </w:r>
    </w:p>
    <w:p w14:paraId="29F1ADF3" w14:textId="77777777" w:rsidR="00331946" w:rsidRPr="002754E6" w:rsidRDefault="00331946" w:rsidP="006C4DEA">
      <w:pPr>
        <w:pStyle w:val="GlossaryTerm"/>
      </w:pPr>
      <w:r w:rsidRPr="002754E6">
        <w:t>Percentile</w:t>
      </w:r>
    </w:p>
    <w:p w14:paraId="585DA51E" w14:textId="0E19F791" w:rsidR="006A6B99" w:rsidRDefault="00331946" w:rsidP="00331946">
      <w:pPr>
        <w:pStyle w:val="GlossaryDefinition"/>
      </w:pPr>
      <w:r w:rsidRPr="002754E6">
        <w:t xml:space="preserve">The </w:t>
      </w:r>
      <m:oMath>
        <m:sSup>
          <m:sSupPr>
            <m:ctrlPr>
              <w:rPr>
                <w:rFonts w:ascii="Cambria Math" w:eastAsia="MS Gothic" w:hAnsi="Cambria Math" w:cstheme="minorHAnsi"/>
                <w:bCs/>
                <w:i/>
                <w:color w:val="548DD4" w:themeColor="text2" w:themeTint="99"/>
              </w:rPr>
            </m:ctrlPr>
          </m:sSupPr>
          <m:e>
            <m:r>
              <w:rPr>
                <w:rFonts w:ascii="Cambria Math" w:hAnsi="Cambria Math"/>
              </w:rPr>
              <m:t>n</m:t>
            </m:r>
          </m:e>
          <m:sup>
            <m:r>
              <w:rPr>
                <w:rFonts w:ascii="Cambria Math" w:hAnsi="Cambria Math"/>
              </w:rPr>
              <m:t>th</m:t>
            </m:r>
          </m:sup>
        </m:sSup>
        <m:r>
          <w:rPr>
            <w:rFonts w:ascii="Cambria Math" w:hAnsi="Cambria Math"/>
          </w:rPr>
          <m:t xml:space="preserve"> </m:t>
        </m:r>
      </m:oMath>
      <w:r w:rsidRPr="00E1259D">
        <w:rPr>
          <w:b/>
          <w:bCs/>
        </w:rPr>
        <w:t>percentile</w:t>
      </w:r>
      <w:r w:rsidRPr="002754E6">
        <w:t xml:space="preserve"> is the value </w:t>
      </w:r>
      <w:r w:rsidR="00132CE8">
        <w:t>that</w:t>
      </w:r>
      <w:r w:rsidR="00132CE8" w:rsidRPr="002754E6">
        <w:t xml:space="preserve"> </w:t>
      </w:r>
      <w:r w:rsidRPr="002754E6">
        <w:t xml:space="preserve">corresponds to a cumulative frequency of  </w:t>
      </w:r>
      <m:oMath>
        <m:f>
          <m:fPr>
            <m:ctrlPr>
              <w:rPr>
                <w:rFonts w:ascii="Cambria Math" w:eastAsia="MS Gothic" w:hAnsi="Cambria Math" w:cstheme="minorHAnsi"/>
                <w:bCs/>
                <w:i/>
                <w:color w:val="548DD4" w:themeColor="text2" w:themeTint="99"/>
              </w:rPr>
            </m:ctrlPr>
          </m:fPr>
          <m:num>
            <m:r>
              <w:rPr>
                <w:rFonts w:ascii="Cambria Math" w:hAnsi="Cambria Math"/>
              </w:rPr>
              <m:t>n</m:t>
            </m:r>
          </m:num>
          <m:den>
            <m:r>
              <w:rPr>
                <w:rFonts w:ascii="Cambria Math" w:hAnsi="Cambria Math"/>
              </w:rPr>
              <m:t>100</m:t>
            </m:r>
          </m:den>
        </m:f>
        <m:r>
          <w:rPr>
            <w:rFonts w:ascii="Cambria Math" w:hAnsi="Cambria Math"/>
          </w:rPr>
          <m:t>×N</m:t>
        </m:r>
      </m:oMath>
      <w:r w:rsidRPr="002754E6">
        <w:t xml:space="preserve"> for a sample size</w:t>
      </w:r>
      <m:oMath>
        <m:r>
          <w:rPr>
            <w:rFonts w:ascii="Cambria Math" w:hAnsi="Cambria Math"/>
          </w:rPr>
          <m:t xml:space="preserve"> N</m:t>
        </m:r>
      </m:oMath>
      <w:r w:rsidRPr="002754E6">
        <w:t xml:space="preserve">. </w:t>
      </w:r>
    </w:p>
    <w:p w14:paraId="7ACB92F3" w14:textId="18D79827" w:rsidR="006A6B99" w:rsidRDefault="00331946" w:rsidP="00331946">
      <w:pPr>
        <w:pStyle w:val="GlossaryDefinition"/>
      </w:pPr>
      <w:r w:rsidRPr="002754E6">
        <w:t>The first quartile (</w:t>
      </w:r>
      <m:oMath>
        <m:sSub>
          <m:sSubPr>
            <m:ctrlPr>
              <w:rPr>
                <w:rFonts w:ascii="Cambria Math" w:eastAsia="MS Gothic" w:hAnsi="Cambria Math" w:cstheme="minorHAnsi"/>
                <w:bCs/>
                <w:i/>
                <w:color w:val="548DD4" w:themeColor="text2" w:themeTint="99"/>
              </w:rPr>
            </m:ctrlPr>
          </m:sSubPr>
          <m:e>
            <m:r>
              <w:rPr>
                <w:rFonts w:ascii="Cambria Math" w:hAnsi="Cambria Math"/>
              </w:rPr>
              <m:t>Q</m:t>
            </m:r>
          </m:e>
          <m:sub>
            <m:r>
              <w:rPr>
                <w:rFonts w:ascii="Cambria Math" w:hAnsi="Cambria Math"/>
              </w:rPr>
              <m:t>1</m:t>
            </m:r>
          </m:sub>
        </m:sSub>
      </m:oMath>
      <w:r w:rsidRPr="002754E6">
        <w:t>) is the 25</w:t>
      </w:r>
      <w:r w:rsidRPr="002754E6">
        <w:rPr>
          <w:vertAlign w:val="superscript"/>
        </w:rPr>
        <w:t>th</w:t>
      </w:r>
      <w:r w:rsidRPr="002754E6">
        <w:t xml:space="preserve"> percentile, the second quartile (the median or </w:t>
      </w:r>
      <m:oMath>
        <m:sSub>
          <m:sSubPr>
            <m:ctrlPr>
              <w:rPr>
                <w:rFonts w:ascii="Cambria Math" w:eastAsia="MS Gothic" w:hAnsi="Cambria Math" w:cstheme="minorHAnsi"/>
                <w:bCs/>
                <w:i/>
                <w:color w:val="548DD4" w:themeColor="text2" w:themeTint="99"/>
              </w:rPr>
            </m:ctrlPr>
          </m:sSubPr>
          <m:e>
            <m:r>
              <w:rPr>
                <w:rFonts w:ascii="Cambria Math" w:hAnsi="Cambria Math"/>
              </w:rPr>
              <m:t>Q</m:t>
            </m:r>
          </m:e>
          <m:sub>
            <m:r>
              <w:rPr>
                <w:rFonts w:ascii="Cambria Math" w:hAnsi="Cambria Math"/>
              </w:rPr>
              <m:t>2</m:t>
            </m:r>
          </m:sub>
        </m:sSub>
      </m:oMath>
      <w:r w:rsidRPr="002754E6">
        <w:t>) is the 50</w:t>
      </w:r>
      <w:r w:rsidRPr="002754E6">
        <w:rPr>
          <w:vertAlign w:val="superscript"/>
        </w:rPr>
        <w:t>th</w:t>
      </w:r>
      <w:r w:rsidRPr="002754E6">
        <w:t xml:space="preserve"> percentile, and the third quartile (</w:t>
      </w:r>
      <m:oMath>
        <m:sSub>
          <m:sSubPr>
            <m:ctrlPr>
              <w:rPr>
                <w:rFonts w:ascii="Cambria Math" w:eastAsia="MS Gothic" w:hAnsi="Cambria Math" w:cstheme="minorHAnsi"/>
                <w:bCs/>
                <w:i/>
                <w:color w:val="548DD4" w:themeColor="text2" w:themeTint="99"/>
              </w:rPr>
            </m:ctrlPr>
          </m:sSubPr>
          <m:e>
            <m:r>
              <w:rPr>
                <w:rFonts w:ascii="Cambria Math" w:hAnsi="Cambria Math"/>
              </w:rPr>
              <m:t>Q</m:t>
            </m:r>
          </m:e>
          <m:sub>
            <m:r>
              <w:rPr>
                <w:rFonts w:ascii="Cambria Math" w:hAnsi="Cambria Math"/>
              </w:rPr>
              <m:t>3</m:t>
            </m:r>
          </m:sub>
        </m:sSub>
      </m:oMath>
      <w:r w:rsidRPr="002754E6">
        <w:t>) is the 75</w:t>
      </w:r>
      <w:r w:rsidRPr="002754E6">
        <w:rPr>
          <w:vertAlign w:val="superscript"/>
        </w:rPr>
        <w:t>th</w:t>
      </w:r>
      <w:r w:rsidRPr="002754E6">
        <w:t xml:space="preserve"> percentile. The maximum value of a data set is the 100</w:t>
      </w:r>
      <w:r w:rsidRPr="002754E6">
        <w:rPr>
          <w:vertAlign w:val="superscript"/>
        </w:rPr>
        <w:t>th</w:t>
      </w:r>
      <w:r w:rsidRPr="002754E6">
        <w:t xml:space="preserve"> percentile (all other values are less than this). </w:t>
      </w:r>
    </w:p>
    <w:p w14:paraId="1856FD31" w14:textId="77777777" w:rsidR="00775071" w:rsidRDefault="00331946" w:rsidP="00331946">
      <w:pPr>
        <w:pStyle w:val="GlossaryDefinition"/>
        <w:rPr>
          <w:bCs/>
        </w:rPr>
      </w:pPr>
      <w:r w:rsidRPr="002754E6">
        <w:t>For example, for a sample of 4 students (</w:t>
      </w:r>
      <m:oMath>
        <m:r>
          <w:rPr>
            <w:rFonts w:ascii="Cambria Math" w:hAnsi="Cambria Math"/>
          </w:rPr>
          <m:t>N=4</m:t>
        </m:r>
      </m:oMath>
      <w:r w:rsidRPr="002754E6">
        <w:t>), the students heights in cm are found to be 150, 152, 156 and 167. The median value of 154 is the 50</w:t>
      </w:r>
      <w:r w:rsidRPr="002754E6">
        <w:rPr>
          <w:vertAlign w:val="superscript"/>
        </w:rPr>
        <w:t>th</w:t>
      </w:r>
      <w:r w:rsidRPr="002754E6">
        <w:t xml:space="preserve"> percentile as 50% of the data values (2 values) are smaller than this since  </w:t>
      </w:r>
      <m:oMath>
        <m:f>
          <m:fPr>
            <m:ctrlPr>
              <w:rPr>
                <w:rFonts w:ascii="Cambria Math" w:eastAsia="MS Gothic" w:hAnsi="Cambria Math" w:cstheme="minorHAnsi"/>
                <w:bCs/>
                <w:i/>
                <w:color w:val="548DD4" w:themeColor="text2" w:themeTint="99"/>
              </w:rPr>
            </m:ctrlPr>
          </m:fPr>
          <m:num>
            <m:r>
              <w:rPr>
                <w:rFonts w:ascii="Cambria Math" w:hAnsi="Cambria Math"/>
              </w:rPr>
              <m:t>50</m:t>
            </m:r>
          </m:num>
          <m:den>
            <m:r>
              <w:rPr>
                <w:rFonts w:ascii="Cambria Math" w:hAnsi="Cambria Math"/>
              </w:rPr>
              <m:t>100</m:t>
            </m:r>
          </m:den>
        </m:f>
        <m:r>
          <w:rPr>
            <w:rFonts w:ascii="Cambria Math" w:hAnsi="Cambria Math"/>
          </w:rPr>
          <m:t>×4=2</m:t>
        </m:r>
      </m:oMath>
      <w:r w:rsidRPr="002754E6">
        <w:rPr>
          <w:bCs/>
        </w:rPr>
        <w:t xml:space="preserve"> (</w:t>
      </w:r>
      <m:oMath>
        <m:r>
          <w:rPr>
            <w:rFonts w:ascii="Cambria Math" w:hAnsi="Cambria Math"/>
          </w:rPr>
          <m:t>N=4,n=50)</m:t>
        </m:r>
      </m:oMath>
      <w:r w:rsidRPr="002754E6">
        <w:rPr>
          <w:bCs/>
        </w:rPr>
        <w:t xml:space="preserve">. </w:t>
      </w:r>
    </w:p>
    <w:p w14:paraId="65A955CF" w14:textId="21F4DF5F" w:rsidR="00331946" w:rsidRPr="002754E6" w:rsidRDefault="00331946" w:rsidP="00873D03">
      <w:pPr>
        <w:pStyle w:val="GlossaryCross-Reference"/>
      </w:pPr>
      <w:r w:rsidRPr="002754E6">
        <w:t>See also: interquartile range.</w:t>
      </w:r>
    </w:p>
    <w:p w14:paraId="2C4DE401" w14:textId="77777777" w:rsidR="00331946" w:rsidRPr="002754E6" w:rsidRDefault="00331946" w:rsidP="006C4DEA">
      <w:pPr>
        <w:pStyle w:val="GlossaryTerm"/>
      </w:pPr>
      <w:r w:rsidRPr="002754E6">
        <w:t>Perfect square</w:t>
      </w:r>
    </w:p>
    <w:p w14:paraId="4324423E" w14:textId="465305F8" w:rsidR="00331946" w:rsidRPr="002754E6" w:rsidRDefault="00331946" w:rsidP="009B64DA">
      <w:pPr>
        <w:pStyle w:val="GlossaryDefinition"/>
        <w:keepNext/>
      </w:pPr>
      <w:r w:rsidRPr="002754E6">
        <w:t xml:space="preserve">A number is </w:t>
      </w:r>
      <w:r w:rsidRPr="002754E6">
        <w:rPr>
          <w:rStyle w:val="Characteremphasis"/>
        </w:rPr>
        <w:t>a perfect square</w:t>
      </w:r>
      <w:r w:rsidRPr="002754E6">
        <w:t xml:space="preserve"> if it is the square of an integer or rational number. For example, 169 is a perfect square as 13</w:t>
      </w:r>
      <w:r w:rsidRPr="002754E6">
        <w:rPr>
          <w:vertAlign w:val="superscript"/>
        </w:rPr>
        <w:t>2</w:t>
      </w:r>
      <w:r w:rsidRPr="002754E6">
        <w:t xml:space="preserve"> = 169. Similarly, 0.81 is a perfect square since (</w:t>
      </w:r>
      <w:r w:rsidRPr="002754E6">
        <w:rPr>
          <w:rStyle w:val="above1"/>
          <w:rFonts w:asciiTheme="minorHAnsi" w:hAnsiTheme="minorHAnsi"/>
          <w:color w:val="000000"/>
        </w:rPr>
        <w:t>9</w:t>
      </w:r>
      <w:r w:rsidRPr="002754E6">
        <w:t>/</w:t>
      </w:r>
      <w:r w:rsidRPr="002754E6">
        <w:rPr>
          <w:rStyle w:val="below1"/>
          <w:rFonts w:asciiTheme="minorHAnsi" w:hAnsiTheme="minorHAnsi"/>
          <w:color w:val="000000"/>
        </w:rPr>
        <w:t>10</w:t>
      </w:r>
      <w:r w:rsidRPr="002754E6">
        <w:t>)</w:t>
      </w:r>
      <w:r w:rsidRPr="002754E6">
        <w:rPr>
          <w:vertAlign w:val="superscript"/>
        </w:rPr>
        <w:t>2</w:t>
      </w:r>
      <w:r w:rsidRPr="002754E6">
        <w:t xml:space="preserve"> = 0.81. Perfect squares can also be represented pictorially; for example, the perfect squares 1, 4, 9 and 16 could be shown using the arrays:</w:t>
      </w:r>
    </w:p>
    <w:tbl>
      <w:tblPr>
        <w:tblStyle w:val="TableGrid"/>
        <w:tblW w:w="57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356"/>
        <w:gridCol w:w="356"/>
        <w:gridCol w:w="356"/>
        <w:gridCol w:w="356"/>
        <w:gridCol w:w="356"/>
        <w:gridCol w:w="222"/>
        <w:gridCol w:w="356"/>
        <w:gridCol w:w="356"/>
        <w:gridCol w:w="356"/>
        <w:gridCol w:w="356"/>
        <w:gridCol w:w="222"/>
        <w:gridCol w:w="356"/>
        <w:gridCol w:w="356"/>
        <w:gridCol w:w="356"/>
        <w:gridCol w:w="356"/>
        <w:gridCol w:w="356"/>
      </w:tblGrid>
      <w:tr w:rsidR="00331946" w:rsidRPr="002754E6" w14:paraId="78CBC26C" w14:textId="77777777" w:rsidTr="007E3A14">
        <w:trPr>
          <w:jc w:val="center"/>
        </w:trPr>
        <w:tc>
          <w:tcPr>
            <w:tcW w:w="356" w:type="dxa"/>
          </w:tcPr>
          <w:p w14:paraId="610E2D1F" w14:textId="77777777" w:rsidR="00331946" w:rsidRPr="002754E6" w:rsidRDefault="00331946" w:rsidP="007E3A14">
            <w:pPr>
              <w:pStyle w:val="GlossaryDefinition"/>
              <w:jc w:val="center"/>
              <w:rPr>
                <w:rFonts w:cs="Calibri"/>
                <w:sz w:val="28"/>
                <w:szCs w:val="28"/>
              </w:rPr>
            </w:pPr>
          </w:p>
        </w:tc>
        <w:tc>
          <w:tcPr>
            <w:tcW w:w="356" w:type="dxa"/>
          </w:tcPr>
          <w:p w14:paraId="77E5EDFA" w14:textId="77777777" w:rsidR="00331946" w:rsidRPr="002754E6" w:rsidRDefault="00331946" w:rsidP="007E3A14">
            <w:pPr>
              <w:pStyle w:val="GlossaryDefinition"/>
              <w:jc w:val="center"/>
              <w:rPr>
                <w:rFonts w:cs="Calibri"/>
                <w:sz w:val="28"/>
                <w:szCs w:val="28"/>
              </w:rPr>
            </w:pPr>
            <w:r w:rsidRPr="002754E6">
              <w:rPr>
                <w:rFonts w:cs="Calibri"/>
                <w:sz w:val="28"/>
                <w:szCs w:val="28"/>
              </w:rPr>
              <w:t>•</w:t>
            </w:r>
          </w:p>
        </w:tc>
        <w:tc>
          <w:tcPr>
            <w:tcW w:w="356" w:type="dxa"/>
          </w:tcPr>
          <w:p w14:paraId="4AE7895B" w14:textId="77777777" w:rsidR="00331946" w:rsidRPr="002754E6" w:rsidRDefault="00331946" w:rsidP="007E3A14">
            <w:pPr>
              <w:pStyle w:val="GlossaryDefinition"/>
              <w:jc w:val="center"/>
              <w:rPr>
                <w:rFonts w:cs="Calibri"/>
                <w:sz w:val="28"/>
                <w:szCs w:val="28"/>
              </w:rPr>
            </w:pPr>
          </w:p>
        </w:tc>
        <w:tc>
          <w:tcPr>
            <w:tcW w:w="356" w:type="dxa"/>
          </w:tcPr>
          <w:p w14:paraId="2F8D3383" w14:textId="77777777" w:rsidR="00331946" w:rsidRPr="002754E6" w:rsidRDefault="00331946" w:rsidP="007E3A14">
            <w:pPr>
              <w:pStyle w:val="GlossaryDefinition"/>
              <w:jc w:val="center"/>
              <w:rPr>
                <w:rFonts w:cs="Calibri"/>
                <w:sz w:val="28"/>
                <w:szCs w:val="28"/>
              </w:rPr>
            </w:pPr>
          </w:p>
        </w:tc>
        <w:tc>
          <w:tcPr>
            <w:tcW w:w="356" w:type="dxa"/>
          </w:tcPr>
          <w:p w14:paraId="56FDFF0E"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692EAD73"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222" w:type="dxa"/>
          </w:tcPr>
          <w:p w14:paraId="3EC10E29" w14:textId="77777777" w:rsidR="00331946" w:rsidRPr="002754E6" w:rsidRDefault="00331946" w:rsidP="007E3A14">
            <w:pPr>
              <w:pStyle w:val="GlossaryDefinition"/>
              <w:jc w:val="center"/>
              <w:rPr>
                <w:sz w:val="28"/>
                <w:szCs w:val="28"/>
              </w:rPr>
            </w:pPr>
          </w:p>
        </w:tc>
        <w:tc>
          <w:tcPr>
            <w:tcW w:w="356" w:type="dxa"/>
          </w:tcPr>
          <w:p w14:paraId="0F491EA1" w14:textId="77777777" w:rsidR="00331946" w:rsidRPr="002754E6" w:rsidRDefault="00331946" w:rsidP="007E3A14">
            <w:pPr>
              <w:pStyle w:val="GlossaryDefinition"/>
              <w:jc w:val="center"/>
              <w:rPr>
                <w:rFonts w:cs="Calibri"/>
                <w:sz w:val="28"/>
                <w:szCs w:val="28"/>
              </w:rPr>
            </w:pPr>
          </w:p>
        </w:tc>
        <w:tc>
          <w:tcPr>
            <w:tcW w:w="356" w:type="dxa"/>
          </w:tcPr>
          <w:p w14:paraId="0328B0E7"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4B173A0D"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551ADE0A"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222" w:type="dxa"/>
          </w:tcPr>
          <w:p w14:paraId="02C503E6" w14:textId="77777777" w:rsidR="00331946" w:rsidRPr="002754E6" w:rsidRDefault="00331946" w:rsidP="007E3A14">
            <w:pPr>
              <w:pStyle w:val="GlossaryDefinition"/>
              <w:jc w:val="center"/>
              <w:rPr>
                <w:sz w:val="28"/>
                <w:szCs w:val="28"/>
              </w:rPr>
            </w:pPr>
          </w:p>
        </w:tc>
        <w:tc>
          <w:tcPr>
            <w:tcW w:w="356" w:type="dxa"/>
          </w:tcPr>
          <w:p w14:paraId="5B332EFF" w14:textId="77777777" w:rsidR="00331946" w:rsidRPr="002754E6" w:rsidRDefault="00331946" w:rsidP="007E3A14">
            <w:pPr>
              <w:pStyle w:val="GlossaryDefinition"/>
              <w:jc w:val="center"/>
              <w:rPr>
                <w:rFonts w:cs="Calibri"/>
                <w:sz w:val="28"/>
                <w:szCs w:val="28"/>
              </w:rPr>
            </w:pPr>
          </w:p>
        </w:tc>
        <w:tc>
          <w:tcPr>
            <w:tcW w:w="356" w:type="dxa"/>
          </w:tcPr>
          <w:p w14:paraId="559EDF6E"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4AEE53EE"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3416AA8D"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6499BBF0" w14:textId="77777777" w:rsidR="00331946" w:rsidRPr="002754E6" w:rsidRDefault="00331946" w:rsidP="007E3A14">
            <w:pPr>
              <w:pStyle w:val="GlossaryDefinition"/>
              <w:jc w:val="center"/>
              <w:rPr>
                <w:sz w:val="28"/>
                <w:szCs w:val="28"/>
              </w:rPr>
            </w:pPr>
            <w:r w:rsidRPr="002754E6">
              <w:rPr>
                <w:rFonts w:cs="Calibri"/>
                <w:sz w:val="28"/>
                <w:szCs w:val="28"/>
              </w:rPr>
              <w:t>•</w:t>
            </w:r>
          </w:p>
        </w:tc>
      </w:tr>
      <w:tr w:rsidR="00331946" w:rsidRPr="002754E6" w14:paraId="320D00FA" w14:textId="77777777" w:rsidTr="007E3A14">
        <w:trPr>
          <w:jc w:val="center"/>
        </w:trPr>
        <w:tc>
          <w:tcPr>
            <w:tcW w:w="356" w:type="dxa"/>
          </w:tcPr>
          <w:p w14:paraId="3BEE9A14" w14:textId="77777777" w:rsidR="00331946" w:rsidRPr="002754E6" w:rsidRDefault="00331946" w:rsidP="007E3A14">
            <w:pPr>
              <w:pStyle w:val="GlossaryDefinition"/>
              <w:jc w:val="center"/>
              <w:rPr>
                <w:rFonts w:cs="Calibri"/>
                <w:sz w:val="28"/>
                <w:szCs w:val="28"/>
              </w:rPr>
            </w:pPr>
          </w:p>
        </w:tc>
        <w:tc>
          <w:tcPr>
            <w:tcW w:w="356" w:type="dxa"/>
          </w:tcPr>
          <w:p w14:paraId="4B99BA05" w14:textId="77777777" w:rsidR="00331946" w:rsidRPr="002754E6" w:rsidRDefault="00331946" w:rsidP="007E3A14">
            <w:pPr>
              <w:pStyle w:val="GlossaryDefinition"/>
              <w:jc w:val="center"/>
              <w:rPr>
                <w:rFonts w:cs="Calibri"/>
                <w:sz w:val="28"/>
                <w:szCs w:val="28"/>
              </w:rPr>
            </w:pPr>
          </w:p>
        </w:tc>
        <w:tc>
          <w:tcPr>
            <w:tcW w:w="356" w:type="dxa"/>
          </w:tcPr>
          <w:p w14:paraId="638239F7" w14:textId="77777777" w:rsidR="00331946" w:rsidRPr="002754E6" w:rsidRDefault="00331946" w:rsidP="007E3A14">
            <w:pPr>
              <w:pStyle w:val="GlossaryDefinition"/>
              <w:jc w:val="center"/>
              <w:rPr>
                <w:rFonts w:cs="Calibri"/>
                <w:sz w:val="28"/>
                <w:szCs w:val="28"/>
              </w:rPr>
            </w:pPr>
          </w:p>
        </w:tc>
        <w:tc>
          <w:tcPr>
            <w:tcW w:w="356" w:type="dxa"/>
          </w:tcPr>
          <w:p w14:paraId="15F6A501" w14:textId="77777777" w:rsidR="00331946" w:rsidRPr="002754E6" w:rsidRDefault="00331946" w:rsidP="007E3A14">
            <w:pPr>
              <w:pStyle w:val="GlossaryDefinition"/>
              <w:jc w:val="center"/>
              <w:rPr>
                <w:rFonts w:cs="Calibri"/>
                <w:sz w:val="28"/>
                <w:szCs w:val="28"/>
              </w:rPr>
            </w:pPr>
          </w:p>
        </w:tc>
        <w:tc>
          <w:tcPr>
            <w:tcW w:w="356" w:type="dxa"/>
          </w:tcPr>
          <w:p w14:paraId="3224DCE6"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4B3B2C9C"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222" w:type="dxa"/>
          </w:tcPr>
          <w:p w14:paraId="382B3A55" w14:textId="77777777" w:rsidR="00331946" w:rsidRPr="002754E6" w:rsidRDefault="00331946" w:rsidP="007E3A14">
            <w:pPr>
              <w:pStyle w:val="GlossaryDefinition"/>
              <w:jc w:val="center"/>
              <w:rPr>
                <w:sz w:val="28"/>
                <w:szCs w:val="28"/>
              </w:rPr>
            </w:pPr>
          </w:p>
        </w:tc>
        <w:tc>
          <w:tcPr>
            <w:tcW w:w="356" w:type="dxa"/>
          </w:tcPr>
          <w:p w14:paraId="6D69AAAA" w14:textId="77777777" w:rsidR="00331946" w:rsidRPr="002754E6" w:rsidRDefault="00331946" w:rsidP="007E3A14">
            <w:pPr>
              <w:pStyle w:val="GlossaryDefinition"/>
              <w:jc w:val="center"/>
              <w:rPr>
                <w:rFonts w:cs="Calibri"/>
                <w:sz w:val="28"/>
                <w:szCs w:val="28"/>
              </w:rPr>
            </w:pPr>
          </w:p>
        </w:tc>
        <w:tc>
          <w:tcPr>
            <w:tcW w:w="356" w:type="dxa"/>
          </w:tcPr>
          <w:p w14:paraId="09C52928"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6BC89E7F"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0A756C78"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222" w:type="dxa"/>
          </w:tcPr>
          <w:p w14:paraId="55CEF4A9" w14:textId="77777777" w:rsidR="00331946" w:rsidRPr="002754E6" w:rsidRDefault="00331946" w:rsidP="007E3A14">
            <w:pPr>
              <w:pStyle w:val="GlossaryDefinition"/>
              <w:jc w:val="center"/>
              <w:rPr>
                <w:sz w:val="28"/>
                <w:szCs w:val="28"/>
              </w:rPr>
            </w:pPr>
          </w:p>
        </w:tc>
        <w:tc>
          <w:tcPr>
            <w:tcW w:w="356" w:type="dxa"/>
          </w:tcPr>
          <w:p w14:paraId="7F8CD2A7" w14:textId="77777777" w:rsidR="00331946" w:rsidRPr="002754E6" w:rsidRDefault="00331946" w:rsidP="007E3A14">
            <w:pPr>
              <w:pStyle w:val="GlossaryDefinition"/>
              <w:jc w:val="center"/>
              <w:rPr>
                <w:rFonts w:cs="Calibri"/>
                <w:sz w:val="28"/>
                <w:szCs w:val="28"/>
              </w:rPr>
            </w:pPr>
          </w:p>
        </w:tc>
        <w:tc>
          <w:tcPr>
            <w:tcW w:w="356" w:type="dxa"/>
          </w:tcPr>
          <w:p w14:paraId="587A5A03"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68DBFCFB"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5A85057E"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3C30AA96" w14:textId="77777777" w:rsidR="00331946" w:rsidRPr="002754E6" w:rsidRDefault="00331946" w:rsidP="007E3A14">
            <w:pPr>
              <w:pStyle w:val="GlossaryDefinition"/>
              <w:jc w:val="center"/>
              <w:rPr>
                <w:sz w:val="28"/>
                <w:szCs w:val="28"/>
              </w:rPr>
            </w:pPr>
            <w:r w:rsidRPr="002754E6">
              <w:rPr>
                <w:rFonts w:cs="Calibri"/>
                <w:sz w:val="28"/>
                <w:szCs w:val="28"/>
              </w:rPr>
              <w:t>•</w:t>
            </w:r>
          </w:p>
        </w:tc>
      </w:tr>
      <w:tr w:rsidR="00331946" w:rsidRPr="002754E6" w14:paraId="79250F73" w14:textId="77777777" w:rsidTr="007E3A14">
        <w:trPr>
          <w:jc w:val="center"/>
        </w:trPr>
        <w:tc>
          <w:tcPr>
            <w:tcW w:w="356" w:type="dxa"/>
          </w:tcPr>
          <w:p w14:paraId="37EB5169" w14:textId="77777777" w:rsidR="00331946" w:rsidRPr="002754E6" w:rsidRDefault="00331946" w:rsidP="007E3A14">
            <w:pPr>
              <w:pStyle w:val="GlossaryDefinition"/>
              <w:jc w:val="center"/>
              <w:rPr>
                <w:sz w:val="28"/>
                <w:szCs w:val="28"/>
              </w:rPr>
            </w:pPr>
          </w:p>
        </w:tc>
        <w:tc>
          <w:tcPr>
            <w:tcW w:w="356" w:type="dxa"/>
          </w:tcPr>
          <w:p w14:paraId="599EF3C6" w14:textId="77777777" w:rsidR="00331946" w:rsidRPr="002754E6" w:rsidRDefault="00331946" w:rsidP="007E3A14">
            <w:pPr>
              <w:pStyle w:val="GlossaryDefinition"/>
              <w:jc w:val="center"/>
              <w:rPr>
                <w:sz w:val="28"/>
                <w:szCs w:val="28"/>
              </w:rPr>
            </w:pPr>
          </w:p>
        </w:tc>
        <w:tc>
          <w:tcPr>
            <w:tcW w:w="356" w:type="dxa"/>
          </w:tcPr>
          <w:p w14:paraId="41FAC979" w14:textId="77777777" w:rsidR="00331946" w:rsidRPr="002754E6" w:rsidRDefault="00331946" w:rsidP="007E3A14">
            <w:pPr>
              <w:pStyle w:val="GlossaryDefinition"/>
              <w:jc w:val="center"/>
              <w:rPr>
                <w:sz w:val="28"/>
                <w:szCs w:val="28"/>
              </w:rPr>
            </w:pPr>
          </w:p>
        </w:tc>
        <w:tc>
          <w:tcPr>
            <w:tcW w:w="356" w:type="dxa"/>
          </w:tcPr>
          <w:p w14:paraId="4D0FF8EE" w14:textId="77777777" w:rsidR="00331946" w:rsidRPr="002754E6" w:rsidRDefault="00331946" w:rsidP="007E3A14">
            <w:pPr>
              <w:pStyle w:val="GlossaryDefinition"/>
              <w:jc w:val="center"/>
              <w:rPr>
                <w:sz w:val="28"/>
                <w:szCs w:val="28"/>
              </w:rPr>
            </w:pPr>
          </w:p>
        </w:tc>
        <w:tc>
          <w:tcPr>
            <w:tcW w:w="356" w:type="dxa"/>
          </w:tcPr>
          <w:p w14:paraId="78CD915B" w14:textId="77777777" w:rsidR="00331946" w:rsidRPr="002754E6" w:rsidRDefault="00331946" w:rsidP="007E3A14">
            <w:pPr>
              <w:pStyle w:val="GlossaryDefinition"/>
              <w:jc w:val="center"/>
              <w:rPr>
                <w:sz w:val="28"/>
                <w:szCs w:val="28"/>
              </w:rPr>
            </w:pPr>
          </w:p>
        </w:tc>
        <w:tc>
          <w:tcPr>
            <w:tcW w:w="356" w:type="dxa"/>
          </w:tcPr>
          <w:p w14:paraId="014E5A88" w14:textId="77777777" w:rsidR="00331946" w:rsidRPr="002754E6" w:rsidRDefault="00331946" w:rsidP="007E3A14">
            <w:pPr>
              <w:pStyle w:val="GlossaryDefinition"/>
              <w:jc w:val="center"/>
              <w:rPr>
                <w:sz w:val="28"/>
                <w:szCs w:val="28"/>
              </w:rPr>
            </w:pPr>
          </w:p>
        </w:tc>
        <w:tc>
          <w:tcPr>
            <w:tcW w:w="222" w:type="dxa"/>
          </w:tcPr>
          <w:p w14:paraId="35F3BA4C" w14:textId="77777777" w:rsidR="00331946" w:rsidRPr="002754E6" w:rsidRDefault="00331946" w:rsidP="007E3A14">
            <w:pPr>
              <w:pStyle w:val="GlossaryDefinition"/>
              <w:jc w:val="center"/>
              <w:rPr>
                <w:sz w:val="28"/>
                <w:szCs w:val="28"/>
              </w:rPr>
            </w:pPr>
          </w:p>
        </w:tc>
        <w:tc>
          <w:tcPr>
            <w:tcW w:w="356" w:type="dxa"/>
          </w:tcPr>
          <w:p w14:paraId="623EB380" w14:textId="77777777" w:rsidR="00331946" w:rsidRPr="002754E6" w:rsidRDefault="00331946" w:rsidP="007E3A14">
            <w:pPr>
              <w:pStyle w:val="GlossaryDefinition"/>
              <w:jc w:val="center"/>
              <w:rPr>
                <w:rFonts w:cs="Calibri"/>
                <w:sz w:val="28"/>
                <w:szCs w:val="28"/>
              </w:rPr>
            </w:pPr>
          </w:p>
        </w:tc>
        <w:tc>
          <w:tcPr>
            <w:tcW w:w="356" w:type="dxa"/>
          </w:tcPr>
          <w:p w14:paraId="1A791C28"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3339D82A"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4D268E7C"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222" w:type="dxa"/>
          </w:tcPr>
          <w:p w14:paraId="5B3512F9" w14:textId="77777777" w:rsidR="00331946" w:rsidRPr="002754E6" w:rsidRDefault="00331946" w:rsidP="007E3A14">
            <w:pPr>
              <w:pStyle w:val="GlossaryDefinition"/>
              <w:jc w:val="center"/>
              <w:rPr>
                <w:sz w:val="28"/>
                <w:szCs w:val="28"/>
              </w:rPr>
            </w:pPr>
          </w:p>
        </w:tc>
        <w:tc>
          <w:tcPr>
            <w:tcW w:w="356" w:type="dxa"/>
          </w:tcPr>
          <w:p w14:paraId="1E25B1D3" w14:textId="77777777" w:rsidR="00331946" w:rsidRPr="002754E6" w:rsidRDefault="00331946" w:rsidP="007E3A14">
            <w:pPr>
              <w:pStyle w:val="GlossaryDefinition"/>
              <w:jc w:val="center"/>
              <w:rPr>
                <w:rFonts w:cs="Calibri"/>
                <w:sz w:val="28"/>
                <w:szCs w:val="28"/>
              </w:rPr>
            </w:pPr>
          </w:p>
        </w:tc>
        <w:tc>
          <w:tcPr>
            <w:tcW w:w="356" w:type="dxa"/>
          </w:tcPr>
          <w:p w14:paraId="2723BD8D"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212B9228"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1F92CA65"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5D6B5191" w14:textId="77777777" w:rsidR="00331946" w:rsidRPr="002754E6" w:rsidRDefault="00331946" w:rsidP="007E3A14">
            <w:pPr>
              <w:pStyle w:val="GlossaryDefinition"/>
              <w:jc w:val="center"/>
              <w:rPr>
                <w:sz w:val="28"/>
                <w:szCs w:val="28"/>
              </w:rPr>
            </w:pPr>
            <w:r w:rsidRPr="002754E6">
              <w:rPr>
                <w:rFonts w:cs="Calibri"/>
                <w:sz w:val="28"/>
                <w:szCs w:val="28"/>
              </w:rPr>
              <w:t>•</w:t>
            </w:r>
          </w:p>
        </w:tc>
      </w:tr>
      <w:tr w:rsidR="00331946" w:rsidRPr="002754E6" w14:paraId="39B7B186" w14:textId="77777777" w:rsidTr="007E3A14">
        <w:trPr>
          <w:jc w:val="center"/>
        </w:trPr>
        <w:tc>
          <w:tcPr>
            <w:tcW w:w="356" w:type="dxa"/>
          </w:tcPr>
          <w:p w14:paraId="1DCE9E93" w14:textId="77777777" w:rsidR="00331946" w:rsidRPr="002754E6" w:rsidRDefault="00331946" w:rsidP="007E3A14">
            <w:pPr>
              <w:pStyle w:val="GlossaryDefinition"/>
              <w:jc w:val="center"/>
              <w:rPr>
                <w:sz w:val="28"/>
                <w:szCs w:val="28"/>
              </w:rPr>
            </w:pPr>
          </w:p>
        </w:tc>
        <w:tc>
          <w:tcPr>
            <w:tcW w:w="356" w:type="dxa"/>
          </w:tcPr>
          <w:p w14:paraId="1AA6212E" w14:textId="77777777" w:rsidR="00331946" w:rsidRPr="002754E6" w:rsidRDefault="00331946" w:rsidP="007E3A14">
            <w:pPr>
              <w:pStyle w:val="GlossaryDefinition"/>
              <w:jc w:val="center"/>
              <w:rPr>
                <w:sz w:val="28"/>
                <w:szCs w:val="28"/>
              </w:rPr>
            </w:pPr>
          </w:p>
        </w:tc>
        <w:tc>
          <w:tcPr>
            <w:tcW w:w="356" w:type="dxa"/>
          </w:tcPr>
          <w:p w14:paraId="7253A8E4" w14:textId="77777777" w:rsidR="00331946" w:rsidRPr="002754E6" w:rsidRDefault="00331946" w:rsidP="007E3A14">
            <w:pPr>
              <w:pStyle w:val="GlossaryDefinition"/>
              <w:jc w:val="center"/>
              <w:rPr>
                <w:sz w:val="28"/>
                <w:szCs w:val="28"/>
              </w:rPr>
            </w:pPr>
          </w:p>
        </w:tc>
        <w:tc>
          <w:tcPr>
            <w:tcW w:w="356" w:type="dxa"/>
          </w:tcPr>
          <w:p w14:paraId="0E83221A" w14:textId="77777777" w:rsidR="00331946" w:rsidRPr="002754E6" w:rsidRDefault="00331946" w:rsidP="007E3A14">
            <w:pPr>
              <w:pStyle w:val="GlossaryDefinition"/>
              <w:jc w:val="center"/>
              <w:rPr>
                <w:sz w:val="28"/>
                <w:szCs w:val="28"/>
              </w:rPr>
            </w:pPr>
          </w:p>
        </w:tc>
        <w:tc>
          <w:tcPr>
            <w:tcW w:w="356" w:type="dxa"/>
          </w:tcPr>
          <w:p w14:paraId="57BFE8E1" w14:textId="77777777" w:rsidR="00331946" w:rsidRPr="002754E6" w:rsidRDefault="00331946" w:rsidP="007E3A14">
            <w:pPr>
              <w:pStyle w:val="GlossaryDefinition"/>
              <w:jc w:val="center"/>
              <w:rPr>
                <w:sz w:val="28"/>
                <w:szCs w:val="28"/>
              </w:rPr>
            </w:pPr>
          </w:p>
        </w:tc>
        <w:tc>
          <w:tcPr>
            <w:tcW w:w="356" w:type="dxa"/>
          </w:tcPr>
          <w:p w14:paraId="7855EABC" w14:textId="77777777" w:rsidR="00331946" w:rsidRPr="002754E6" w:rsidRDefault="00331946" w:rsidP="007E3A14">
            <w:pPr>
              <w:pStyle w:val="GlossaryDefinition"/>
              <w:jc w:val="center"/>
              <w:rPr>
                <w:sz w:val="28"/>
                <w:szCs w:val="28"/>
              </w:rPr>
            </w:pPr>
          </w:p>
        </w:tc>
        <w:tc>
          <w:tcPr>
            <w:tcW w:w="222" w:type="dxa"/>
          </w:tcPr>
          <w:p w14:paraId="131B16D3" w14:textId="77777777" w:rsidR="00331946" w:rsidRPr="002754E6" w:rsidRDefault="00331946" w:rsidP="007E3A14">
            <w:pPr>
              <w:pStyle w:val="GlossaryDefinition"/>
              <w:jc w:val="center"/>
              <w:rPr>
                <w:sz w:val="28"/>
                <w:szCs w:val="28"/>
              </w:rPr>
            </w:pPr>
          </w:p>
        </w:tc>
        <w:tc>
          <w:tcPr>
            <w:tcW w:w="356" w:type="dxa"/>
          </w:tcPr>
          <w:p w14:paraId="11475F1E" w14:textId="77777777" w:rsidR="00331946" w:rsidRPr="002754E6" w:rsidRDefault="00331946" w:rsidP="007E3A14">
            <w:pPr>
              <w:pStyle w:val="GlossaryDefinition"/>
              <w:jc w:val="center"/>
              <w:rPr>
                <w:sz w:val="28"/>
                <w:szCs w:val="28"/>
              </w:rPr>
            </w:pPr>
          </w:p>
        </w:tc>
        <w:tc>
          <w:tcPr>
            <w:tcW w:w="356" w:type="dxa"/>
          </w:tcPr>
          <w:p w14:paraId="7A18B9CB" w14:textId="77777777" w:rsidR="00331946" w:rsidRPr="002754E6" w:rsidRDefault="00331946" w:rsidP="007E3A14">
            <w:pPr>
              <w:pStyle w:val="GlossaryDefinition"/>
              <w:jc w:val="center"/>
              <w:rPr>
                <w:sz w:val="28"/>
                <w:szCs w:val="28"/>
              </w:rPr>
            </w:pPr>
          </w:p>
        </w:tc>
        <w:tc>
          <w:tcPr>
            <w:tcW w:w="356" w:type="dxa"/>
          </w:tcPr>
          <w:p w14:paraId="219C8DEB" w14:textId="77777777" w:rsidR="00331946" w:rsidRPr="002754E6" w:rsidRDefault="00331946" w:rsidP="007E3A14">
            <w:pPr>
              <w:pStyle w:val="GlossaryDefinition"/>
              <w:jc w:val="center"/>
              <w:rPr>
                <w:sz w:val="28"/>
                <w:szCs w:val="28"/>
              </w:rPr>
            </w:pPr>
          </w:p>
        </w:tc>
        <w:tc>
          <w:tcPr>
            <w:tcW w:w="356" w:type="dxa"/>
          </w:tcPr>
          <w:p w14:paraId="0DFD3CE0" w14:textId="77777777" w:rsidR="00331946" w:rsidRPr="002754E6" w:rsidRDefault="00331946" w:rsidP="007E3A14">
            <w:pPr>
              <w:pStyle w:val="GlossaryDefinition"/>
              <w:jc w:val="center"/>
              <w:rPr>
                <w:sz w:val="28"/>
                <w:szCs w:val="28"/>
              </w:rPr>
            </w:pPr>
          </w:p>
        </w:tc>
        <w:tc>
          <w:tcPr>
            <w:tcW w:w="222" w:type="dxa"/>
          </w:tcPr>
          <w:p w14:paraId="4715224F" w14:textId="77777777" w:rsidR="00331946" w:rsidRPr="002754E6" w:rsidRDefault="00331946" w:rsidP="007E3A14">
            <w:pPr>
              <w:pStyle w:val="GlossaryDefinition"/>
              <w:jc w:val="center"/>
              <w:rPr>
                <w:sz w:val="28"/>
                <w:szCs w:val="28"/>
              </w:rPr>
            </w:pPr>
          </w:p>
        </w:tc>
        <w:tc>
          <w:tcPr>
            <w:tcW w:w="356" w:type="dxa"/>
          </w:tcPr>
          <w:p w14:paraId="10D20EBD" w14:textId="77777777" w:rsidR="00331946" w:rsidRPr="002754E6" w:rsidRDefault="00331946" w:rsidP="007E3A14">
            <w:pPr>
              <w:pStyle w:val="GlossaryDefinition"/>
              <w:jc w:val="center"/>
              <w:rPr>
                <w:rFonts w:cs="Calibri"/>
                <w:sz w:val="28"/>
                <w:szCs w:val="28"/>
              </w:rPr>
            </w:pPr>
          </w:p>
        </w:tc>
        <w:tc>
          <w:tcPr>
            <w:tcW w:w="356" w:type="dxa"/>
          </w:tcPr>
          <w:p w14:paraId="658C1A8F"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4AE3DF1A"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22F2CBA7" w14:textId="77777777" w:rsidR="00331946" w:rsidRPr="002754E6" w:rsidRDefault="00331946" w:rsidP="007E3A14">
            <w:pPr>
              <w:pStyle w:val="GlossaryDefinition"/>
              <w:jc w:val="center"/>
              <w:rPr>
                <w:sz w:val="28"/>
                <w:szCs w:val="28"/>
              </w:rPr>
            </w:pPr>
            <w:r w:rsidRPr="002754E6">
              <w:rPr>
                <w:rFonts w:cs="Calibri"/>
                <w:sz w:val="28"/>
                <w:szCs w:val="28"/>
              </w:rPr>
              <w:t>•</w:t>
            </w:r>
          </w:p>
        </w:tc>
        <w:tc>
          <w:tcPr>
            <w:tcW w:w="356" w:type="dxa"/>
          </w:tcPr>
          <w:p w14:paraId="577B8C06" w14:textId="77777777" w:rsidR="00331946" w:rsidRPr="002754E6" w:rsidRDefault="00331946" w:rsidP="007E3A14">
            <w:pPr>
              <w:pStyle w:val="GlossaryDefinition"/>
              <w:jc w:val="center"/>
              <w:rPr>
                <w:sz w:val="28"/>
                <w:szCs w:val="28"/>
              </w:rPr>
            </w:pPr>
            <w:r w:rsidRPr="002754E6">
              <w:rPr>
                <w:rFonts w:cs="Calibri"/>
                <w:sz w:val="28"/>
                <w:szCs w:val="28"/>
              </w:rPr>
              <w:t>•</w:t>
            </w:r>
          </w:p>
        </w:tc>
      </w:tr>
    </w:tbl>
    <w:p w14:paraId="5722385F" w14:textId="77777777" w:rsidR="00331946" w:rsidRPr="002754E6" w:rsidRDefault="00331946" w:rsidP="00873D03">
      <w:pPr>
        <w:pStyle w:val="GlossaryCross-Reference"/>
      </w:pPr>
      <w:r w:rsidRPr="002754E6">
        <w:t>See also: array, square number.</w:t>
      </w:r>
    </w:p>
    <w:p w14:paraId="56D9746B" w14:textId="77777777" w:rsidR="00331946" w:rsidRPr="002754E6" w:rsidRDefault="00331946" w:rsidP="006C4DEA">
      <w:pPr>
        <w:pStyle w:val="GlossaryTerm"/>
      </w:pPr>
      <w:r w:rsidRPr="002754E6">
        <w:t>Perimeter</w:t>
      </w:r>
    </w:p>
    <w:p w14:paraId="6F5419E4" w14:textId="77777777" w:rsidR="00331946" w:rsidRPr="002754E6" w:rsidRDefault="00331946" w:rsidP="00331946">
      <w:pPr>
        <w:pStyle w:val="GlossaryDefinition"/>
      </w:pPr>
      <w:r w:rsidRPr="002754E6">
        <w:t xml:space="preserve">The </w:t>
      </w:r>
      <w:r w:rsidRPr="002754E6">
        <w:rPr>
          <w:rStyle w:val="Characteremphasis"/>
        </w:rPr>
        <w:t>perimeter</w:t>
      </w:r>
      <w:r w:rsidRPr="002754E6">
        <w:t xml:space="preserve"> of a plane figure is the length of its boundary.</w:t>
      </w:r>
    </w:p>
    <w:p w14:paraId="087224AF" w14:textId="77777777" w:rsidR="00331946" w:rsidRPr="002754E6" w:rsidRDefault="00331946" w:rsidP="006C4DEA">
      <w:pPr>
        <w:pStyle w:val="GlossaryTerm"/>
      </w:pPr>
      <w:r w:rsidRPr="002754E6">
        <w:t>Periodic</w:t>
      </w:r>
    </w:p>
    <w:p w14:paraId="1DF613EF" w14:textId="6069CC61" w:rsidR="00331946" w:rsidRPr="002754E6" w:rsidRDefault="00592079" w:rsidP="00331946">
      <w:pPr>
        <w:pStyle w:val="GlossaryDefinition"/>
      </w:pPr>
      <w:r>
        <w:t>‘</w:t>
      </w:r>
      <w:r w:rsidRPr="00E1259D">
        <w:rPr>
          <w:b/>
          <w:bCs/>
        </w:rPr>
        <w:t>Periodic</w:t>
      </w:r>
      <w:r>
        <w:t xml:space="preserve">’ </w:t>
      </w:r>
      <w:r w:rsidR="00862702">
        <w:t>means</w:t>
      </w:r>
      <w:r>
        <w:t xml:space="preserve"> a</w:t>
      </w:r>
      <w:r w:rsidR="00331946" w:rsidRPr="002754E6">
        <w:t xml:space="preserve">ppearing or occurring at regular intervals. The function </w:t>
      </w:r>
      <m:oMath>
        <m:r>
          <w:rPr>
            <w:rFonts w:ascii="Cambria Math" w:hAnsi="Cambria Math"/>
          </w:rPr>
          <m:t>sin(x)</m:t>
        </m:r>
      </m:oMath>
      <w:r w:rsidR="00331946" w:rsidRPr="002754E6">
        <w:t xml:space="preserve"> is periodic because it has</w:t>
      </w:r>
      <m:oMath>
        <m:r>
          <w:rPr>
            <w:rFonts w:ascii="Cambria Math" w:hAnsi="Cambria Math"/>
          </w:rPr>
          <m:t xml:space="preserve"> x</m:t>
        </m:r>
      </m:oMath>
      <w:r w:rsidR="00331946" w:rsidRPr="002754E6">
        <w:t xml:space="preserve">-intercepts </w:t>
      </w:r>
      <w:r w:rsidR="00132CE8">
        <w:t>that</w:t>
      </w:r>
      <w:r w:rsidR="00132CE8" w:rsidRPr="002754E6">
        <w:t xml:space="preserve"> </w:t>
      </w:r>
      <w:r w:rsidR="00331946" w:rsidRPr="002754E6">
        <w:t xml:space="preserve">occur periodically at each integer multiple of </w:t>
      </w:r>
      <m:oMath>
        <m:r>
          <w:rPr>
            <w:rFonts w:ascii="Cambria Math" w:hAnsi="Cambria Math"/>
          </w:rPr>
          <m:t>π</m:t>
        </m:r>
      </m:oMath>
      <w:r w:rsidR="00331946" w:rsidRPr="002754E6">
        <w:t>.</w:t>
      </w:r>
    </w:p>
    <w:p w14:paraId="046780CF" w14:textId="77777777" w:rsidR="00331946" w:rsidRPr="002754E6" w:rsidRDefault="00331946" w:rsidP="006C4DEA">
      <w:pPr>
        <w:pStyle w:val="GlossaryTerm"/>
      </w:pPr>
      <w:r w:rsidRPr="002754E6">
        <w:t>Perpendicular</w:t>
      </w:r>
    </w:p>
    <w:p w14:paraId="5C14565F" w14:textId="06FA7899" w:rsidR="006A6B99" w:rsidRDefault="00331946" w:rsidP="00331946">
      <w:pPr>
        <w:pStyle w:val="GlossaryDefinition"/>
      </w:pPr>
      <w:r w:rsidRPr="002754E6">
        <w:t xml:space="preserve">Two lines, rays, line segments, vectors, planes or other quantities are considered </w:t>
      </w:r>
      <w:r w:rsidRPr="002754E6">
        <w:rPr>
          <w:rStyle w:val="Characteremphasis"/>
        </w:rPr>
        <w:t>perpendicular</w:t>
      </w:r>
      <w:r w:rsidRPr="002754E6">
        <w:t xml:space="preserve"> if they intersect at a 90° angle (a right angle). </w:t>
      </w:r>
    </w:p>
    <w:p w14:paraId="03841DB5" w14:textId="2D520FB1" w:rsidR="006A6B99" w:rsidRDefault="00331946" w:rsidP="00331946">
      <w:pPr>
        <w:pStyle w:val="GlossaryDefinition"/>
      </w:pPr>
      <w:r w:rsidRPr="002754E6">
        <w:t xml:space="preserve">In the diagram below, the line segments </w:t>
      </w:r>
      <w:r w:rsidRPr="002754E6">
        <w:rPr>
          <w:i/>
        </w:rPr>
        <w:t>BD</w:t>
      </w:r>
      <w:r w:rsidRPr="002754E6">
        <w:t xml:space="preserve"> and </w:t>
      </w:r>
      <w:r w:rsidRPr="002754E6">
        <w:rPr>
          <w:i/>
        </w:rPr>
        <w:t>BC</w:t>
      </w:r>
      <w:r w:rsidRPr="002754E6">
        <w:t xml:space="preserve"> are perpendicular, while the line segments </w:t>
      </w:r>
      <w:r w:rsidRPr="002754E6">
        <w:rPr>
          <w:i/>
        </w:rPr>
        <w:t>AB</w:t>
      </w:r>
      <w:r w:rsidRPr="002754E6">
        <w:t xml:space="preserve"> and </w:t>
      </w:r>
      <w:r w:rsidRPr="002754E6">
        <w:rPr>
          <w:i/>
        </w:rPr>
        <w:t>BC</w:t>
      </w:r>
      <w:r w:rsidRPr="002754E6">
        <w:t xml:space="preserve"> are parallel.</w:t>
      </w:r>
    </w:p>
    <w:p w14:paraId="09E1D997" w14:textId="77777777" w:rsidR="00331946" w:rsidRPr="002754E6" w:rsidRDefault="00331946" w:rsidP="00331946">
      <w:pPr>
        <w:pStyle w:val="GlossaryDefinition"/>
        <w:jc w:val="center"/>
      </w:pPr>
      <w:r w:rsidRPr="002754E6">
        <w:rPr>
          <w:noProof/>
          <w:lang w:eastAsia="en-AU"/>
        </w:rPr>
        <mc:AlternateContent>
          <mc:Choice Requires="wpg">
            <w:drawing>
              <wp:inline distT="0" distB="0" distL="0" distR="0" wp14:anchorId="3F49AE31" wp14:editId="08AC726F">
                <wp:extent cx="1913376" cy="1675782"/>
                <wp:effectExtent l="0" t="0" r="0" b="635"/>
                <wp:docPr id="90" name="Group 90"/>
                <wp:cNvGraphicFramePr/>
                <a:graphic xmlns:a="http://schemas.openxmlformats.org/drawingml/2006/main">
                  <a:graphicData uri="http://schemas.microsoft.com/office/word/2010/wordprocessingGroup">
                    <wpg:wgp>
                      <wpg:cNvGrpSpPr/>
                      <wpg:grpSpPr>
                        <a:xfrm>
                          <a:off x="0" y="0"/>
                          <a:ext cx="1913376" cy="1675782"/>
                          <a:chOff x="0" y="0"/>
                          <a:chExt cx="1913376" cy="1675782"/>
                        </a:xfrm>
                      </wpg:grpSpPr>
                      <wps:wsp>
                        <wps:cNvPr id="311" name="Straight Connector 311"/>
                        <wps:cNvCnPr/>
                        <wps:spPr>
                          <a:xfrm>
                            <a:off x="898902" y="201478"/>
                            <a:ext cx="0" cy="104613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13" name="Straight Connector 313"/>
                        <wps:cNvCnPr/>
                        <wps:spPr>
                          <a:xfrm>
                            <a:off x="147234" y="1294108"/>
                            <a:ext cx="15494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14" name="Rectangle 314"/>
                        <wps:cNvSpPr/>
                        <wps:spPr>
                          <a:xfrm>
                            <a:off x="898902" y="1177871"/>
                            <a:ext cx="115936" cy="115936"/>
                          </a:xfrm>
                          <a:prstGeom prst="rect">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Text Box 2"/>
                        <wps:cNvSpPr txBox="1">
                          <a:spLocks noChangeArrowheads="1"/>
                        </wps:cNvSpPr>
                        <wps:spPr bwMode="auto">
                          <a:xfrm>
                            <a:off x="743710" y="0"/>
                            <a:ext cx="433704" cy="412749"/>
                          </a:xfrm>
                          <a:prstGeom prst="rect">
                            <a:avLst/>
                          </a:prstGeom>
                          <a:noFill/>
                          <a:ln w="9525">
                            <a:noFill/>
                            <a:miter lim="800000"/>
                            <a:headEnd/>
                            <a:tailEnd/>
                          </a:ln>
                        </wps:spPr>
                        <wps:txbx>
                          <w:txbxContent>
                            <w:p w14:paraId="5F9626B0" w14:textId="77777777" w:rsidR="00331946" w:rsidRPr="00C93DC9" w:rsidRDefault="00331946" w:rsidP="00331946">
                              <w:pPr>
                                <w:rPr>
                                  <w:i/>
                                </w:rPr>
                              </w:pPr>
                              <w:r>
                                <w:rPr>
                                  <w:i/>
                                </w:rPr>
                                <w:t>D</w:t>
                              </w:r>
                            </w:p>
                          </w:txbxContent>
                        </wps:txbx>
                        <wps:bodyPr rot="0" vert="horz" wrap="square" lIns="91440" tIns="45720" rIns="91440" bIns="45720" anchor="t" anchorCtr="0">
                          <a:spAutoFit/>
                        </wps:bodyPr>
                      </wps:wsp>
                      <wps:wsp>
                        <wps:cNvPr id="317" name="Text Box 2"/>
                        <wps:cNvSpPr txBox="1">
                          <a:spLocks noChangeArrowheads="1"/>
                        </wps:cNvSpPr>
                        <wps:spPr bwMode="auto">
                          <a:xfrm>
                            <a:off x="1479672" y="1263033"/>
                            <a:ext cx="433704" cy="412749"/>
                          </a:xfrm>
                          <a:prstGeom prst="rect">
                            <a:avLst/>
                          </a:prstGeom>
                          <a:noFill/>
                          <a:ln w="9525">
                            <a:noFill/>
                            <a:miter lim="800000"/>
                            <a:headEnd/>
                            <a:tailEnd/>
                          </a:ln>
                        </wps:spPr>
                        <wps:txbx>
                          <w:txbxContent>
                            <w:p w14:paraId="0DC37898" w14:textId="77777777" w:rsidR="00331946" w:rsidRPr="00C93DC9" w:rsidRDefault="00331946" w:rsidP="00331946">
                              <w:pPr>
                                <w:rPr>
                                  <w:i/>
                                </w:rPr>
                              </w:pPr>
                              <w:r>
                                <w:rPr>
                                  <w:i/>
                                </w:rPr>
                                <w:t>C</w:t>
                              </w:r>
                            </w:p>
                          </w:txbxContent>
                        </wps:txbx>
                        <wps:bodyPr rot="0" vert="horz" wrap="square" lIns="91440" tIns="45720" rIns="91440" bIns="45720" anchor="t" anchorCtr="0">
                          <a:spAutoFit/>
                        </wps:bodyPr>
                      </wps:wsp>
                      <wps:wsp>
                        <wps:cNvPr id="69" name="Text Box 2"/>
                        <wps:cNvSpPr txBox="1">
                          <a:spLocks noChangeArrowheads="1"/>
                        </wps:cNvSpPr>
                        <wps:spPr bwMode="auto">
                          <a:xfrm>
                            <a:off x="0" y="1255349"/>
                            <a:ext cx="433704" cy="412749"/>
                          </a:xfrm>
                          <a:prstGeom prst="rect">
                            <a:avLst/>
                          </a:prstGeom>
                          <a:noFill/>
                          <a:ln w="9525">
                            <a:noFill/>
                            <a:miter lim="800000"/>
                            <a:headEnd/>
                            <a:tailEnd/>
                          </a:ln>
                        </wps:spPr>
                        <wps:txbx>
                          <w:txbxContent>
                            <w:p w14:paraId="638B0D90" w14:textId="77777777" w:rsidR="00331946" w:rsidRPr="00C93DC9" w:rsidRDefault="00331946" w:rsidP="00331946">
                              <w:pPr>
                                <w:rPr>
                                  <w:i/>
                                </w:rPr>
                              </w:pPr>
                              <w:r>
                                <w:rPr>
                                  <w:i/>
                                </w:rPr>
                                <w:t>A</w:t>
                              </w:r>
                            </w:p>
                          </w:txbxContent>
                        </wps:txbx>
                        <wps:bodyPr rot="0" vert="horz" wrap="square" lIns="91440" tIns="45720" rIns="91440" bIns="45720" anchor="t" anchorCtr="0">
                          <a:spAutoFit/>
                        </wps:bodyPr>
                      </wps:wsp>
                      <wps:wsp>
                        <wps:cNvPr id="70" name="Text Box 2"/>
                        <wps:cNvSpPr txBox="1">
                          <a:spLocks noChangeArrowheads="1"/>
                        </wps:cNvSpPr>
                        <wps:spPr bwMode="auto">
                          <a:xfrm>
                            <a:off x="736123" y="1255349"/>
                            <a:ext cx="433704" cy="412749"/>
                          </a:xfrm>
                          <a:prstGeom prst="rect">
                            <a:avLst/>
                          </a:prstGeom>
                          <a:noFill/>
                          <a:ln w="9525">
                            <a:noFill/>
                            <a:miter lim="800000"/>
                            <a:headEnd/>
                            <a:tailEnd/>
                          </a:ln>
                        </wps:spPr>
                        <wps:txbx>
                          <w:txbxContent>
                            <w:p w14:paraId="1B01830D" w14:textId="77777777" w:rsidR="00331946" w:rsidRPr="00C93DC9" w:rsidRDefault="00331946" w:rsidP="00331946">
                              <w:pPr>
                                <w:rPr>
                                  <w:i/>
                                </w:rPr>
                              </w:pPr>
                              <w:r>
                                <w:rPr>
                                  <w:i/>
                                </w:rPr>
                                <w:t>B</w:t>
                              </w:r>
                            </w:p>
                          </w:txbxContent>
                        </wps:txbx>
                        <wps:bodyPr rot="0" vert="horz" wrap="square" lIns="91440" tIns="45720" rIns="91440" bIns="45720" anchor="t" anchorCtr="0">
                          <a:spAutoFit/>
                        </wps:bodyPr>
                      </wps:wsp>
                    </wpg:wgp>
                  </a:graphicData>
                </a:graphic>
              </wp:inline>
            </w:drawing>
          </mc:Choice>
          <mc:Fallback>
            <w:pict>
              <v:group w14:anchorId="3F49AE31" id="Group 90" o:spid="_x0000_s1226" style="width:150.65pt;height:131.95pt;mso-position-horizontal-relative:char;mso-position-vertical-relative:line" coordsize="19133,16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">
                <v:line id="Straight Connector 311" o:spid="_x0000_s1227" style="position:absolute;visibility:visible;mso-wrap-style:square" from="8989,2014" to="8989,1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" strokecolor="#0090d7 [3044]" strokeweight="1pt"/>
                <v:line id="Straight Connector 313" o:spid="_x0000_s1228" style="position:absolute;visibility:visible;mso-wrap-style:square" from="1472,12941" to="16966,1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" strokecolor="#0090d7 [3044]" strokeweight="1pt"/>
                <v:rect id="Rectangle 314" o:spid="_x0000_s1229" style="position:absolute;left:8989;top:11778;width:1159;height:1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" fillcolor="white [3201]" strokecolor="#0099e3 [3204]" strokeweight="1pt"/>
                <v:shape id="Text Box 2" o:spid="_x0000_s1230" type="#_x0000_t202" style="position:absolute;left:7437;width:4337;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" filled="f" stroked="f">
                  <v:textbox style="mso-fit-shape-to-text:t">
                    <w:txbxContent>
                      <w:p w14:paraId="5F9626B0" w14:textId="77777777" w:rsidR="00331946" w:rsidRPr="00C93DC9" w:rsidRDefault="00331946" w:rsidP="00331946">
                        <w:pPr>
                          <w:rPr>
                            <w:i/>
                          </w:rPr>
                        </w:pPr>
                        <w:r>
                          <w:rPr>
                            <w:i/>
                          </w:rPr>
                          <w:t>D</w:t>
                        </w:r>
                      </w:p>
                    </w:txbxContent>
                  </v:textbox>
                </v:shape>
                <v:shape id="Text Box 2" o:spid="_x0000_s1231" type="#_x0000_t202" style="position:absolute;left:14796;top:12630;width:4337;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" filled="f" stroked="f">
                  <v:textbox style="mso-fit-shape-to-text:t">
                    <w:txbxContent>
                      <w:p w14:paraId="0DC37898" w14:textId="77777777" w:rsidR="00331946" w:rsidRPr="00C93DC9" w:rsidRDefault="00331946" w:rsidP="00331946">
                        <w:pPr>
                          <w:rPr>
                            <w:i/>
                          </w:rPr>
                        </w:pPr>
                        <w:r>
                          <w:rPr>
                            <w:i/>
                          </w:rPr>
                          <w:t>C</w:t>
                        </w:r>
                      </w:p>
                    </w:txbxContent>
                  </v:textbox>
                </v:shape>
                <v:shape id="Text Box 2" o:spid="_x0000_s1232" type="#_x0000_t202" style="position:absolute;top:12553;width:4337;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" filled="f" stroked="f">
                  <v:textbox style="mso-fit-shape-to-text:t">
                    <w:txbxContent>
                      <w:p w14:paraId="638B0D90" w14:textId="77777777" w:rsidR="00331946" w:rsidRPr="00C93DC9" w:rsidRDefault="00331946" w:rsidP="00331946">
                        <w:pPr>
                          <w:rPr>
                            <w:i/>
                          </w:rPr>
                        </w:pPr>
                        <w:r>
                          <w:rPr>
                            <w:i/>
                          </w:rPr>
                          <w:t>A</w:t>
                        </w:r>
                      </w:p>
                    </w:txbxContent>
                  </v:textbox>
                </v:shape>
                <v:shape id="Text Box 2" o:spid="_x0000_s1233" type="#_x0000_t202" style="position:absolute;left:7361;top:12553;width:4337;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" filled="f" stroked="f">
                  <v:textbox style="mso-fit-shape-to-text:t">
                    <w:txbxContent>
                      <w:p w14:paraId="1B01830D" w14:textId="77777777" w:rsidR="00331946" w:rsidRPr="00C93DC9" w:rsidRDefault="00331946" w:rsidP="00331946">
                        <w:pPr>
                          <w:rPr>
                            <w:i/>
                          </w:rPr>
                        </w:pPr>
                        <w:r>
                          <w:rPr>
                            <w:i/>
                          </w:rPr>
                          <w:t>B</w:t>
                        </w:r>
                      </w:p>
                    </w:txbxContent>
                  </v:textbox>
                </v:shape>
                <w10:anchorlock/>
              </v:group>
            </w:pict>
          </mc:Fallback>
        </mc:AlternateContent>
      </w:r>
    </w:p>
    <w:p w14:paraId="4A397C92" w14:textId="2BC4E1E4" w:rsidR="006A6B99" w:rsidRDefault="00331946" w:rsidP="00873D03">
      <w:pPr>
        <w:pStyle w:val="GlossaryCross-Reference"/>
      </w:pPr>
      <w:r w:rsidRPr="002754E6">
        <w:t>See also: angle, parallel.</w:t>
      </w:r>
    </w:p>
    <w:p w14:paraId="6D21783B" w14:textId="77777777" w:rsidR="00331946" w:rsidRPr="002754E6" w:rsidRDefault="00331946" w:rsidP="006C4DEA">
      <w:pPr>
        <w:pStyle w:val="GlossaryTerm"/>
      </w:pPr>
      <w:r w:rsidRPr="002754E6">
        <w:t>Pi</w:t>
      </w:r>
    </w:p>
    <w:p w14:paraId="380E5C74" w14:textId="77777777" w:rsidR="00331946" w:rsidRPr="002754E6" w:rsidRDefault="00331946" w:rsidP="00EF4164">
      <w:pPr>
        <w:pStyle w:val="GlossaryDefinition"/>
        <w:keepNext/>
      </w:pPr>
      <w:r w:rsidRPr="002754E6">
        <w:rPr>
          <w:rStyle w:val="Characteremphasis"/>
        </w:rPr>
        <w:t>Pi</w:t>
      </w:r>
      <w:r w:rsidRPr="002754E6">
        <w:t xml:space="preserve"> is the name of the Greek letter </w:t>
      </w:r>
      <m:oMath>
        <m:r>
          <w:rPr>
            <w:rFonts w:ascii="Cambria Math" w:hAnsi="Cambria Math"/>
          </w:rPr>
          <m:t>π</m:t>
        </m:r>
      </m:oMath>
      <w:r w:rsidRPr="002754E6">
        <w:t>, that is used to denote the ratio of the circumference of any circle to its diameter.</w:t>
      </w:r>
    </w:p>
    <w:p w14:paraId="6C3258AE" w14:textId="093774D2" w:rsidR="006A6B99" w:rsidRDefault="00331946" w:rsidP="00331946">
      <w:pPr>
        <w:pStyle w:val="GlossaryDefinition"/>
        <w:jc w:val="center"/>
        <w:rPr>
          <w:lang w:eastAsia="en-AU"/>
        </w:rPr>
      </w:pPr>
      <w:r w:rsidRPr="002754E6">
        <w:rPr>
          <w:noProof/>
          <w:lang w:eastAsia="en-AU"/>
        </w:rPr>
        <mc:AlternateContent>
          <mc:Choice Requires="wpg">
            <w:drawing>
              <wp:inline distT="0" distB="0" distL="0" distR="0" wp14:anchorId="5AAEBDA0" wp14:editId="7CAD90E4">
                <wp:extent cx="1285589" cy="1066800"/>
                <wp:effectExtent l="0" t="0" r="0" b="12700"/>
                <wp:docPr id="282" name="Group 282"/>
                <wp:cNvGraphicFramePr/>
                <a:graphic xmlns:a="http://schemas.openxmlformats.org/drawingml/2006/main">
                  <a:graphicData uri="http://schemas.microsoft.com/office/word/2010/wordprocessingGroup">
                    <wpg:wgp>
                      <wpg:cNvGrpSpPr/>
                      <wpg:grpSpPr>
                        <a:xfrm>
                          <a:off x="0" y="0"/>
                          <a:ext cx="1285589" cy="1066800"/>
                          <a:chOff x="0" y="0"/>
                          <a:chExt cx="1549209" cy="1286359"/>
                        </a:xfrm>
                      </wpg:grpSpPr>
                      <wps:wsp>
                        <wps:cNvPr id="272" name="Oval 272"/>
                        <wps:cNvSpPr/>
                        <wps:spPr>
                          <a:xfrm>
                            <a:off x="0" y="0"/>
                            <a:ext cx="1286359" cy="1286359"/>
                          </a:xfrm>
                          <a:prstGeom prst="ellipse">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Straight Connector 274"/>
                        <wps:cNvCnPr/>
                        <wps:spPr>
                          <a:xfrm>
                            <a:off x="0" y="643180"/>
                            <a:ext cx="12858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9" name="Text Box 2"/>
                        <wps:cNvSpPr txBox="1">
                          <a:spLocks noChangeArrowheads="1"/>
                        </wps:cNvSpPr>
                        <wps:spPr bwMode="auto">
                          <a:xfrm>
                            <a:off x="751249" y="619509"/>
                            <a:ext cx="433952" cy="510367"/>
                          </a:xfrm>
                          <a:prstGeom prst="rect">
                            <a:avLst/>
                          </a:prstGeom>
                          <a:noFill/>
                          <a:ln w="9525">
                            <a:noFill/>
                            <a:miter lim="800000"/>
                            <a:headEnd/>
                            <a:tailEnd/>
                          </a:ln>
                        </wps:spPr>
                        <wps:txbx>
                          <w:txbxContent>
                            <w:p w14:paraId="2E92156E" w14:textId="77777777" w:rsidR="00331946" w:rsidRPr="00C93DC9" w:rsidRDefault="00331946" w:rsidP="00331946">
                              <w:pPr>
                                <w:rPr>
                                  <w:i/>
                                </w:rPr>
                              </w:pPr>
                              <w:r w:rsidRPr="00C93DC9">
                                <w:rPr>
                                  <w:i/>
                                </w:rPr>
                                <w:t>d</w:t>
                              </w:r>
                            </w:p>
                          </w:txbxContent>
                        </wps:txbx>
                        <wps:bodyPr rot="0" vert="horz" wrap="square" lIns="91440" tIns="45720" rIns="91440" bIns="45720" anchor="t" anchorCtr="0">
                          <a:noAutofit/>
                        </wps:bodyPr>
                      </wps:wsp>
                      <wps:wsp>
                        <wps:cNvPr id="281" name="Text Box 2"/>
                        <wps:cNvSpPr txBox="1">
                          <a:spLocks noChangeArrowheads="1"/>
                        </wps:cNvSpPr>
                        <wps:spPr bwMode="auto">
                          <a:xfrm>
                            <a:off x="1115257" y="15488"/>
                            <a:ext cx="433952" cy="546146"/>
                          </a:xfrm>
                          <a:prstGeom prst="rect">
                            <a:avLst/>
                          </a:prstGeom>
                          <a:noFill/>
                          <a:ln w="9525">
                            <a:noFill/>
                            <a:miter lim="800000"/>
                            <a:headEnd/>
                            <a:tailEnd/>
                          </a:ln>
                        </wps:spPr>
                        <wps:txbx>
                          <w:txbxContent>
                            <w:p w14:paraId="60917717" w14:textId="77777777" w:rsidR="00331946" w:rsidRPr="00C93DC9" w:rsidRDefault="00331946" w:rsidP="00331946">
                              <w:pPr>
                                <w:rPr>
                                  <w:i/>
                                </w:rPr>
                              </w:pPr>
                              <w:r>
                                <w:rPr>
                                  <w:i/>
                                </w:rPr>
                                <w:t>C</w:t>
                              </w:r>
                            </w:p>
                          </w:txbxContent>
                        </wps:txbx>
                        <wps:bodyPr rot="0" vert="horz" wrap="square" lIns="91440" tIns="45720" rIns="91440" bIns="45720" anchor="t" anchorCtr="0">
                          <a:noAutofit/>
                        </wps:bodyPr>
                      </wps:wsp>
                    </wpg:wgp>
                  </a:graphicData>
                </a:graphic>
              </wp:inline>
            </w:drawing>
          </mc:Choice>
          <mc:Fallback>
            <w:pict>
              <v:group w14:anchorId="5AAEBDA0" id="Group 282" o:spid="_x0000_s1234" style="width:101.25pt;height:84pt;mso-position-horizontal-relative:char;mso-position-vertical-relative:line" coordsize="15492,1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">
                <v:oval id="Oval 272" o:spid="_x0000_s1235" style="position:absolute;width:12863;height:1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" fillcolor="white [3201]" strokecolor="#0099e3 [3204]" strokeweight="1pt"/>
                <v:line id="Straight Connector 274" o:spid="_x0000_s1236" style="position:absolute;visibility:visible;mso-wrap-style:square" from="0,6431" to="12858,6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" strokecolor="#0090d7 [3044]"/>
                <v:shape id="Text Box 2" o:spid="_x0000_s1237" type="#_x0000_t202" style="position:absolute;left:7512;top:6195;width:4340;height:5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14:paraId="2E92156E" w14:textId="77777777" w:rsidR="00331946" w:rsidRPr="00C93DC9" w:rsidRDefault="00331946" w:rsidP="00331946">
                        <w:pPr>
                          <w:rPr>
                            <w:i/>
                          </w:rPr>
                        </w:pPr>
                        <w:r w:rsidRPr="00C93DC9">
                          <w:rPr>
                            <w:i/>
                          </w:rPr>
                          <w:t>d</w:t>
                        </w:r>
                      </w:p>
                    </w:txbxContent>
                  </v:textbox>
                </v:shape>
                <v:shape id="Text Box 2" o:spid="_x0000_s1238" type="#_x0000_t202" style="position:absolute;left:11152;top:154;width:4340;height:5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60917717" w14:textId="77777777" w:rsidR="00331946" w:rsidRPr="00C93DC9" w:rsidRDefault="00331946" w:rsidP="00331946">
                        <w:pPr>
                          <w:rPr>
                            <w:i/>
                          </w:rPr>
                        </w:pPr>
                        <w:r>
                          <w:rPr>
                            <w:i/>
                          </w:rPr>
                          <w:t>C</w:t>
                        </w:r>
                      </w:p>
                    </w:txbxContent>
                  </v:textbox>
                </v:shape>
                <w10:anchorlock/>
              </v:group>
            </w:pict>
          </mc:Fallback>
        </mc:AlternateContent>
      </w:r>
    </w:p>
    <w:p w14:paraId="235CF984" w14:textId="2F893F48" w:rsidR="00331946" w:rsidRPr="002754E6" w:rsidRDefault="00331946" w:rsidP="00331946">
      <w:pPr>
        <w:pStyle w:val="GlossaryDefinition"/>
        <w:rPr>
          <w:lang w:eastAsia="en-AU"/>
        </w:rPr>
      </w:pPr>
      <w:r w:rsidRPr="002754E6">
        <w:t xml:space="preserve">The number </w:t>
      </w:r>
      <m:oMath>
        <m:r>
          <w:rPr>
            <w:rFonts w:ascii="Cambria Math" w:hAnsi="Cambria Math"/>
          </w:rPr>
          <m:t>π</m:t>
        </m:r>
      </m:oMath>
      <w:r w:rsidRPr="002754E6">
        <w:t xml:space="preserve"> is irrational </w:t>
      </w:r>
      <w:r w:rsidRPr="002754E6">
        <w:rPr>
          <w:lang w:eastAsia="en-AU"/>
        </w:rPr>
        <w:t>as the digits in the continued decimal expansion of</w:t>
      </w:r>
      <w:r w:rsidRPr="002754E6">
        <w:rPr>
          <w:i/>
          <w:iCs/>
          <w:lang w:eastAsia="en-AU"/>
        </w:rPr>
        <w:t xml:space="preserve"> π</w:t>
      </w:r>
      <w:r w:rsidRPr="002754E6">
        <w:rPr>
          <w:lang w:eastAsia="en-AU"/>
        </w:rPr>
        <w:t xml:space="preserve"> do not have any recurring pattern. The approximate value of </w:t>
      </w:r>
      <m:oMath>
        <m:r>
          <w:rPr>
            <w:rFonts w:ascii="Cambria Math" w:hAnsi="Cambria Math"/>
          </w:rPr>
          <m:t>π</m:t>
        </m:r>
      </m:oMath>
      <w:r w:rsidRPr="002754E6">
        <w:rPr>
          <w:lang w:eastAsia="en-AU"/>
        </w:rPr>
        <w:t xml:space="preserve">, correct to 2 decimal places is 3.14, and 22/7 is a reasonably accurate fraction approximation to </w:t>
      </w:r>
      <w:r w:rsidRPr="002754E6">
        <w:rPr>
          <w:i/>
          <w:iCs/>
          <w:lang w:eastAsia="en-AU"/>
        </w:rPr>
        <w:t>π</w:t>
      </w:r>
      <w:r w:rsidRPr="002754E6">
        <w:rPr>
          <w:lang w:eastAsia="en-AU"/>
        </w:rPr>
        <w:t xml:space="preserve">. The decimal expansion for </w:t>
      </w:r>
      <m:oMath>
        <m:r>
          <w:rPr>
            <w:rFonts w:ascii="Cambria Math" w:hAnsi="Cambria Math"/>
          </w:rPr>
          <m:t>π</m:t>
        </m:r>
      </m:oMath>
      <w:r w:rsidRPr="002754E6">
        <w:rPr>
          <w:lang w:eastAsia="en-AU"/>
        </w:rPr>
        <w:t xml:space="preserve"> to 100 significant figures is:</w:t>
      </w:r>
    </w:p>
    <w:p w14:paraId="77457A87" w14:textId="3F4D8054" w:rsidR="00331946" w:rsidRPr="002754E6" w:rsidRDefault="00331946" w:rsidP="00331946">
      <w:pPr>
        <w:pStyle w:val="GlossaryDefinition"/>
      </w:pPr>
      <w:r w:rsidRPr="002754E6">
        <w:rPr>
          <w:rFonts w:asciiTheme="majorHAnsi" w:hAnsiTheme="majorHAnsi"/>
          <w:sz w:val="22"/>
          <w:szCs w:val="22"/>
          <w:lang w:eastAsia="en-AU"/>
        </w:rPr>
        <w:t>3.141592653589793238462643383279502884197169399375105820974944592307816406286208998628034825342117068…</w:t>
      </w:r>
    </w:p>
    <w:p w14:paraId="582562B0" w14:textId="1B40E1D2" w:rsidR="00331946" w:rsidRPr="002754E6" w:rsidRDefault="00331946" w:rsidP="00331946">
      <w:pPr>
        <w:pStyle w:val="GlossaryDefinition"/>
      </w:pPr>
      <w:r w:rsidRPr="002754E6">
        <w:t xml:space="preserve">There is a very long history of attempts to estimate </w:t>
      </w:r>
      <m:oMath>
        <m:r>
          <w:rPr>
            <w:rFonts w:ascii="Cambria Math" w:hAnsi="Cambria Math"/>
          </w:rPr>
          <m:t>π</m:t>
        </m:r>
      </m:oMath>
      <w:r w:rsidRPr="002754E6">
        <w:t xml:space="preserve"> accurately. One of the early successes was due to Archimedes (287–212 BC) who showed that </w:t>
      </w:r>
      <m:oMath>
        <m:r>
          <w:rPr>
            <w:rFonts w:ascii="Cambria Math" w:hAnsi="Cambria Math"/>
          </w:rPr>
          <m:t>3</m:t>
        </m:r>
        <m:f>
          <m:fPr>
            <m:ctrlPr>
              <w:rPr>
                <w:rFonts w:ascii="Cambria Math" w:hAnsi="Cambria Math"/>
                <w:i/>
              </w:rPr>
            </m:ctrlPr>
          </m:fPr>
          <m:num>
            <m:r>
              <w:rPr>
                <w:rFonts w:ascii="Cambria Math" w:hAnsi="Cambria Math"/>
              </w:rPr>
              <m:t>10</m:t>
            </m:r>
          </m:num>
          <m:den>
            <m:r>
              <w:rPr>
                <w:rFonts w:ascii="Cambria Math" w:hAnsi="Cambria Math"/>
              </w:rPr>
              <m:t>71</m:t>
            </m:r>
          </m:den>
        </m:f>
        <m:r>
          <w:rPr>
            <w:rFonts w:ascii="Cambria Math" w:hAnsi="Cambria Math"/>
          </w:rPr>
          <m:t>&lt; π &lt;3</m:t>
        </m:r>
        <m:f>
          <m:fPr>
            <m:ctrlPr>
              <w:rPr>
                <w:rFonts w:ascii="Cambria Math" w:hAnsi="Cambria Math"/>
                <w:i/>
              </w:rPr>
            </m:ctrlPr>
          </m:fPr>
          <m:num>
            <m:r>
              <w:rPr>
                <w:rFonts w:ascii="Cambria Math" w:hAnsi="Cambria Math"/>
              </w:rPr>
              <m:t>1</m:t>
            </m:r>
          </m:num>
          <m:den>
            <m:r>
              <w:rPr>
                <w:rFonts w:ascii="Cambria Math" w:hAnsi="Cambria Math"/>
              </w:rPr>
              <m:t>7</m:t>
            </m:r>
          </m:den>
        </m:f>
      </m:oMath>
      <w:r w:rsidRPr="002754E6">
        <w:t xml:space="preserve">. The decimal expansion of </w:t>
      </w:r>
      <m:oMath>
        <m:r>
          <w:rPr>
            <w:rFonts w:ascii="Cambria Math" w:hAnsi="Cambria Math"/>
          </w:rPr>
          <m:t>π</m:t>
        </m:r>
      </m:oMath>
      <w:r w:rsidRPr="002754E6">
        <w:t xml:space="preserve"> has now been calculated to at least the first </w:t>
      </w:r>
      <m:oMath>
        <m:sSup>
          <m:sSupPr>
            <m:ctrlPr>
              <w:rPr>
                <w:rFonts w:ascii="Cambria Math" w:hAnsi="Cambria Math"/>
                <w:i/>
              </w:rPr>
            </m:ctrlPr>
          </m:sSupPr>
          <m:e>
            <m:r>
              <w:rPr>
                <w:rFonts w:ascii="Cambria Math" w:hAnsi="Cambria Math"/>
              </w:rPr>
              <m:t>10</m:t>
            </m:r>
          </m:e>
          <m:sup>
            <m:r>
              <w:rPr>
                <w:rFonts w:ascii="Cambria Math" w:hAnsi="Cambria Math"/>
              </w:rPr>
              <m:t>12</m:t>
            </m:r>
          </m:sup>
        </m:sSup>
      </m:oMath>
      <w:r w:rsidRPr="002754E6">
        <w:t xml:space="preserve"> places.</w:t>
      </w:r>
    </w:p>
    <w:p w14:paraId="2D47EB3B" w14:textId="2323FDD2" w:rsidR="00331946" w:rsidRPr="002E36B7" w:rsidRDefault="00331946" w:rsidP="00873D03">
      <w:pPr>
        <w:pStyle w:val="GlossaryCross-Reference"/>
      </w:pPr>
      <w:r w:rsidRPr="002E36B7">
        <w:t xml:space="preserve">See also: circle, circumference, </w:t>
      </w:r>
      <w:r w:rsidR="00524D1F" w:rsidRPr="002E36B7">
        <w:t>diameter,</w:t>
      </w:r>
      <w:r w:rsidR="00524D1F">
        <w:t xml:space="preserve"> </w:t>
      </w:r>
      <w:r w:rsidRPr="002E36B7">
        <w:t>irrational number.</w:t>
      </w:r>
    </w:p>
    <w:p w14:paraId="232436E6" w14:textId="79653E0A" w:rsidR="00331946" w:rsidRPr="002754E6" w:rsidRDefault="00331946" w:rsidP="006C4DEA">
      <w:pPr>
        <w:pStyle w:val="GlossaryTerm"/>
      </w:pPr>
      <w:r w:rsidRPr="002754E6">
        <w:t>Picture graph</w:t>
      </w:r>
    </w:p>
    <w:p w14:paraId="3EC25E02" w14:textId="64589979" w:rsidR="006A6B99" w:rsidRDefault="00331946" w:rsidP="00331946">
      <w:pPr>
        <w:pStyle w:val="GlossaryDefinition"/>
      </w:pPr>
      <w:r w:rsidRPr="002754E6">
        <w:t xml:space="preserve">A </w:t>
      </w:r>
      <w:r w:rsidRPr="002754E6">
        <w:rPr>
          <w:rStyle w:val="Characteremphasis"/>
        </w:rPr>
        <w:t xml:space="preserve">picture graph </w:t>
      </w:r>
      <w:r w:rsidRPr="002754E6">
        <w:t>is a statistical graph for organising and displaying categorical data.</w:t>
      </w:r>
    </w:p>
    <w:p w14:paraId="3497281C" w14:textId="7E37E113" w:rsidR="006A6B99" w:rsidRDefault="00331946" w:rsidP="00331946">
      <w:pPr>
        <w:pStyle w:val="GlossaryDefinition"/>
        <w:jc w:val="center"/>
      </w:pPr>
      <w:r w:rsidRPr="002754E6">
        <w:rPr>
          <w:noProof/>
          <w:lang w:eastAsia="en-AU"/>
        </w:rPr>
        <w:drawing>
          <wp:inline distT="0" distB="0" distL="0" distR="0" wp14:anchorId="299C7F01" wp14:editId="73C10CB9">
            <wp:extent cx="2935370" cy="2281806"/>
            <wp:effectExtent l="0" t="0" r="0" b="4445"/>
            <wp:docPr id="37" name="Picture 37" descr="Description: http://www.australiancurriculum.edu.au/Image/df39b920-25fe-480d-a31d-52dc88c03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http://www.australiancurriculum.edu.au/Image/df39b920-25fe-480d-a31d-52dc88c03e7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40272" cy="2285616"/>
                    </a:xfrm>
                    <a:prstGeom prst="rect">
                      <a:avLst/>
                    </a:prstGeom>
                    <a:noFill/>
                    <a:ln>
                      <a:noFill/>
                    </a:ln>
                  </pic:spPr>
                </pic:pic>
              </a:graphicData>
            </a:graphic>
          </wp:inline>
        </w:drawing>
      </w:r>
    </w:p>
    <w:p w14:paraId="05AAD34D" w14:textId="77777777" w:rsidR="00331946" w:rsidRPr="002754E6" w:rsidRDefault="00331946" w:rsidP="00873D03">
      <w:pPr>
        <w:pStyle w:val="GlossaryCross-Reference"/>
      </w:pPr>
      <w:r w:rsidRPr="002754E6">
        <w:t>See also: categorical data, data display.</w:t>
      </w:r>
    </w:p>
    <w:p w14:paraId="0578E5A7" w14:textId="77777777" w:rsidR="00331946" w:rsidRPr="002754E6" w:rsidRDefault="00331946" w:rsidP="006C4DEA">
      <w:pPr>
        <w:pStyle w:val="GlossaryTerm"/>
      </w:pPr>
      <w:r w:rsidRPr="002754E6">
        <w:t>Place value</w:t>
      </w:r>
    </w:p>
    <w:p w14:paraId="741C14AD" w14:textId="0BB0F5C3" w:rsidR="006A6B99" w:rsidRDefault="00592079" w:rsidP="00331946">
      <w:pPr>
        <w:pStyle w:val="GlossaryDefinition"/>
      </w:pPr>
      <w:r w:rsidRPr="00E1259D">
        <w:rPr>
          <w:b/>
          <w:bCs/>
        </w:rPr>
        <w:t>Place value</w:t>
      </w:r>
      <w:r>
        <w:t xml:space="preserve"> is t</w:t>
      </w:r>
      <w:r w:rsidR="00331946" w:rsidRPr="002754E6">
        <w:t>he value of a digit as determined by its position in a number relative to the ones (or units) place. For integers, the ones place is occupied by the rightmost digit in the number.</w:t>
      </w:r>
    </w:p>
    <w:p w14:paraId="47918D17" w14:textId="77777777" w:rsidR="00331946" w:rsidRPr="002754E6" w:rsidRDefault="00331946" w:rsidP="00331946">
      <w:pPr>
        <w:pStyle w:val="GlossaryDefinition"/>
      </w:pPr>
      <w:r w:rsidRPr="002754E6">
        <w:t xml:space="preserve">For example, in the number 2 594.6 the 4 denotes 4 ones, the 9 denotes 90 ones or 9 tens, the 5 denotes 500 ones or 5 hundreds, the 2 denotes 2000 ones or 2 thousands, and the 6 denotes </w:t>
      </w:r>
      <m:oMath>
        <m:f>
          <m:fPr>
            <m:ctrlPr>
              <w:rPr>
                <w:rFonts w:ascii="Cambria Math" w:hAnsi="Cambria Math" w:cs="Arial"/>
                <w:i/>
              </w:rPr>
            </m:ctrlPr>
          </m:fPr>
          <m:num>
            <m:r>
              <w:rPr>
                <w:rFonts w:ascii="Cambria Math" w:hAnsi="Cambria Math"/>
              </w:rPr>
              <m:t>6</m:t>
            </m:r>
          </m:num>
          <m:den>
            <m:r>
              <w:rPr>
                <w:rFonts w:ascii="Cambria Math" w:hAnsi="Cambria Math"/>
              </w:rPr>
              <m:t>10</m:t>
            </m:r>
          </m:den>
        </m:f>
      </m:oMath>
      <w:r w:rsidRPr="002754E6">
        <w:t xml:space="preserve"> of a one or 6 tenths.</w:t>
      </w:r>
    </w:p>
    <w:p w14:paraId="35DE8B7D" w14:textId="77777777" w:rsidR="00331946" w:rsidRPr="002754E6" w:rsidRDefault="00331946" w:rsidP="006C4DEA">
      <w:pPr>
        <w:pStyle w:val="GlossaryTerm"/>
      </w:pPr>
      <w:r w:rsidRPr="002754E6">
        <w:t>Planar graph</w:t>
      </w:r>
    </w:p>
    <w:p w14:paraId="359A15F9" w14:textId="1ED0FD0E" w:rsidR="00331946" w:rsidRPr="002754E6" w:rsidRDefault="00331946" w:rsidP="00EF4164">
      <w:pPr>
        <w:pStyle w:val="GlossaryDefinition"/>
        <w:keepNext/>
        <w:rPr>
          <w:bCs/>
        </w:rPr>
      </w:pPr>
      <w:r w:rsidRPr="002754E6">
        <w:t>A</w:t>
      </w:r>
      <w:r w:rsidR="00592079">
        <w:t xml:space="preserve"> </w:t>
      </w:r>
      <w:r w:rsidR="00592079" w:rsidRPr="00E1259D">
        <w:rPr>
          <w:b/>
          <w:bCs/>
        </w:rPr>
        <w:t>planar graph</w:t>
      </w:r>
      <w:r w:rsidR="00592079">
        <w:t xml:space="preserve"> is a</w:t>
      </w:r>
      <w:r w:rsidRPr="002754E6">
        <w:t xml:space="preserve"> connected graph that is drawn within a plane whose edges do not cross.</w:t>
      </w:r>
    </w:p>
    <w:p w14:paraId="7349C9F2" w14:textId="3D305C97" w:rsidR="00331946" w:rsidRPr="002754E6" w:rsidRDefault="005F5E4D" w:rsidP="00E1259D">
      <w:pPr>
        <w:pStyle w:val="Diagramcentred"/>
      </w:pPr>
      <w:r w:rsidRPr="002754E6">
        <w:rPr>
          <w:noProof/>
          <w:lang w:val="en-AU"/>
        </w:rPr>
        <w:drawing>
          <wp:inline distT="0" distB="0" distL="0" distR="0" wp14:anchorId="035CCF9F" wp14:editId="1A95B42C">
            <wp:extent cx="1627505" cy="946785"/>
            <wp:effectExtent l="0" t="0" r="0" b="5715"/>
            <wp:docPr id="8" name="Picture 8" descr="Two graphs; K4 is planar and K5 is not pl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wo graphs; K4 is planar and K5 is not planar"/>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627505" cy="946785"/>
                    </a:xfrm>
                    <a:prstGeom prst="rect">
                      <a:avLst/>
                    </a:prstGeom>
                  </pic:spPr>
                </pic:pic>
              </a:graphicData>
            </a:graphic>
          </wp:inline>
        </w:drawing>
      </w:r>
    </w:p>
    <w:p w14:paraId="3E9CD584" w14:textId="77777777" w:rsidR="00331946" w:rsidRPr="002754E6" w:rsidRDefault="00331946" w:rsidP="006C4DEA">
      <w:pPr>
        <w:pStyle w:val="GlossaryTerm"/>
      </w:pPr>
      <w:r w:rsidRPr="002754E6">
        <w:t xml:space="preserve">Platform </w:t>
      </w:r>
    </w:p>
    <w:p w14:paraId="7E70B8A9" w14:textId="77777777" w:rsidR="00CD2220" w:rsidRDefault="00331946" w:rsidP="00331946">
      <w:pPr>
        <w:pStyle w:val="GlossaryDefinition"/>
      </w:pPr>
      <w:r w:rsidRPr="002754E6">
        <w:t xml:space="preserve">The </w:t>
      </w:r>
      <w:r w:rsidRPr="002754E6">
        <w:rPr>
          <w:rStyle w:val="Characteremphasis"/>
        </w:rPr>
        <w:t>platform</w:t>
      </w:r>
      <w:r w:rsidRPr="002754E6">
        <w:t xml:space="preserve"> is the means by which an algorithm is implemented. This may be a mechanical device, a program running on a computer using a particular programming language, or an activity carried out by a person or robot. </w:t>
      </w:r>
    </w:p>
    <w:p w14:paraId="0803ABF5" w14:textId="7332E30E" w:rsidR="006A6B99" w:rsidRDefault="00331946" w:rsidP="00873D03">
      <w:pPr>
        <w:pStyle w:val="GlossaryCross-Reference"/>
      </w:pPr>
      <w:r w:rsidRPr="002754E6">
        <w:t>See also: implementation.</w:t>
      </w:r>
    </w:p>
    <w:p w14:paraId="2640FD65" w14:textId="77777777" w:rsidR="00331946" w:rsidRPr="002754E6" w:rsidRDefault="00331946" w:rsidP="006C4DEA">
      <w:pPr>
        <w:pStyle w:val="GlossaryTerm"/>
      </w:pPr>
      <w:r w:rsidRPr="002754E6">
        <w:t>Platonic solid</w:t>
      </w:r>
    </w:p>
    <w:p w14:paraId="2645D9D8" w14:textId="510F3195" w:rsidR="00331946" w:rsidRPr="002754E6" w:rsidRDefault="00331946" w:rsidP="00331946">
      <w:pPr>
        <w:pStyle w:val="GlossaryDefinition"/>
        <w:rPr>
          <w:i/>
        </w:rPr>
      </w:pPr>
      <w:r w:rsidRPr="002754E6">
        <w:t xml:space="preserve">The </w:t>
      </w:r>
      <w:r w:rsidR="009E1E44">
        <w:t>5</w:t>
      </w:r>
      <w:r w:rsidR="009E1E44" w:rsidRPr="002754E6">
        <w:t xml:space="preserve"> </w:t>
      </w:r>
      <w:r w:rsidRPr="00E1259D">
        <w:rPr>
          <w:b/>
          <w:bCs/>
        </w:rPr>
        <w:t>platonic solids</w:t>
      </w:r>
      <w:r w:rsidRPr="002754E6">
        <w:t xml:space="preserve"> (shown below) are: the </w:t>
      </w:r>
      <w:r w:rsidRPr="00E1259D">
        <w:rPr>
          <w:rStyle w:val="Characteremphasisitalic"/>
        </w:rPr>
        <w:t>tetrahedron</w:t>
      </w:r>
      <w:r w:rsidRPr="002754E6">
        <w:t xml:space="preserve"> (4 equilateral triangles as faces), the </w:t>
      </w:r>
      <w:r w:rsidRPr="00E1259D">
        <w:rPr>
          <w:rStyle w:val="Characteremphasisitalic"/>
        </w:rPr>
        <w:t>cube</w:t>
      </w:r>
      <w:r w:rsidRPr="002754E6">
        <w:t xml:space="preserve"> (</w:t>
      </w:r>
      <w:r w:rsidR="009E1E44">
        <w:t>6</w:t>
      </w:r>
      <w:r w:rsidR="009E1E44" w:rsidRPr="002754E6">
        <w:t xml:space="preserve"> </w:t>
      </w:r>
      <w:r w:rsidRPr="002754E6">
        <w:t xml:space="preserve">squares as faces), the </w:t>
      </w:r>
      <w:r w:rsidRPr="00E1259D">
        <w:rPr>
          <w:rStyle w:val="Characteremphasisitalic"/>
        </w:rPr>
        <w:t>octahedron</w:t>
      </w:r>
      <w:r w:rsidRPr="002754E6">
        <w:t xml:space="preserve"> (8 equilateral triangles as faces), the </w:t>
      </w:r>
      <w:r w:rsidRPr="00E1259D">
        <w:rPr>
          <w:rStyle w:val="Characteremphasisitalic"/>
        </w:rPr>
        <w:t>dodecahedron</w:t>
      </w:r>
      <w:r w:rsidRPr="002754E6">
        <w:t xml:space="preserve"> (12 regular pentagons as faces), and the </w:t>
      </w:r>
      <w:r w:rsidRPr="00E1259D">
        <w:rPr>
          <w:rStyle w:val="Characteremphasisitalic"/>
        </w:rPr>
        <w:t>icosahedron</w:t>
      </w:r>
      <w:r w:rsidRPr="002754E6">
        <w:t xml:space="preserve"> (20 equilateral triangles as faces). They are solid shapes with faces that are made of regular polygons </w:t>
      </w:r>
      <w:r w:rsidR="00132CE8">
        <w:t>that</w:t>
      </w:r>
      <w:r w:rsidR="00132CE8" w:rsidRPr="002754E6">
        <w:t xml:space="preserve"> </w:t>
      </w:r>
      <w:r w:rsidRPr="002754E6">
        <w:t xml:space="preserve">tessellate with an equal number of faces at each vertex. Images of each platonic solid are </w:t>
      </w:r>
      <w:r w:rsidR="00DF49B0">
        <w:t xml:space="preserve">shown </w:t>
      </w:r>
      <w:r w:rsidRPr="002754E6">
        <w:t>below</w:t>
      </w:r>
      <w:r w:rsidR="00DF49B0">
        <w:t>.</w:t>
      </w:r>
    </w:p>
    <w:p w14:paraId="60C2F840" w14:textId="77777777" w:rsidR="00331946" w:rsidRPr="002754E6" w:rsidRDefault="00331946" w:rsidP="00331946">
      <w:pPr>
        <w:pStyle w:val="GlossaryDefinition"/>
        <w:rPr>
          <w:szCs w:val="20"/>
        </w:rPr>
      </w:pPr>
      <w:r w:rsidRPr="002754E6">
        <w:rPr>
          <w:szCs w:val="20"/>
        </w:rPr>
        <w:tab/>
      </w:r>
      <w:r w:rsidRPr="002754E6">
        <w:rPr>
          <w:szCs w:val="20"/>
        </w:rPr>
        <w:tab/>
      </w:r>
      <w:r w:rsidRPr="002754E6">
        <w:rPr>
          <w:szCs w:val="20"/>
        </w:rPr>
        <w:tab/>
      </w:r>
      <w:r w:rsidRPr="002754E6">
        <w:rPr>
          <w:szCs w:val="20"/>
        </w:rPr>
        <w:tab/>
      </w:r>
      <w:r w:rsidRPr="002754E6">
        <w:rPr>
          <w:szCs w:val="20"/>
        </w:rPr>
        <w:tab/>
      </w:r>
      <w:r w:rsidRPr="002754E6">
        <w:rPr>
          <w:szCs w:val="20"/>
        </w:rPr>
        <w:tab/>
      </w:r>
    </w:p>
    <w:p w14:paraId="6EF2BC56" w14:textId="1A35B6C3" w:rsidR="006A6B99" w:rsidRDefault="00331946" w:rsidP="00E1259D">
      <w:r w:rsidRPr="002754E6">
        <w:rPr>
          <w:noProof/>
          <w:lang w:val="en-AU" w:eastAsia="en-AU"/>
        </w:rPr>
        <w:drawing>
          <wp:inline distT="0" distB="0" distL="0" distR="0" wp14:anchorId="12E74E88" wp14:editId="4EBC693C">
            <wp:extent cx="1140349" cy="914400"/>
            <wp:effectExtent l="0" t="0" r="3175" b="0"/>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duotone>
                        <a:schemeClr val="accent1">
                          <a:shade val="45000"/>
                          <a:satMod val="135000"/>
                        </a:schemeClr>
                        <a:prstClr val="white"/>
                      </a:duotone>
                    </a:blip>
                    <a:srcRect l="43475" t="3485" r="3236" b="80678"/>
                    <a:stretch/>
                  </pic:blipFill>
                  <pic:spPr bwMode="auto">
                    <a:xfrm>
                      <a:off x="0" y="0"/>
                      <a:ext cx="1140349" cy="914400"/>
                    </a:xfrm>
                    <a:prstGeom prst="rect">
                      <a:avLst/>
                    </a:prstGeom>
                    <a:ln>
                      <a:noFill/>
                    </a:ln>
                    <a:extLst>
                      <a:ext uri="{53640926-AAD7-44D8-BBD7-CCE9431645EC}">
                        <a14:shadowObscured xmlns:a14="http://schemas.microsoft.com/office/drawing/2010/main"/>
                      </a:ext>
                    </a:extLst>
                  </pic:spPr>
                </pic:pic>
              </a:graphicData>
            </a:graphic>
          </wp:inline>
        </w:drawing>
      </w:r>
      <w:r w:rsidRPr="002754E6">
        <w:rPr>
          <w:noProof/>
          <w:lang w:val="en-AU" w:eastAsia="en-AU"/>
        </w:rPr>
        <w:drawing>
          <wp:inline distT="0" distB="0" distL="0" distR="0" wp14:anchorId="2D1DF49F" wp14:editId="713E38B9">
            <wp:extent cx="1139825" cy="1089212"/>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duotone>
                        <a:schemeClr val="accent1">
                          <a:shade val="45000"/>
                          <a:satMod val="135000"/>
                        </a:schemeClr>
                        <a:prstClr val="white"/>
                      </a:duotone>
                    </a:blip>
                    <a:srcRect l="43475" t="39351" r="3236" b="41775"/>
                    <a:stretch/>
                  </pic:blipFill>
                  <pic:spPr bwMode="auto">
                    <a:xfrm>
                      <a:off x="0" y="0"/>
                      <a:ext cx="1145020" cy="1094176"/>
                    </a:xfrm>
                    <a:prstGeom prst="rect">
                      <a:avLst/>
                    </a:prstGeom>
                    <a:ln>
                      <a:noFill/>
                    </a:ln>
                    <a:extLst>
                      <a:ext uri="{53640926-AAD7-44D8-BBD7-CCE9431645EC}">
                        <a14:shadowObscured xmlns:a14="http://schemas.microsoft.com/office/drawing/2010/main"/>
                      </a:ext>
                    </a:extLst>
                  </pic:spPr>
                </pic:pic>
              </a:graphicData>
            </a:graphic>
          </wp:inline>
        </w:drawing>
      </w:r>
      <w:r w:rsidRPr="002754E6">
        <w:rPr>
          <w:noProof/>
          <w:lang w:val="en-AU" w:eastAsia="en-AU"/>
        </w:rPr>
        <w:drawing>
          <wp:inline distT="0" distB="0" distL="0" distR="0" wp14:anchorId="7B12FD8D" wp14:editId="2295FD3D">
            <wp:extent cx="1139825" cy="1048871"/>
            <wp:effectExtent l="0" t="0" r="317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duotone>
                        <a:schemeClr val="accent1">
                          <a:shade val="45000"/>
                          <a:satMod val="135000"/>
                        </a:schemeClr>
                        <a:prstClr val="white"/>
                      </a:duotone>
                    </a:blip>
                    <a:srcRect l="43475" t="20254" r="3236" b="61572"/>
                    <a:stretch/>
                  </pic:blipFill>
                  <pic:spPr bwMode="auto">
                    <a:xfrm>
                      <a:off x="0" y="0"/>
                      <a:ext cx="1145020" cy="1053651"/>
                    </a:xfrm>
                    <a:prstGeom prst="rect">
                      <a:avLst/>
                    </a:prstGeom>
                    <a:ln>
                      <a:noFill/>
                    </a:ln>
                    <a:extLst>
                      <a:ext uri="{53640926-AAD7-44D8-BBD7-CCE9431645EC}">
                        <a14:shadowObscured xmlns:a14="http://schemas.microsoft.com/office/drawing/2010/main"/>
                      </a:ext>
                    </a:extLst>
                  </pic:spPr>
                </pic:pic>
              </a:graphicData>
            </a:graphic>
          </wp:inline>
        </w:drawing>
      </w:r>
      <w:r w:rsidRPr="002754E6">
        <w:rPr>
          <w:noProof/>
          <w:lang w:val="en-AU" w:eastAsia="en-AU"/>
        </w:rPr>
        <w:drawing>
          <wp:inline distT="0" distB="0" distL="0" distR="0" wp14:anchorId="6F20E01A" wp14:editId="5B424892">
            <wp:extent cx="1140349" cy="1122232"/>
            <wp:effectExtent l="0" t="0" r="0" b="0"/>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duotone>
                        <a:schemeClr val="accent1">
                          <a:shade val="45000"/>
                          <a:satMod val="135000"/>
                        </a:schemeClr>
                        <a:prstClr val="white"/>
                      </a:duotone>
                    </a:blip>
                    <a:srcRect l="43475" t="79642" r="3236" b="921"/>
                    <a:stretch/>
                  </pic:blipFill>
                  <pic:spPr bwMode="auto">
                    <a:xfrm>
                      <a:off x="0" y="0"/>
                      <a:ext cx="1145020" cy="1126829"/>
                    </a:xfrm>
                    <a:prstGeom prst="rect">
                      <a:avLst/>
                    </a:prstGeom>
                    <a:ln>
                      <a:noFill/>
                    </a:ln>
                    <a:extLst>
                      <a:ext uri="{53640926-AAD7-44D8-BBD7-CCE9431645EC}">
                        <a14:shadowObscured xmlns:a14="http://schemas.microsoft.com/office/drawing/2010/main"/>
                      </a:ext>
                    </a:extLst>
                  </pic:spPr>
                </pic:pic>
              </a:graphicData>
            </a:graphic>
          </wp:inline>
        </w:drawing>
      </w:r>
      <w:r w:rsidRPr="002754E6">
        <w:rPr>
          <w:noProof/>
          <w:lang w:val="en-AU" w:eastAsia="en-AU"/>
        </w:rPr>
        <w:drawing>
          <wp:inline distT="0" distB="0" distL="0" distR="0" wp14:anchorId="18E6DE16" wp14:editId="6BE2ABAF">
            <wp:extent cx="1139825" cy="1129553"/>
            <wp:effectExtent l="0" t="0" r="3175" b="1270"/>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duotone>
                        <a:schemeClr val="accent1">
                          <a:shade val="45000"/>
                          <a:satMod val="135000"/>
                        </a:schemeClr>
                        <a:prstClr val="white"/>
                      </a:duotone>
                    </a:blip>
                    <a:srcRect l="43475" t="59380" r="3236" b="21047"/>
                    <a:stretch/>
                  </pic:blipFill>
                  <pic:spPr bwMode="auto">
                    <a:xfrm>
                      <a:off x="0" y="0"/>
                      <a:ext cx="1145020" cy="1134701"/>
                    </a:xfrm>
                    <a:prstGeom prst="rect">
                      <a:avLst/>
                    </a:prstGeom>
                    <a:ln>
                      <a:noFill/>
                    </a:ln>
                    <a:extLst>
                      <a:ext uri="{53640926-AAD7-44D8-BBD7-CCE9431645EC}">
                        <a14:shadowObscured xmlns:a14="http://schemas.microsoft.com/office/drawing/2010/main"/>
                      </a:ext>
                    </a:extLst>
                  </pic:spPr>
                </pic:pic>
              </a:graphicData>
            </a:graphic>
          </wp:inline>
        </w:drawing>
      </w:r>
    </w:p>
    <w:p w14:paraId="0CC08E82" w14:textId="77777777" w:rsidR="00331946" w:rsidRPr="002754E6" w:rsidRDefault="00331946" w:rsidP="00184B77">
      <w:pPr>
        <w:pStyle w:val="VCAAtrademarkinfo"/>
        <w:jc w:val="right"/>
      </w:pPr>
      <w:r w:rsidRPr="002754E6">
        <w:t>Images: Wolfram Mathematica 11</w:t>
      </w:r>
    </w:p>
    <w:p w14:paraId="5227DA6E" w14:textId="379ADA76" w:rsidR="00331946" w:rsidRPr="00CD2220" w:rsidRDefault="00331946" w:rsidP="00873D03">
      <w:pPr>
        <w:pStyle w:val="GlossaryCross-Reference"/>
      </w:pPr>
      <w:r w:rsidRPr="00CD2220">
        <w:t xml:space="preserve">See also: </w:t>
      </w:r>
      <w:r w:rsidR="00177426" w:rsidRPr="00CD2220">
        <w:t>face</w:t>
      </w:r>
      <w:r w:rsidR="00177426">
        <w:t xml:space="preserve">, </w:t>
      </w:r>
      <w:r w:rsidRPr="00CD2220">
        <w:t>net, polygon</w:t>
      </w:r>
      <w:r w:rsidR="00177426">
        <w:t>.</w:t>
      </w:r>
    </w:p>
    <w:p w14:paraId="5DF3998E" w14:textId="77777777" w:rsidR="00331946" w:rsidRPr="002754E6" w:rsidRDefault="00331946" w:rsidP="006C4DEA">
      <w:pPr>
        <w:pStyle w:val="GlossaryTerm"/>
      </w:pPr>
      <w:r w:rsidRPr="002754E6">
        <w:t>Point</w:t>
      </w:r>
    </w:p>
    <w:p w14:paraId="6556D67E" w14:textId="77777777" w:rsidR="00331946" w:rsidRPr="002754E6" w:rsidRDefault="00331946" w:rsidP="00331946">
      <w:pPr>
        <w:pStyle w:val="GlossaryDefinition"/>
      </w:pPr>
      <w:r w:rsidRPr="00E1259D">
        <w:rPr>
          <w:b/>
          <w:bCs/>
        </w:rPr>
        <w:t>Point</w:t>
      </w:r>
      <w:r w:rsidRPr="002754E6">
        <w:t xml:space="preserve"> is a representation of a location in space that has zero dimensions. Lines, curves, shapes, surfaces and objects are constructed from sets of points. Points in the Cartesian plane are specified by coordinates. Point is an undefined term in geometry. </w:t>
      </w:r>
    </w:p>
    <w:p w14:paraId="4F6F8DEB" w14:textId="77777777" w:rsidR="00331946" w:rsidRPr="00CD2220" w:rsidRDefault="00331946" w:rsidP="00873D03">
      <w:pPr>
        <w:pStyle w:val="GlossaryCross-Reference"/>
      </w:pPr>
      <w:r w:rsidRPr="00CD2220">
        <w:t>See also: undefined term.</w:t>
      </w:r>
    </w:p>
    <w:p w14:paraId="05A44AAA" w14:textId="77777777" w:rsidR="00331946" w:rsidRPr="002754E6" w:rsidRDefault="00331946" w:rsidP="006C4DEA">
      <w:pPr>
        <w:pStyle w:val="GlossaryTerm"/>
      </w:pPr>
      <w:r w:rsidRPr="002754E6">
        <w:t>Polygon</w:t>
      </w:r>
    </w:p>
    <w:p w14:paraId="23EB3C49" w14:textId="6381326C" w:rsidR="006A6B99" w:rsidRDefault="00592079" w:rsidP="00331946">
      <w:pPr>
        <w:pStyle w:val="GlossaryDefinition"/>
        <w:rPr>
          <w:lang w:eastAsia="en-AU"/>
        </w:rPr>
      </w:pPr>
      <w:r>
        <w:rPr>
          <w:lang w:eastAsia="en-AU"/>
        </w:rPr>
        <w:t>The word ‘</w:t>
      </w:r>
      <w:r>
        <w:rPr>
          <w:b/>
          <w:bCs/>
          <w:lang w:eastAsia="en-AU"/>
        </w:rPr>
        <w:t>p</w:t>
      </w:r>
      <w:r w:rsidRPr="00E1259D">
        <w:rPr>
          <w:b/>
          <w:bCs/>
          <w:lang w:eastAsia="en-AU"/>
        </w:rPr>
        <w:t>olygon</w:t>
      </w:r>
      <w:r w:rsidRPr="00592079">
        <w:rPr>
          <w:lang w:eastAsia="en-AU"/>
        </w:rPr>
        <w:t>’</w:t>
      </w:r>
      <w:r>
        <w:rPr>
          <w:lang w:eastAsia="en-AU"/>
        </w:rPr>
        <w:t xml:space="preserve"> l</w:t>
      </w:r>
      <w:r w:rsidR="00331946" w:rsidRPr="002754E6">
        <w:rPr>
          <w:lang w:eastAsia="en-AU"/>
        </w:rPr>
        <w:t>iterally means ‘many</w:t>
      </w:r>
      <w:r w:rsidR="00DF49B0">
        <w:rPr>
          <w:lang w:eastAsia="en-AU"/>
        </w:rPr>
        <w:t xml:space="preserve"> </w:t>
      </w:r>
      <w:r w:rsidR="00331946" w:rsidRPr="002754E6">
        <w:rPr>
          <w:lang w:eastAsia="en-AU"/>
        </w:rPr>
        <w:t xml:space="preserve">sides’. A polygon is a </w:t>
      </w:r>
      <w:r w:rsidR="00331946" w:rsidRPr="002754E6">
        <w:rPr>
          <w:i/>
          <w:lang w:eastAsia="en-AU"/>
        </w:rPr>
        <w:t>simple</w:t>
      </w:r>
      <w:r w:rsidR="00331946" w:rsidRPr="002754E6">
        <w:rPr>
          <w:lang w:eastAsia="en-AU"/>
        </w:rPr>
        <w:t xml:space="preserve"> (no lines crossing) </w:t>
      </w:r>
      <w:r w:rsidR="00331946" w:rsidRPr="002754E6">
        <w:rPr>
          <w:i/>
          <w:lang w:eastAsia="en-AU"/>
        </w:rPr>
        <w:t>closed</w:t>
      </w:r>
      <w:r w:rsidR="00331946" w:rsidRPr="002754E6">
        <w:rPr>
          <w:lang w:eastAsia="en-AU"/>
        </w:rPr>
        <w:t xml:space="preserve"> (all lines need to join to enclose a region) plane figure with sides formed by straight lines. For example, triangles, quadrilateral, pentagons and hexagons are polygons. </w:t>
      </w:r>
    </w:p>
    <w:p w14:paraId="5C685AE4" w14:textId="62D042C5" w:rsidR="006A6B99" w:rsidRDefault="00331946" w:rsidP="00EF4164">
      <w:pPr>
        <w:pStyle w:val="GlossaryDefinition"/>
        <w:keepNext/>
        <w:rPr>
          <w:lang w:eastAsia="en-AU"/>
        </w:rPr>
      </w:pPr>
      <w:r w:rsidRPr="002754E6">
        <w:rPr>
          <w:lang w:eastAsia="en-AU"/>
        </w:rPr>
        <w:t xml:space="preserve">Polygons with all sides of equal length, and all angles between adjacent sides equal, are said to be </w:t>
      </w:r>
      <w:r w:rsidRPr="002754E6">
        <w:rPr>
          <w:rStyle w:val="Characteremphasis"/>
        </w:rPr>
        <w:t>regular</w:t>
      </w:r>
      <w:r w:rsidRPr="002754E6">
        <w:rPr>
          <w:lang w:eastAsia="en-AU"/>
        </w:rPr>
        <w:t xml:space="preserve"> polygons.</w:t>
      </w:r>
      <w:bookmarkStart w:id="28" w:name="tangram"/>
      <w:bookmarkEnd w:id="28"/>
      <w:r w:rsidRPr="002754E6">
        <w:rPr>
          <w:lang w:eastAsia="en-AU"/>
        </w:rPr>
        <w:t xml:space="preserve"> Examples of regular polygons are </w:t>
      </w:r>
      <w:r w:rsidR="00DF49B0">
        <w:rPr>
          <w:lang w:eastAsia="en-AU"/>
        </w:rPr>
        <w:t xml:space="preserve">shown </w:t>
      </w:r>
      <w:r w:rsidRPr="002754E6">
        <w:rPr>
          <w:lang w:eastAsia="en-AU"/>
        </w:rPr>
        <w:t>below</w:t>
      </w:r>
      <w:r w:rsidR="00DF49B0">
        <w:rPr>
          <w:lang w:eastAsia="en-AU"/>
        </w:rPr>
        <w:t>.</w:t>
      </w:r>
    </w:p>
    <w:p w14:paraId="436CD718" w14:textId="5B7932AE" w:rsidR="006A6B99" w:rsidRDefault="00331946" w:rsidP="00331946">
      <w:pPr>
        <w:pStyle w:val="GlossaryDefinition"/>
        <w:jc w:val="center"/>
        <w:rPr>
          <w:lang w:eastAsia="en-AU"/>
        </w:rPr>
      </w:pPr>
      <w:r w:rsidRPr="002754E6">
        <w:rPr>
          <w:noProof/>
          <w:lang w:eastAsia="en-AU"/>
        </w:rPr>
        <mc:AlternateContent>
          <mc:Choice Requires="wps">
            <w:drawing>
              <wp:inline distT="0" distB="0" distL="0" distR="0" wp14:anchorId="71E15387" wp14:editId="6C4E6517">
                <wp:extent cx="691515" cy="596265"/>
                <wp:effectExtent l="0" t="0" r="13335" b="13335"/>
                <wp:docPr id="303" name="Isosceles Triangle 303"/>
                <wp:cNvGraphicFramePr/>
                <a:graphic xmlns:a="http://schemas.openxmlformats.org/drawingml/2006/main">
                  <a:graphicData uri="http://schemas.microsoft.com/office/word/2010/wordprocessingShape">
                    <wps:wsp>
                      <wps:cNvSpPr/>
                      <wps:spPr>
                        <a:xfrm>
                          <a:off x="0" y="0"/>
                          <a:ext cx="691515" cy="596265"/>
                        </a:xfrm>
                        <a:prstGeom prst="triangle">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C988AD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3" o:spid="_x0000_s1026" type="#_x0000_t5" style="width:54.45pt;height:4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" fillcolor="white [3201]" strokecolor="#0099e3 [3204]" strokeweight="1pt">
                <w10:anchorlock/>
              </v:shape>
            </w:pict>
          </mc:Fallback>
        </mc:AlternateContent>
      </w:r>
      <w:r w:rsidRPr="002754E6">
        <w:rPr>
          <w:lang w:eastAsia="en-AU"/>
        </w:rPr>
        <w:t xml:space="preserve">       </w:t>
      </w:r>
      <w:r w:rsidRPr="002754E6">
        <w:rPr>
          <w:noProof/>
          <w:lang w:eastAsia="en-AU"/>
        </w:rPr>
        <mc:AlternateContent>
          <mc:Choice Requires="wps">
            <w:drawing>
              <wp:inline distT="0" distB="0" distL="0" distR="0" wp14:anchorId="168917B9" wp14:editId="245FCB22">
                <wp:extent cx="549910" cy="549910"/>
                <wp:effectExtent l="0" t="0" r="21590" b="21590"/>
                <wp:docPr id="302" name="Rectangle 302"/>
                <wp:cNvGraphicFramePr/>
                <a:graphic xmlns:a="http://schemas.openxmlformats.org/drawingml/2006/main">
                  <a:graphicData uri="http://schemas.microsoft.com/office/word/2010/wordprocessingShape">
                    <wps:wsp>
                      <wps:cNvSpPr/>
                      <wps:spPr>
                        <a:xfrm>
                          <a:off x="0" y="0"/>
                          <a:ext cx="549910" cy="549910"/>
                        </a:xfrm>
                        <a:prstGeom prst="rect">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E80CADB" id="Rectangle 302" o:spid="_x0000_s1026" style="width:43.3pt;height:4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" fillcolor="white [3201]" strokecolor="#0099e3 [3204]" strokeweight="1pt">
                <w10:anchorlock/>
              </v:rect>
            </w:pict>
          </mc:Fallback>
        </mc:AlternateContent>
      </w:r>
      <w:r w:rsidRPr="002754E6">
        <w:rPr>
          <w:lang w:eastAsia="en-AU"/>
        </w:rPr>
        <w:t xml:space="preserve">       </w:t>
      </w:r>
      <w:r w:rsidRPr="002754E6">
        <w:rPr>
          <w:noProof/>
          <w:lang w:eastAsia="en-AU"/>
        </w:rPr>
        <mc:AlternateContent>
          <mc:Choice Requires="wps">
            <w:drawing>
              <wp:inline distT="0" distB="0" distL="0" distR="0" wp14:anchorId="0A00904D" wp14:editId="52AC8F3F">
                <wp:extent cx="658495" cy="626745"/>
                <wp:effectExtent l="0" t="0" r="27305" b="20955"/>
                <wp:docPr id="301" name="Regular Pentagon 301"/>
                <wp:cNvGraphicFramePr/>
                <a:graphic xmlns:a="http://schemas.openxmlformats.org/drawingml/2006/main">
                  <a:graphicData uri="http://schemas.microsoft.com/office/word/2010/wordprocessingShape">
                    <wps:wsp>
                      <wps:cNvSpPr/>
                      <wps:spPr>
                        <a:xfrm>
                          <a:off x="0" y="0"/>
                          <a:ext cx="658495" cy="626745"/>
                        </a:xfrm>
                        <a:prstGeom prst="pentagon">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2608B7D"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301" o:spid="_x0000_s1026" type="#_x0000_t56" style="width:51.85pt;height:4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" fillcolor="white [3201]" strokecolor="#0099e3 [3204]" strokeweight="1pt">
                <w10:anchorlock/>
              </v:shape>
            </w:pict>
          </mc:Fallback>
        </mc:AlternateContent>
      </w:r>
    </w:p>
    <w:p w14:paraId="24307874" w14:textId="5F83E0CA" w:rsidR="006A6B99" w:rsidRDefault="00331946" w:rsidP="00331946">
      <w:pPr>
        <w:pStyle w:val="GlossaryDefinition"/>
        <w:rPr>
          <w:lang w:eastAsia="en-AU"/>
        </w:rPr>
      </w:pPr>
      <w:r w:rsidRPr="002754E6">
        <w:rPr>
          <w:lang w:eastAsia="en-AU"/>
        </w:rPr>
        <w:t xml:space="preserve">If all sides are not of equal length, and all angles not of equal measure, the polygon is an </w:t>
      </w:r>
      <w:r w:rsidRPr="002754E6">
        <w:rPr>
          <w:rStyle w:val="Characteremphasis"/>
        </w:rPr>
        <w:t>irregular polygon</w:t>
      </w:r>
      <w:r w:rsidRPr="002754E6">
        <w:rPr>
          <w:lang w:eastAsia="en-AU"/>
        </w:rPr>
        <w:t>. Polygons may also be describe</w:t>
      </w:r>
      <w:r w:rsidR="00DF49B0">
        <w:rPr>
          <w:lang w:eastAsia="en-AU"/>
        </w:rPr>
        <w:t>d</w:t>
      </w:r>
      <w:r w:rsidRPr="002754E6">
        <w:rPr>
          <w:lang w:eastAsia="en-AU"/>
        </w:rPr>
        <w:t xml:space="preserve"> as </w:t>
      </w:r>
      <w:r w:rsidRPr="002754E6">
        <w:rPr>
          <w:rStyle w:val="Characteremphasis"/>
        </w:rPr>
        <w:t>concave</w:t>
      </w:r>
      <w:r w:rsidRPr="002754E6">
        <w:rPr>
          <w:lang w:eastAsia="en-AU"/>
        </w:rPr>
        <w:t xml:space="preserve"> if they have any interior angles greater than 180</w:t>
      </w:r>
      <w:r w:rsidRPr="002754E6">
        <w:rPr>
          <w:rFonts w:cs="Calibri"/>
          <w:lang w:eastAsia="en-AU"/>
        </w:rPr>
        <w:t>°</w:t>
      </w:r>
      <w:r w:rsidRPr="002754E6">
        <w:rPr>
          <w:lang w:eastAsia="en-AU"/>
        </w:rPr>
        <w:t xml:space="preserve"> and </w:t>
      </w:r>
      <w:r w:rsidRPr="002754E6">
        <w:rPr>
          <w:rStyle w:val="Characteremphasis"/>
        </w:rPr>
        <w:t>convex</w:t>
      </w:r>
      <w:r w:rsidRPr="002754E6">
        <w:rPr>
          <w:lang w:eastAsia="en-AU"/>
        </w:rPr>
        <w:t xml:space="preserve"> if all interior angles are less than 180</w:t>
      </w:r>
      <w:r w:rsidRPr="002754E6">
        <w:rPr>
          <w:rFonts w:cs="Calibri"/>
          <w:lang w:eastAsia="en-AU"/>
        </w:rPr>
        <w:t>°</w:t>
      </w:r>
      <w:r w:rsidRPr="002754E6">
        <w:rPr>
          <w:lang w:eastAsia="en-AU"/>
        </w:rPr>
        <w:t xml:space="preserve">. </w:t>
      </w:r>
    </w:p>
    <w:p w14:paraId="7E48C9ED" w14:textId="5C24B54A" w:rsidR="006A6B99" w:rsidRDefault="00331946" w:rsidP="00331946">
      <w:pPr>
        <w:pStyle w:val="GlossaryDefinition"/>
        <w:rPr>
          <w:lang w:eastAsia="en-AU"/>
        </w:rPr>
      </w:pPr>
      <w:r w:rsidRPr="002754E6">
        <w:rPr>
          <w:lang w:eastAsia="en-AU"/>
        </w:rPr>
        <w:t>The triangle below could be described as an irregular convex polygon. The second shape is an example of an irregular concave polygon (hexagon).</w:t>
      </w:r>
    </w:p>
    <w:p w14:paraId="44F14D5E" w14:textId="016EAF89" w:rsidR="006A6B99" w:rsidRDefault="00331946" w:rsidP="00331946">
      <w:pPr>
        <w:pStyle w:val="GlossaryDefinition"/>
        <w:jc w:val="center"/>
        <w:rPr>
          <w:lang w:eastAsia="en-AU"/>
        </w:rPr>
      </w:pPr>
      <w:r w:rsidRPr="002754E6">
        <w:rPr>
          <w:b/>
          <w:i/>
          <w:noProof/>
          <w:color w:val="000000"/>
          <w:lang w:eastAsia="en-AU"/>
        </w:rPr>
        <mc:AlternateContent>
          <mc:Choice Requires="wps">
            <w:drawing>
              <wp:inline distT="0" distB="0" distL="0" distR="0" wp14:anchorId="41004358" wp14:editId="4224708B">
                <wp:extent cx="1264920" cy="612140"/>
                <wp:effectExtent l="0" t="0" r="11430" b="16510"/>
                <wp:docPr id="304" name="Right Triangle 304"/>
                <wp:cNvGraphicFramePr/>
                <a:graphic xmlns:a="http://schemas.openxmlformats.org/drawingml/2006/main">
                  <a:graphicData uri="http://schemas.microsoft.com/office/word/2010/wordprocessingShape">
                    <wps:wsp>
                      <wps:cNvSpPr/>
                      <wps:spPr>
                        <a:xfrm>
                          <a:off x="0" y="0"/>
                          <a:ext cx="1264920" cy="612140"/>
                        </a:xfrm>
                        <a:prstGeom prst="rtTriangle">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8E17A8F" id="_x0000_t6" coordsize="21600,21600" o:spt="6" path="m,l,21600r21600,xe">
                <v:stroke joinstyle="miter"/>
                <v:path gradientshapeok="t" o:connecttype="custom" o:connectlocs="0,0;0,10800;0,21600;10800,21600;21600,21600;10800,10800" textboxrect="1800,12600,12600,19800"/>
              </v:shapetype>
              <v:shape id="Right Triangle 304" o:spid="_x0000_s1026" type="#_x0000_t6" style="width:99.6pt;height:4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" fillcolor="white [3201]" strokecolor="#0099e3 [3204]" strokeweight="1pt">
                <w10:anchorlock/>
              </v:shape>
            </w:pict>
          </mc:Fallback>
        </mc:AlternateContent>
      </w:r>
      <w:r w:rsidRPr="002754E6">
        <w:rPr>
          <w:lang w:eastAsia="en-AU"/>
        </w:rPr>
        <w:t xml:space="preserve">         </w:t>
      </w:r>
      <w:r w:rsidRPr="002754E6">
        <w:rPr>
          <w:noProof/>
          <w:lang w:eastAsia="en-AU"/>
        </w:rPr>
        <mc:AlternateContent>
          <mc:Choice Requires="wps">
            <w:drawing>
              <wp:inline distT="0" distB="0" distL="0" distR="0" wp14:anchorId="0AFE5BB7" wp14:editId="5B113F70">
                <wp:extent cx="1753870" cy="573405"/>
                <wp:effectExtent l="0" t="0" r="17780" b="17145"/>
                <wp:docPr id="305" name="Regular Pentagon 305"/>
                <wp:cNvGraphicFramePr/>
                <a:graphic xmlns:a="http://schemas.openxmlformats.org/drawingml/2006/main">
                  <a:graphicData uri="http://schemas.microsoft.com/office/word/2010/wordprocessingShape">
                    <wps:wsp>
                      <wps:cNvSpPr/>
                      <wps:spPr>
                        <a:xfrm>
                          <a:off x="0" y="0"/>
                          <a:ext cx="1753870" cy="573405"/>
                        </a:xfrm>
                        <a:custGeom>
                          <a:avLst/>
                          <a:gdLst>
                            <a:gd name="connsiteX0" fmla="*/ 2 w 1526540"/>
                            <a:gd name="connsiteY0" fmla="*/ 219021 h 573405"/>
                            <a:gd name="connsiteX1" fmla="*/ 763270 w 1526540"/>
                            <a:gd name="connsiteY1" fmla="*/ 0 h 573405"/>
                            <a:gd name="connsiteX2" fmla="*/ 1526538 w 1526540"/>
                            <a:gd name="connsiteY2" fmla="*/ 219021 h 573405"/>
                            <a:gd name="connsiteX3" fmla="*/ 1234996 w 1526540"/>
                            <a:gd name="connsiteY3" fmla="*/ 573404 h 573405"/>
                            <a:gd name="connsiteX4" fmla="*/ 291544 w 1526540"/>
                            <a:gd name="connsiteY4" fmla="*/ 573404 h 573405"/>
                            <a:gd name="connsiteX5" fmla="*/ 2 w 1526540"/>
                            <a:gd name="connsiteY5" fmla="*/ 219021 h 573405"/>
                            <a:gd name="connsiteX0" fmla="*/ 227651 w 1754187"/>
                            <a:gd name="connsiteY0" fmla="*/ 219021 h 573405"/>
                            <a:gd name="connsiteX1" fmla="*/ 990919 w 1754187"/>
                            <a:gd name="connsiteY1" fmla="*/ 0 h 573405"/>
                            <a:gd name="connsiteX2" fmla="*/ 1754187 w 1754187"/>
                            <a:gd name="connsiteY2" fmla="*/ 219021 h 573405"/>
                            <a:gd name="connsiteX3" fmla="*/ 1462645 w 1754187"/>
                            <a:gd name="connsiteY3" fmla="*/ 573404 h 573405"/>
                            <a:gd name="connsiteX4" fmla="*/ 0 w 1754187"/>
                            <a:gd name="connsiteY4" fmla="*/ 573405 h 573405"/>
                            <a:gd name="connsiteX5" fmla="*/ 227651 w 1754187"/>
                            <a:gd name="connsiteY5" fmla="*/ 219021 h 573405"/>
                            <a:gd name="connsiteX0" fmla="*/ 227651 w 1754187"/>
                            <a:gd name="connsiteY0" fmla="*/ 219021 h 573405"/>
                            <a:gd name="connsiteX1" fmla="*/ 527037 w 1754187"/>
                            <a:gd name="connsiteY1" fmla="*/ 224726 h 573405"/>
                            <a:gd name="connsiteX2" fmla="*/ 990919 w 1754187"/>
                            <a:gd name="connsiteY2" fmla="*/ 0 h 573405"/>
                            <a:gd name="connsiteX3" fmla="*/ 1754187 w 1754187"/>
                            <a:gd name="connsiteY3" fmla="*/ 219021 h 573405"/>
                            <a:gd name="connsiteX4" fmla="*/ 1462645 w 1754187"/>
                            <a:gd name="connsiteY4" fmla="*/ 573404 h 573405"/>
                            <a:gd name="connsiteX5" fmla="*/ 0 w 1754187"/>
                            <a:gd name="connsiteY5" fmla="*/ 573405 h 573405"/>
                            <a:gd name="connsiteX6" fmla="*/ 227651 w 1754187"/>
                            <a:gd name="connsiteY6" fmla="*/ 219021 h 573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54187" h="573405">
                              <a:moveTo>
                                <a:pt x="227651" y="219021"/>
                              </a:moveTo>
                              <a:cubicBezTo>
                                <a:pt x="237023" y="218340"/>
                                <a:pt x="517665" y="225407"/>
                                <a:pt x="527037" y="224726"/>
                              </a:cubicBezTo>
                              <a:lnTo>
                                <a:pt x="990919" y="0"/>
                              </a:lnTo>
                              <a:lnTo>
                                <a:pt x="1754187" y="219021"/>
                              </a:lnTo>
                              <a:lnTo>
                                <a:pt x="1462645" y="573404"/>
                              </a:lnTo>
                              <a:lnTo>
                                <a:pt x="0" y="573405"/>
                              </a:lnTo>
                              <a:lnTo>
                                <a:pt x="227651" y="219021"/>
                              </a:lnTo>
                              <a:close/>
                            </a:path>
                          </a:pathLst>
                        </a:cu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99A136" id="Regular Pentagon 305" o:spid="_x0000_s1026" style="width:138.1pt;height:45.15pt;visibility:visible;mso-wrap-style:square;mso-left-percent:-10001;mso-top-percent:-10001;mso-position-horizontal:absolute;mso-position-horizontal-relative:char;mso-position-vertical:absolute;mso-position-vertical-relative:line;mso-left-percent:-10001;mso-top-percent:-10001;v-text-anchor:middle" coordsize="1754187,57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" path="m227651,219021v9372,-681,290014,6386,299386,5705l990919,r763268,219021l1462645,573404,,573405,227651,219021xe" fillcolor="white [3201]" strokecolor="#0099e3 [3204]" strokeweight="1pt">
                <v:path arrowok="t" o:connecttype="custom" o:connectlocs="227610,219021;526942,224726;990740,0;1753870,219021;1462381,573404;0,573405;227610,219021" o:connectangles="0,0,0,0,0,0,0"/>
                <w10:anchorlock/>
              </v:shape>
            </w:pict>
          </mc:Fallback>
        </mc:AlternateContent>
      </w:r>
    </w:p>
    <w:p w14:paraId="6C794285" w14:textId="77777777" w:rsidR="00331946" w:rsidRPr="00E1259D" w:rsidRDefault="00331946" w:rsidP="00873D03">
      <w:pPr>
        <w:pStyle w:val="GlossaryCross-Reference"/>
      </w:pPr>
      <w:r w:rsidRPr="00E1259D">
        <w:t>See also: angle.</w:t>
      </w:r>
    </w:p>
    <w:p w14:paraId="02F9D9C3" w14:textId="77777777" w:rsidR="00331946" w:rsidRPr="002754E6" w:rsidRDefault="00331946" w:rsidP="006C4DEA">
      <w:pPr>
        <w:pStyle w:val="GlossaryTerm"/>
      </w:pPr>
      <w:r w:rsidRPr="002754E6">
        <w:t>Polyhedron</w:t>
      </w:r>
    </w:p>
    <w:p w14:paraId="2E8180DF" w14:textId="09485C5D" w:rsidR="006A6B99" w:rsidRDefault="00331946" w:rsidP="00331946">
      <w:pPr>
        <w:pStyle w:val="GlossaryDefinition"/>
      </w:pPr>
      <w:r w:rsidRPr="002754E6">
        <w:t xml:space="preserve">A </w:t>
      </w:r>
      <w:r w:rsidRPr="00E1259D">
        <w:rPr>
          <w:b/>
          <w:bCs/>
        </w:rPr>
        <w:t>polyhedron</w:t>
      </w:r>
      <w:r w:rsidRPr="002754E6">
        <w:t xml:space="preserve"> is a three-dimensional shape whose faces are adjacent polygons. For example, a pyramid is a polyhedron but a cone is not a polyhedron (part of a cone is a curved surface </w:t>
      </w:r>
      <w:r w:rsidR="00132CE8">
        <w:t>that</w:t>
      </w:r>
      <w:r w:rsidR="00132CE8" w:rsidRPr="002754E6">
        <w:t xml:space="preserve"> </w:t>
      </w:r>
      <w:r w:rsidRPr="002754E6">
        <w:t xml:space="preserve">is not a polygon). </w:t>
      </w:r>
    </w:p>
    <w:p w14:paraId="25FE209E" w14:textId="443ED1A8" w:rsidR="006A6B99" w:rsidRDefault="00331946" w:rsidP="00331946">
      <w:pPr>
        <w:pStyle w:val="GlossaryDefinition"/>
        <w:rPr>
          <w:rFonts w:asciiTheme="minorHAnsi" w:hAnsiTheme="minorHAnsi"/>
        </w:rPr>
      </w:pPr>
      <w:r w:rsidRPr="002754E6">
        <w:t xml:space="preserve">A </w:t>
      </w:r>
      <w:r w:rsidRPr="002754E6">
        <w:rPr>
          <w:rStyle w:val="Characteremphasis"/>
        </w:rPr>
        <w:t>convex polyhedron</w:t>
      </w:r>
      <w:r w:rsidRPr="002754E6">
        <w:t xml:space="preserve"> is a finite region bounded by planes, in the sense that the region lies entirely on one side of the </w:t>
      </w:r>
      <w:r w:rsidRPr="002C53B2">
        <w:t xml:space="preserve">plane. </w:t>
      </w:r>
      <w:r w:rsidRPr="00FA6D69">
        <w:t>The polyhedron shown below is a pyramid with a square base. It has 5 vertices, 8 edges and 5 faces. It is a convex polyhedron.</w:t>
      </w:r>
    </w:p>
    <w:p w14:paraId="00C91386" w14:textId="7F39FDEF" w:rsidR="006A6B99" w:rsidRDefault="00331946" w:rsidP="00331946">
      <w:pPr>
        <w:pStyle w:val="GlossaryDefinition"/>
        <w:jc w:val="center"/>
      </w:pPr>
      <w:r w:rsidRPr="002754E6">
        <w:rPr>
          <w:noProof/>
          <w:lang w:eastAsia="en-AU"/>
        </w:rPr>
        <w:drawing>
          <wp:inline distT="0" distB="0" distL="0" distR="0" wp14:anchorId="3FBBA239" wp14:editId="1C4B4C2F">
            <wp:extent cx="1704975" cy="1362075"/>
            <wp:effectExtent l="0" t="0" r="9525" b="9525"/>
            <wp:docPr id="351" name="Picture 351" descr="http://www.australiancurriculum.edu.au/Image/9bb001f9-5da9-4cc9-9bae-750160eca7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australiancurriculum.edu.au/Image/9bb001f9-5da9-4cc9-9bae-750160eca7a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04975" cy="1362075"/>
                    </a:xfrm>
                    <a:prstGeom prst="rect">
                      <a:avLst/>
                    </a:prstGeom>
                    <a:noFill/>
                    <a:ln>
                      <a:noFill/>
                    </a:ln>
                  </pic:spPr>
                </pic:pic>
              </a:graphicData>
            </a:graphic>
          </wp:inline>
        </w:drawing>
      </w:r>
    </w:p>
    <w:p w14:paraId="705BFA6B" w14:textId="30F29DF2" w:rsidR="006A6B99" w:rsidRPr="00E1259D" w:rsidRDefault="00331946" w:rsidP="002C53B2">
      <w:pPr>
        <w:pStyle w:val="GlossaryDefinition"/>
      </w:pPr>
      <w:r w:rsidRPr="002C53B2">
        <w:t>The figure below is an example of a non-convex polyhedron.</w:t>
      </w:r>
    </w:p>
    <w:p w14:paraId="26C72FB0" w14:textId="73992418" w:rsidR="006A6B99" w:rsidRDefault="00331946" w:rsidP="00331946">
      <w:pPr>
        <w:pStyle w:val="GlossaryDefinition"/>
        <w:jc w:val="center"/>
        <w:rPr>
          <w:rFonts w:asciiTheme="minorHAnsi" w:hAnsiTheme="minorHAnsi"/>
        </w:rPr>
      </w:pPr>
      <w:r w:rsidRPr="002754E6">
        <w:rPr>
          <w:noProof/>
          <w:lang w:eastAsia="en-AU"/>
        </w:rPr>
        <w:drawing>
          <wp:inline distT="0" distB="0" distL="0" distR="0" wp14:anchorId="0FB67AFF" wp14:editId="66994CE5">
            <wp:extent cx="1724025" cy="581025"/>
            <wp:effectExtent l="0" t="0" r="9525" b="9525"/>
            <wp:docPr id="169" name="Picture 169" descr="http://www.australiancurriculum.edu.au/Image/a542cbc6-f4d8-4606-99dc-b2cada9c78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australiancurriculum.edu.au/Image/a542cbc6-f4d8-4606-99dc-b2cada9c78c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724025" cy="581025"/>
                    </a:xfrm>
                    <a:prstGeom prst="rect">
                      <a:avLst/>
                    </a:prstGeom>
                    <a:noFill/>
                    <a:ln>
                      <a:noFill/>
                    </a:ln>
                  </pic:spPr>
                </pic:pic>
              </a:graphicData>
            </a:graphic>
          </wp:inline>
        </w:drawing>
      </w:r>
    </w:p>
    <w:p w14:paraId="0360D9E9" w14:textId="550AB3F7" w:rsidR="00331946" w:rsidRPr="002754E6" w:rsidRDefault="00331946" w:rsidP="00873D03">
      <w:pPr>
        <w:pStyle w:val="GlossaryCross-Reference"/>
      </w:pPr>
      <w:r w:rsidRPr="002754E6">
        <w:t xml:space="preserve">See also: </w:t>
      </w:r>
      <w:r w:rsidR="00224619" w:rsidRPr="002754E6">
        <w:t>adjacent</w:t>
      </w:r>
      <w:r w:rsidR="00224619">
        <w:t xml:space="preserve">, </w:t>
      </w:r>
      <w:r w:rsidRPr="002754E6">
        <w:t>polygon.</w:t>
      </w:r>
    </w:p>
    <w:p w14:paraId="3594827B" w14:textId="77777777" w:rsidR="00331946" w:rsidRPr="002754E6" w:rsidRDefault="00331946" w:rsidP="006C4DEA">
      <w:pPr>
        <w:pStyle w:val="GlossaryTerm"/>
      </w:pPr>
      <w:r w:rsidRPr="002754E6">
        <w:t>Population</w:t>
      </w:r>
    </w:p>
    <w:p w14:paraId="79D52865" w14:textId="1AD24FC4" w:rsidR="006A6B99" w:rsidRPr="002C53B2" w:rsidRDefault="00331946" w:rsidP="002C53B2">
      <w:pPr>
        <w:pStyle w:val="GlossaryDefinition"/>
      </w:pPr>
      <w:r w:rsidRPr="002754E6">
        <w:t xml:space="preserve">A </w:t>
      </w:r>
      <w:r w:rsidRPr="00E1259D">
        <w:rPr>
          <w:rStyle w:val="Characteremphasis"/>
        </w:rPr>
        <w:t>population</w:t>
      </w:r>
      <w:r w:rsidRPr="002754E6">
        <w:t xml:space="preserve"> is </w:t>
      </w:r>
      <w:r w:rsidRPr="00E1259D">
        <w:t>the complete or universal set for a given context or situation</w:t>
      </w:r>
      <w:r w:rsidRPr="002C53B2">
        <w:t xml:space="preserve">. </w:t>
      </w:r>
      <w:r w:rsidRPr="00E1259D">
        <w:t>For example, we could consider the Australian population with respect to an election, or the population of wombats in Victoria.</w:t>
      </w:r>
    </w:p>
    <w:p w14:paraId="56ACECC6" w14:textId="77777777" w:rsidR="00331946" w:rsidRPr="002754E6" w:rsidRDefault="00331946" w:rsidP="00331946">
      <w:pPr>
        <w:pStyle w:val="GlossaryDefinition"/>
      </w:pPr>
      <w:r w:rsidRPr="002754E6">
        <w:t xml:space="preserve">A </w:t>
      </w:r>
      <w:r w:rsidRPr="002754E6">
        <w:rPr>
          <w:rStyle w:val="Characteremphasis"/>
        </w:rPr>
        <w:t>census</w:t>
      </w:r>
      <w:r w:rsidRPr="002754E6">
        <w:t xml:space="preserve"> collects information about the whole population.</w:t>
      </w:r>
    </w:p>
    <w:p w14:paraId="43043AA7" w14:textId="114AD92A" w:rsidR="00331946" w:rsidRPr="002754E6" w:rsidRDefault="00331946" w:rsidP="006C4DEA">
      <w:pPr>
        <w:pStyle w:val="GlossaryTerm"/>
      </w:pPr>
      <w:r w:rsidRPr="002754E6">
        <w:t xml:space="preserve">Positive </w:t>
      </w:r>
      <w:r w:rsidR="002C53B2">
        <w:t>i</w:t>
      </w:r>
      <w:r w:rsidRPr="002754E6">
        <w:t>nteger</w:t>
      </w:r>
    </w:p>
    <w:p w14:paraId="144AE087" w14:textId="7F79D441" w:rsidR="00331946" w:rsidRPr="00CD2220" w:rsidRDefault="00331946" w:rsidP="00873D03">
      <w:pPr>
        <w:pStyle w:val="GlossaryCross-Reference"/>
      </w:pPr>
      <w:r w:rsidRPr="00CD2220">
        <w:t>See: non-negative integer.</w:t>
      </w:r>
    </w:p>
    <w:p w14:paraId="179455F0" w14:textId="77777777" w:rsidR="00331946" w:rsidRPr="002754E6" w:rsidRDefault="00331946" w:rsidP="006C4DEA">
      <w:pPr>
        <w:pStyle w:val="GlossaryTerm"/>
      </w:pPr>
      <w:r w:rsidRPr="002754E6">
        <w:t>Power (exponent or index)</w:t>
      </w:r>
    </w:p>
    <w:p w14:paraId="30B1A930" w14:textId="77777777" w:rsidR="00331946" w:rsidRPr="00CD2220" w:rsidRDefault="00331946" w:rsidP="00873D03">
      <w:pPr>
        <w:pStyle w:val="GlossaryCross-Reference"/>
      </w:pPr>
      <w:r w:rsidRPr="00CD2220">
        <w:t>See index.</w:t>
      </w:r>
    </w:p>
    <w:p w14:paraId="2AB4577A" w14:textId="77777777" w:rsidR="00331946" w:rsidRPr="002754E6" w:rsidRDefault="00331946" w:rsidP="006C4DEA">
      <w:pPr>
        <w:pStyle w:val="GlossaryTerm"/>
      </w:pPr>
      <w:r w:rsidRPr="002754E6">
        <w:t>Power set</w:t>
      </w:r>
    </w:p>
    <w:p w14:paraId="638CB045" w14:textId="33AD1812" w:rsidR="00331946" w:rsidRPr="002754E6" w:rsidRDefault="00331946" w:rsidP="00873D03">
      <w:pPr>
        <w:pStyle w:val="GlossaryCross-Reference"/>
      </w:pPr>
      <w:r w:rsidRPr="002754E6">
        <w:t>See</w:t>
      </w:r>
      <w:r w:rsidR="0013607E">
        <w:t>:</w:t>
      </w:r>
      <w:r w:rsidRPr="002754E6">
        <w:t xml:space="preserve"> set.</w:t>
      </w:r>
    </w:p>
    <w:p w14:paraId="275335D0" w14:textId="77777777" w:rsidR="00331946" w:rsidRPr="002754E6" w:rsidRDefault="00331946" w:rsidP="006C4DEA">
      <w:pPr>
        <w:pStyle w:val="GlossaryTerm"/>
      </w:pPr>
      <w:r w:rsidRPr="002754E6">
        <w:t>Primary data</w:t>
      </w:r>
    </w:p>
    <w:p w14:paraId="3E4431DF" w14:textId="77777777" w:rsidR="00331946" w:rsidRPr="002754E6" w:rsidRDefault="00331946" w:rsidP="00873D03">
      <w:pPr>
        <w:pStyle w:val="GlossaryCross-Reference"/>
      </w:pPr>
      <w:r w:rsidRPr="002754E6">
        <w:t>See: data.</w:t>
      </w:r>
    </w:p>
    <w:p w14:paraId="593A1286" w14:textId="77777777" w:rsidR="00331946" w:rsidRPr="002754E6" w:rsidRDefault="00331946" w:rsidP="006C4DEA">
      <w:pPr>
        <w:pStyle w:val="GlossaryTerm"/>
      </w:pPr>
      <w:r w:rsidRPr="002754E6">
        <w:t xml:space="preserve">Prime factor </w:t>
      </w:r>
    </w:p>
    <w:p w14:paraId="23E588B5" w14:textId="77777777" w:rsidR="00331946" w:rsidRPr="002754E6" w:rsidRDefault="00331946" w:rsidP="00873D03">
      <w:pPr>
        <w:pStyle w:val="GlossaryCross-Reference"/>
      </w:pPr>
      <w:r w:rsidRPr="002754E6">
        <w:t>See: factor.</w:t>
      </w:r>
    </w:p>
    <w:p w14:paraId="37BA3C0E" w14:textId="77777777" w:rsidR="00331946" w:rsidRPr="002754E6" w:rsidRDefault="00331946" w:rsidP="006C4DEA">
      <w:pPr>
        <w:pStyle w:val="GlossaryTerm"/>
      </w:pPr>
      <w:r w:rsidRPr="002754E6">
        <w:t>Prime factorisation</w:t>
      </w:r>
    </w:p>
    <w:p w14:paraId="559F7F9F" w14:textId="6C064FA2" w:rsidR="006A6B99" w:rsidRDefault="00331946" w:rsidP="00331946">
      <w:pPr>
        <w:pStyle w:val="GlossaryDefinition"/>
      </w:pPr>
      <w:r w:rsidRPr="002754E6">
        <w:rPr>
          <w:rStyle w:val="Characteremphasis"/>
        </w:rPr>
        <w:t>Prime factorisation</w:t>
      </w:r>
      <w:r w:rsidRPr="002754E6">
        <w:t xml:space="preserve"> is the decomposition of a composite number into the product of the prime numbers </w:t>
      </w:r>
      <w:r w:rsidR="00132CE8">
        <w:t>that</w:t>
      </w:r>
      <w:r w:rsidR="00132CE8" w:rsidRPr="002754E6">
        <w:t xml:space="preserve"> </w:t>
      </w:r>
      <w:r w:rsidRPr="002754E6">
        <w:t xml:space="preserve">divide evenly into it (factors). The prime factorisation for 18 could be </w:t>
      </w:r>
      <m:oMath>
        <m:r>
          <w:rPr>
            <w:rFonts w:ascii="Cambria Math" w:hAnsi="Cambria Math"/>
          </w:rPr>
          <m:t>18=2×3×3</m:t>
        </m:r>
      </m:oMath>
      <w:r w:rsidRPr="002754E6">
        <w:t xml:space="preserve"> or, in index form, </w:t>
      </w:r>
      <m:oMath>
        <m:sSup>
          <m:sSupPr>
            <m:ctrlPr>
              <w:rPr>
                <w:rFonts w:ascii="Cambria Math" w:hAnsi="Cambria Math"/>
                <w:i/>
              </w:rPr>
            </m:ctrlPr>
          </m:sSupPr>
          <m:e>
            <m:r>
              <w:rPr>
                <w:rFonts w:ascii="Cambria Math" w:hAnsi="Cambria Math"/>
              </w:rPr>
              <m:t>18=2×3</m:t>
            </m:r>
          </m:e>
          <m:sup>
            <m:r>
              <w:rPr>
                <w:rFonts w:ascii="Cambria Math" w:hAnsi="Cambria Math"/>
              </w:rPr>
              <m:t>2</m:t>
            </m:r>
          </m:sup>
        </m:sSup>
      </m:oMath>
      <w:r w:rsidRPr="002754E6">
        <w:t>. The process of this factorisation can be represented using a factor tree.</w:t>
      </w:r>
    </w:p>
    <w:p w14:paraId="24FEEDFC" w14:textId="77777777" w:rsidR="00331946" w:rsidRPr="00CD2220" w:rsidRDefault="00331946" w:rsidP="00873D03">
      <w:pPr>
        <w:pStyle w:val="GlossaryCross-Reference"/>
      </w:pPr>
      <w:r w:rsidRPr="00CD2220">
        <w:t>See also: composite number, factor, factor tree, prime number.</w:t>
      </w:r>
    </w:p>
    <w:p w14:paraId="62FCA7EC" w14:textId="77777777" w:rsidR="00331946" w:rsidRPr="002754E6" w:rsidRDefault="00331946" w:rsidP="006C4DEA">
      <w:pPr>
        <w:pStyle w:val="GlossaryTerm"/>
      </w:pPr>
      <w:r w:rsidRPr="002754E6">
        <w:t>Prime number</w:t>
      </w:r>
    </w:p>
    <w:p w14:paraId="59CE0177" w14:textId="52EBDE42" w:rsidR="006A6B99" w:rsidRDefault="00331946" w:rsidP="00331946">
      <w:pPr>
        <w:pStyle w:val="GlossaryDefinition"/>
      </w:pPr>
      <w:r w:rsidRPr="002754E6">
        <w:t xml:space="preserve">A </w:t>
      </w:r>
      <w:r w:rsidRPr="002754E6">
        <w:rPr>
          <w:rStyle w:val="Characteremphasis"/>
        </w:rPr>
        <w:t>prime number</w:t>
      </w:r>
      <w:r w:rsidRPr="002754E6">
        <w:t xml:space="preserve"> is a natural number greater than 1 that has exactly </w:t>
      </w:r>
      <w:r w:rsidR="0010219B">
        <w:t>2</w:t>
      </w:r>
      <w:r w:rsidR="0010219B" w:rsidRPr="002754E6">
        <w:t xml:space="preserve"> </w:t>
      </w:r>
      <w:r w:rsidRPr="002754E6">
        <w:t xml:space="preserve">distinct factors, 1 and itself. </w:t>
      </w:r>
    </w:p>
    <w:p w14:paraId="64A4AC4E" w14:textId="32B6990C" w:rsidR="00331946" w:rsidRPr="002754E6" w:rsidRDefault="00331946" w:rsidP="00331946">
      <w:pPr>
        <w:pStyle w:val="GlossaryDefinition"/>
      </w:pPr>
      <w:r w:rsidRPr="002754E6">
        <w:t xml:space="preserve">The number 1 is not a prime number (it has only one distinct factor), nor is the number 8, as it has </w:t>
      </w:r>
      <w:r w:rsidR="009E1E44">
        <w:t>4</w:t>
      </w:r>
      <w:r w:rsidR="009E1E44" w:rsidRPr="002754E6">
        <w:t xml:space="preserve"> </w:t>
      </w:r>
      <w:r w:rsidRPr="002754E6">
        <w:t xml:space="preserve">distinct factors {1, 2, 4, 8}. The number 2 is the only even prime number. </w:t>
      </w:r>
    </w:p>
    <w:p w14:paraId="0734A64B" w14:textId="221A2FA9" w:rsidR="00331946" w:rsidRPr="002754E6" w:rsidRDefault="00331946" w:rsidP="00331946">
      <w:pPr>
        <w:pStyle w:val="GlossaryDefinition"/>
      </w:pPr>
      <w:r w:rsidRPr="002754E6">
        <w:t>The set of the first 100 prime numbers is:</w:t>
      </w:r>
    </w:p>
    <w:p w14:paraId="61A40DC6" w14:textId="61A3391D" w:rsidR="00331946" w:rsidRPr="002754E6" w:rsidRDefault="00331946" w:rsidP="00331946">
      <w:pPr>
        <w:pStyle w:val="GlossaryDefinition"/>
      </w:pPr>
      <w:r w:rsidRPr="002754E6">
        <w:rPr>
          <w:sz w:val="22"/>
          <w:szCs w:val="22"/>
        </w:rPr>
        <w:t>{2, 3, 5, 7, 11, 13, 17, 19, 23, 29, 31, 37, 41, 43, 47, 53,  59, 61, 67, 71, 73, 79, 83, 89, 97, 101, 103, 107, 109,  113, 127, 131, 137, 139, 149, 151, 157, 163, 167, 173,  179, 181, 191, 193, 197, 199, 211, 223, 227, 229, 233, 239, 241, 251, 257, 263, 269, 271, 277, 281, 283, 293, 307, 311, 313, 317, 331, 337, 347, 349, 353, 359, 367, 373, 379, 383, 389, 397, 401, 409, 419, 421, 431, 433, 439, 443, 449, 457, 461, 463, 467, 479, 487, 491, 499, 503, 509, 521, 523, 541}  </w:t>
      </w:r>
    </w:p>
    <w:p w14:paraId="461D8214" w14:textId="4DD2FBC1" w:rsidR="00331946" w:rsidRPr="002754E6" w:rsidRDefault="00331946" w:rsidP="00331946">
      <w:pPr>
        <w:pStyle w:val="GlossaryDefinition"/>
      </w:pPr>
      <w:r w:rsidRPr="002754E6">
        <w:t xml:space="preserve">There is no known function for generating the sequence of prime numbers, although there are algorithms for identifying whether a number is prime or not, such as the Sieve of Eratosthenes. </w:t>
      </w:r>
    </w:p>
    <w:p w14:paraId="59B544A4" w14:textId="50AE9982" w:rsidR="006A6B99" w:rsidRDefault="00331946" w:rsidP="00873D03">
      <w:pPr>
        <w:pStyle w:val="GlossaryCross-Reference"/>
      </w:pPr>
      <w:r w:rsidRPr="002754E6">
        <w:t>See also: natural numbers.</w:t>
      </w:r>
    </w:p>
    <w:p w14:paraId="510DADB3" w14:textId="77777777" w:rsidR="00331946" w:rsidRPr="002754E6" w:rsidRDefault="00331946" w:rsidP="006C4DEA">
      <w:pPr>
        <w:pStyle w:val="GlossaryTerm"/>
      </w:pPr>
      <w:r w:rsidRPr="002754E6">
        <w:t>Prism</w:t>
      </w:r>
    </w:p>
    <w:p w14:paraId="2E6CA69A" w14:textId="301F6CF1" w:rsidR="00331946" w:rsidRPr="002754E6" w:rsidRDefault="00331946" w:rsidP="00331946">
      <w:pPr>
        <w:pStyle w:val="GlossaryDefinition"/>
      </w:pPr>
      <w:r w:rsidRPr="002754E6">
        <w:t xml:space="preserve">A </w:t>
      </w:r>
      <w:r w:rsidRPr="002754E6">
        <w:rPr>
          <w:rStyle w:val="Characteremphasis"/>
        </w:rPr>
        <w:t>prism</w:t>
      </w:r>
      <w:r w:rsidRPr="002754E6">
        <w:t xml:space="preserve"> is a convex polyhedron that has </w:t>
      </w:r>
      <w:r w:rsidR="0010219B">
        <w:t>2</w:t>
      </w:r>
      <w:r w:rsidR="0010219B" w:rsidRPr="002754E6">
        <w:t xml:space="preserve"> </w:t>
      </w:r>
      <w:r w:rsidRPr="002754E6">
        <w:t>congruent and parallel polygonal faces and all its remaining faces are parallelograms. A prism is named according to these two congruent faces</w:t>
      </w:r>
      <w:r w:rsidR="00DF49B0">
        <w:t>:</w:t>
      </w:r>
      <w:r w:rsidRPr="002754E6">
        <w:t xml:space="preserve"> for example</w:t>
      </w:r>
      <w:r w:rsidR="00DF49B0">
        <w:t>,</w:t>
      </w:r>
      <w:r w:rsidRPr="002754E6">
        <w:t xml:space="preserve"> a triangular prism (</w:t>
      </w:r>
      <w:r w:rsidR="0010219B">
        <w:t>2</w:t>
      </w:r>
      <w:r w:rsidR="0010219B" w:rsidRPr="002754E6">
        <w:t xml:space="preserve"> </w:t>
      </w:r>
      <w:r w:rsidRPr="002754E6">
        <w:t>triangular faces) or a rectangular prism.</w:t>
      </w:r>
    </w:p>
    <w:p w14:paraId="5A625D04" w14:textId="42EB58A4" w:rsidR="006A6B99" w:rsidRDefault="00331946" w:rsidP="00331946">
      <w:pPr>
        <w:pStyle w:val="GlossaryDefinition"/>
      </w:pPr>
      <w:r w:rsidRPr="002754E6">
        <w:t xml:space="preserve">A right </w:t>
      </w:r>
      <w:r w:rsidRPr="002754E6">
        <w:rPr>
          <w:rStyle w:val="Characteremphasis"/>
        </w:rPr>
        <w:t>prism</w:t>
      </w:r>
      <w:r w:rsidRPr="002754E6">
        <w:t xml:space="preserve"> is a convex polyhedron that has </w:t>
      </w:r>
      <w:r w:rsidR="0010219B">
        <w:t>2</w:t>
      </w:r>
      <w:r w:rsidR="0010219B" w:rsidRPr="002754E6">
        <w:t xml:space="preserve"> </w:t>
      </w:r>
      <w:r w:rsidRPr="002754E6">
        <w:t xml:space="preserve">congruent and parallel faces and all its remaining faces are rectangles. A prism that is not a right prism is often called an </w:t>
      </w:r>
      <w:r w:rsidRPr="002754E6">
        <w:rPr>
          <w:rStyle w:val="Characteremphasis"/>
        </w:rPr>
        <w:t>oblique prism</w:t>
      </w:r>
      <w:r w:rsidRPr="002754E6">
        <w:t>. Some examples of prisms are shown below.</w:t>
      </w:r>
    </w:p>
    <w:p w14:paraId="2EC2FB86" w14:textId="77CBF53D" w:rsidR="006A6B99" w:rsidRDefault="00331946" w:rsidP="00331946">
      <w:pPr>
        <w:pStyle w:val="GlossaryDefinition"/>
        <w:jc w:val="center"/>
      </w:pPr>
      <w:r w:rsidRPr="002754E6">
        <w:rPr>
          <w:noProof/>
          <w:lang w:eastAsia="en-AU"/>
        </w:rPr>
        <w:drawing>
          <wp:inline distT="0" distB="0" distL="0" distR="0" wp14:anchorId="2227D93D" wp14:editId="6DC5D026">
            <wp:extent cx="4450080" cy="1695446"/>
            <wp:effectExtent l="0" t="0" r="0" b="0"/>
            <wp:docPr id="3149" name="Picture 3149" descr="Description: http://www.australiancurriculum.edu.au/Image/4072d3c6-6b12-4554-a0f2-66f72bc2c4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cription: http://www.australiancurriculum.edu.au/Image/4072d3c6-6b12-4554-a0f2-66f72bc2c49c"/>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459832" cy="1699161"/>
                    </a:xfrm>
                    <a:prstGeom prst="rect">
                      <a:avLst/>
                    </a:prstGeom>
                    <a:noFill/>
                    <a:ln>
                      <a:noFill/>
                    </a:ln>
                  </pic:spPr>
                </pic:pic>
              </a:graphicData>
            </a:graphic>
          </wp:inline>
        </w:drawing>
      </w:r>
    </w:p>
    <w:p w14:paraId="26999050" w14:textId="668C2715" w:rsidR="00331946" w:rsidRPr="002754E6" w:rsidRDefault="00331946" w:rsidP="00331946">
      <w:pPr>
        <w:pStyle w:val="GlossaryDefinition"/>
        <w:rPr>
          <w:i/>
        </w:rPr>
      </w:pPr>
      <w:r w:rsidRPr="002754E6">
        <w:rPr>
          <w:lang w:eastAsia="en-AU"/>
        </w:rPr>
        <w:t xml:space="preserve">Note that a cylinder is not a prism because the circular ends are not </w:t>
      </w:r>
      <w:r w:rsidRPr="002754E6">
        <w:t>polygonal (a circle is not a polygon).</w:t>
      </w:r>
    </w:p>
    <w:p w14:paraId="6C421FA2" w14:textId="77777777" w:rsidR="00331946" w:rsidRPr="00E1259D" w:rsidRDefault="00331946" w:rsidP="00873D03">
      <w:pPr>
        <w:pStyle w:val="GlossaryCross-Reference"/>
        <w:rPr>
          <w:color w:val="0070C0"/>
        </w:rPr>
      </w:pPr>
      <w:r w:rsidRPr="00CD2220">
        <w:t>See also: polygon.</w:t>
      </w:r>
    </w:p>
    <w:p w14:paraId="3FC46A22" w14:textId="77777777" w:rsidR="00331946" w:rsidRPr="002754E6" w:rsidRDefault="00331946" w:rsidP="006C4DEA">
      <w:pPr>
        <w:pStyle w:val="GlossaryTerm"/>
      </w:pPr>
      <w:r w:rsidRPr="002754E6">
        <w:t>Probability</w:t>
      </w:r>
    </w:p>
    <w:p w14:paraId="6D2883EC" w14:textId="77777777" w:rsidR="00331946" w:rsidRPr="002754E6" w:rsidRDefault="00331946" w:rsidP="00331946">
      <w:pPr>
        <w:pStyle w:val="GlossaryDefinition"/>
      </w:pPr>
      <w:r w:rsidRPr="002754E6">
        <w:rPr>
          <w:bCs/>
        </w:rPr>
        <w:t>The</w:t>
      </w:r>
      <w:r w:rsidRPr="002754E6">
        <w:rPr>
          <w:rStyle w:val="Characteremphasis"/>
        </w:rPr>
        <w:t xml:space="preserve"> probability</w:t>
      </w:r>
      <w:r w:rsidRPr="002754E6">
        <w:t xml:space="preserve"> of an event is a number between 0 and 1 (inclusive) that indicates the chance of something happening. For example, the probability that the sun will come up tomorrow is 1, the probability that a fair coin will come up ‘heads’ when tossed is 0.5, while the probability of someone being physically present in Adelaide and Brisbane at exactly the same time is zero.</w:t>
      </w:r>
    </w:p>
    <w:p w14:paraId="4659F250" w14:textId="77777777" w:rsidR="00331946" w:rsidRPr="002754E6" w:rsidRDefault="00331946" w:rsidP="006C4DEA">
      <w:pPr>
        <w:pStyle w:val="GlossaryTerm"/>
      </w:pPr>
      <w:r w:rsidRPr="002754E6">
        <w:t>Problem posing and solving</w:t>
      </w:r>
    </w:p>
    <w:p w14:paraId="03B1D164" w14:textId="29C44FA2" w:rsidR="00331946" w:rsidRPr="002754E6" w:rsidRDefault="00592079" w:rsidP="00331946">
      <w:pPr>
        <w:pStyle w:val="GlossaryDefinition"/>
      </w:pPr>
      <w:r w:rsidRPr="00E1259D">
        <w:rPr>
          <w:b/>
          <w:bCs/>
        </w:rPr>
        <w:t>Problem posing and solving</w:t>
      </w:r>
      <w:r>
        <w:t xml:space="preserve"> is a</w:t>
      </w:r>
      <w:r w:rsidR="00331946" w:rsidRPr="002754E6">
        <w:t xml:space="preserve"> two-part process. First, formulating a problem in such a way that it is amenable to mathematical analysis. Second, the application of mathematical reasoning to the development of a solution (or solutions) to a given problem.</w:t>
      </w:r>
    </w:p>
    <w:p w14:paraId="57BA9323" w14:textId="77777777" w:rsidR="00331946" w:rsidRPr="002754E6" w:rsidRDefault="00331946" w:rsidP="006C4DEA">
      <w:pPr>
        <w:pStyle w:val="GlossaryTerm"/>
      </w:pPr>
      <w:r w:rsidRPr="002754E6">
        <w:t>Procedure</w:t>
      </w:r>
    </w:p>
    <w:p w14:paraId="2BAB8D31" w14:textId="77777777" w:rsidR="00331946" w:rsidRPr="00CD2220" w:rsidRDefault="00331946" w:rsidP="00873D03">
      <w:pPr>
        <w:pStyle w:val="GlossaryCross-Reference"/>
      </w:pPr>
      <w:r w:rsidRPr="00CD2220">
        <w:t>See: algorithm.</w:t>
      </w:r>
    </w:p>
    <w:p w14:paraId="6F5464B8" w14:textId="77777777" w:rsidR="00331946" w:rsidRPr="002754E6" w:rsidRDefault="00331946" w:rsidP="006C4DEA">
      <w:pPr>
        <w:pStyle w:val="GlossaryTerm"/>
      </w:pPr>
      <w:r w:rsidRPr="002754E6">
        <w:t>Product</w:t>
      </w:r>
    </w:p>
    <w:p w14:paraId="78CC267B" w14:textId="6CF33497" w:rsidR="00CD2220" w:rsidRDefault="00331946" w:rsidP="00331946">
      <w:pPr>
        <w:pStyle w:val="GlossaryDefinition"/>
      </w:pPr>
      <w:r w:rsidRPr="002754E6">
        <w:t xml:space="preserve">A </w:t>
      </w:r>
      <w:r w:rsidRPr="002754E6">
        <w:rPr>
          <w:rStyle w:val="Characteremphasis"/>
        </w:rPr>
        <w:t>product</w:t>
      </w:r>
      <w:r w:rsidRPr="002754E6">
        <w:t xml:space="preserve"> is the result of multiplying together </w:t>
      </w:r>
      <w:r w:rsidR="0010219B">
        <w:t>2</w:t>
      </w:r>
      <w:r w:rsidR="0010219B" w:rsidRPr="002754E6">
        <w:t xml:space="preserve"> </w:t>
      </w:r>
      <w:r w:rsidRPr="002754E6">
        <w:t xml:space="preserve">or more numbers or algebraic expressions. For example, </w:t>
      </w:r>
      <m:oMath>
        <m:r>
          <w:rPr>
            <w:rFonts w:ascii="Cambria Math" w:hAnsi="Cambria Math"/>
          </w:rPr>
          <m:t>36</m:t>
        </m:r>
      </m:oMath>
      <w:r w:rsidRPr="002754E6">
        <w:t xml:space="preserve"> is the product of </w:t>
      </w:r>
      <m:oMath>
        <m:r>
          <w:rPr>
            <w:rFonts w:ascii="Cambria Math" w:hAnsi="Cambria Math"/>
          </w:rPr>
          <m:t>9</m:t>
        </m:r>
      </m:oMath>
      <w:r w:rsidRPr="002754E6">
        <w:t xml:space="preserve"> and </w:t>
      </w:r>
      <m:oMath>
        <m:r>
          <w:rPr>
            <w:rFonts w:ascii="Cambria Math" w:hAnsi="Cambria Math"/>
          </w:rPr>
          <m:t>4</m:t>
        </m:r>
      </m:oMath>
      <w:r w:rsidRPr="002754E6">
        <w:t xml:space="preserve"> since </w:t>
      </w:r>
      <m:oMath>
        <m:r>
          <w:rPr>
            <w:rFonts w:ascii="Cambria Math" w:hAnsi="Cambria Math"/>
          </w:rPr>
          <m:t>36 =9×4</m:t>
        </m:r>
      </m:oMath>
      <w:r w:rsidRPr="002754E6">
        <w:t xml:space="preserve">, and </w:t>
      </w:r>
      <m:oMath>
        <m:sSup>
          <m:sSupPr>
            <m:ctrlPr>
              <w:rPr>
                <w:rFonts w:ascii="Cambria Math" w:hAnsi="Cambria Math" w:cs="Arial"/>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cs="Arial"/>
                <w:i/>
              </w:rPr>
            </m:ctrlPr>
          </m:sSupPr>
          <m:e>
            <m:r>
              <w:rPr>
                <w:rFonts w:ascii="Cambria Math" w:hAnsi="Cambria Math"/>
              </w:rPr>
              <m:t>y</m:t>
            </m:r>
          </m:e>
          <m:sup>
            <m:r>
              <w:rPr>
                <w:rFonts w:ascii="Cambria Math" w:hAnsi="Cambria Math"/>
              </w:rPr>
              <m:t>2</m:t>
            </m:r>
          </m:sup>
        </m:sSup>
      </m:oMath>
      <w:r w:rsidRPr="002754E6">
        <w:t xml:space="preserve"> is </w:t>
      </w:r>
      <w:r w:rsidR="00DF49B0">
        <w:t xml:space="preserve">the </w:t>
      </w:r>
      <w:r w:rsidRPr="002754E6">
        <w:t xml:space="preserve">product of </w:t>
      </w:r>
      <m:oMath>
        <m:r>
          <w:rPr>
            <w:rFonts w:ascii="Cambria Math" w:hAnsi="Cambria Math"/>
          </w:rPr>
          <m:t>x-y</m:t>
        </m:r>
      </m:oMath>
      <w:r w:rsidRPr="002754E6">
        <w:t xml:space="preserve"> and </w:t>
      </w:r>
      <w:r w:rsidR="00DF49B0">
        <w:br/>
      </w:r>
      <m:oMath>
        <m:r>
          <w:rPr>
            <w:rFonts w:ascii="Cambria Math" w:hAnsi="Cambria Math"/>
          </w:rPr>
          <m:t>x+y</m:t>
        </m:r>
      </m:oMath>
      <w:r w:rsidRPr="002754E6">
        <w:t xml:space="preserve"> because </w:t>
      </w:r>
      <m:oMath>
        <m:sSup>
          <m:sSupPr>
            <m:ctrlPr>
              <w:rPr>
                <w:rFonts w:ascii="Cambria Math" w:hAnsi="Cambria Math" w:cs="Arial"/>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cs="Arial"/>
                <w:i/>
              </w:rPr>
            </m:ctrlPr>
          </m:sSupPr>
          <m:e>
            <m:r>
              <w:rPr>
                <w:rFonts w:ascii="Cambria Math" w:hAnsi="Cambria Math"/>
              </w:rPr>
              <m:t>y</m:t>
            </m:r>
          </m:e>
          <m:sup>
            <m:r>
              <w:rPr>
                <w:rFonts w:ascii="Cambria Math" w:hAnsi="Cambria Math"/>
              </w:rPr>
              <m:t>2</m:t>
            </m:r>
          </m:sup>
        </m:sSup>
        <m:r>
          <w:rPr>
            <w:rFonts w:ascii="Cambria Math" w:hAnsi="Cambria Math" w:cs="Arial"/>
          </w:rPr>
          <m:t>=(x+y)(x-y)</m:t>
        </m:r>
      </m:oMath>
      <w:r w:rsidRPr="002754E6">
        <w:t xml:space="preserve">. </w:t>
      </w:r>
    </w:p>
    <w:p w14:paraId="13A8D178" w14:textId="4935698F" w:rsidR="00331946" w:rsidRPr="00CD2220" w:rsidRDefault="00331946" w:rsidP="00873D03">
      <w:pPr>
        <w:pStyle w:val="GlossaryCross-Reference"/>
      </w:pPr>
      <w:r w:rsidRPr="00CD2220">
        <w:t xml:space="preserve">See also: </w:t>
      </w:r>
      <w:r w:rsidR="00177426" w:rsidRPr="00CD2220">
        <w:t>facto</w:t>
      </w:r>
      <w:r w:rsidR="00177426">
        <w:t xml:space="preserve">r, </w:t>
      </w:r>
      <w:r w:rsidRPr="00CD2220">
        <w:t>multiplication.</w:t>
      </w:r>
    </w:p>
    <w:p w14:paraId="4E78AE5A" w14:textId="77777777" w:rsidR="00331946" w:rsidRPr="002754E6" w:rsidRDefault="00331946" w:rsidP="006C4DEA">
      <w:pPr>
        <w:pStyle w:val="GlossaryTerm"/>
      </w:pPr>
      <w:r w:rsidRPr="002754E6">
        <w:t>Programming language</w:t>
      </w:r>
    </w:p>
    <w:p w14:paraId="0A52A820" w14:textId="4E554AC7" w:rsidR="00CD2220" w:rsidRDefault="00592079" w:rsidP="00331946">
      <w:pPr>
        <w:pStyle w:val="GlossaryDefinition"/>
      </w:pPr>
      <w:r>
        <w:t xml:space="preserve">A </w:t>
      </w:r>
      <w:r w:rsidRPr="00E1259D">
        <w:rPr>
          <w:b/>
          <w:bCs/>
        </w:rPr>
        <w:t>programming language</w:t>
      </w:r>
      <w:r>
        <w:t xml:space="preserve"> is a</w:t>
      </w:r>
      <w:r w:rsidR="00331946" w:rsidRPr="002754E6">
        <w:t xml:space="preserve">ny language used to provide instructions for a computer to follow. Programming languages can be used to create computer programs </w:t>
      </w:r>
      <w:r w:rsidR="00132CE8">
        <w:t>that</w:t>
      </w:r>
      <w:r w:rsidR="00132CE8" w:rsidRPr="002754E6">
        <w:t xml:space="preserve"> </w:t>
      </w:r>
      <w:r w:rsidR="00331946" w:rsidRPr="002754E6">
        <w:t xml:space="preserve">automate a given algorithm. Many programming languages exist, including python, C++ and Fortran. Using a programming language to create a program is called coding. </w:t>
      </w:r>
    </w:p>
    <w:p w14:paraId="06C590A9" w14:textId="6FA7902B" w:rsidR="00331946" w:rsidRPr="002754E6" w:rsidRDefault="00331946" w:rsidP="00873D03">
      <w:pPr>
        <w:pStyle w:val="GlossaryCross-Reference"/>
      </w:pPr>
      <w:r w:rsidRPr="002754E6">
        <w:t>See also: implementation.</w:t>
      </w:r>
    </w:p>
    <w:p w14:paraId="644B4E54" w14:textId="77777777" w:rsidR="00331946" w:rsidRPr="002754E6" w:rsidRDefault="00331946" w:rsidP="006C4DEA">
      <w:pPr>
        <w:pStyle w:val="GlossaryTerm"/>
      </w:pPr>
      <w:r w:rsidRPr="002754E6">
        <w:t>Proof</w:t>
      </w:r>
    </w:p>
    <w:p w14:paraId="3808C96D" w14:textId="3922927B" w:rsidR="00331946" w:rsidRPr="002754E6" w:rsidRDefault="00331946" w:rsidP="00331946">
      <w:pPr>
        <w:pStyle w:val="GlossaryDefinition"/>
      </w:pPr>
      <w:r w:rsidRPr="002754E6">
        <w:t xml:space="preserve">A </w:t>
      </w:r>
      <w:r w:rsidRPr="002754E6">
        <w:rPr>
          <w:rStyle w:val="Characteremphasis"/>
        </w:rPr>
        <w:t>proof</w:t>
      </w:r>
      <w:r w:rsidRPr="002754E6">
        <w:t xml:space="preserve"> is a mathematical argument that demonstrates whether or not a proposition is true. A mathematical statement </w:t>
      </w:r>
      <w:r w:rsidR="00132CE8">
        <w:t>that</w:t>
      </w:r>
      <w:r w:rsidR="00132CE8" w:rsidRPr="002754E6">
        <w:t xml:space="preserve"> </w:t>
      </w:r>
      <w:r w:rsidRPr="002754E6">
        <w:t xml:space="preserve">has been proved is called a </w:t>
      </w:r>
      <w:r w:rsidRPr="00E1259D">
        <w:rPr>
          <w:rStyle w:val="Characteremphasis"/>
          <w:b w:val="0"/>
          <w:bCs/>
        </w:rPr>
        <w:t>theorem</w:t>
      </w:r>
      <w:r w:rsidRPr="002754E6">
        <w:t xml:space="preserve">. </w:t>
      </w:r>
    </w:p>
    <w:p w14:paraId="44243D6E" w14:textId="77777777" w:rsidR="00331946" w:rsidRPr="00CD2220" w:rsidRDefault="00331946" w:rsidP="00873D03">
      <w:pPr>
        <w:pStyle w:val="GlossaryCross-Reference"/>
      </w:pPr>
      <w:r w:rsidRPr="00CD2220">
        <w:t>See also: proposition, theorem.</w:t>
      </w:r>
    </w:p>
    <w:p w14:paraId="3D556ED7" w14:textId="77777777" w:rsidR="00331946" w:rsidRPr="002754E6" w:rsidRDefault="00331946" w:rsidP="006C4DEA">
      <w:pPr>
        <w:pStyle w:val="GlossaryTerm"/>
      </w:pPr>
      <w:r w:rsidRPr="002754E6">
        <w:t>Proportion</w:t>
      </w:r>
    </w:p>
    <w:p w14:paraId="118A0BB2" w14:textId="7E5A3885" w:rsidR="00331946" w:rsidRPr="002754E6" w:rsidRDefault="00331946" w:rsidP="00331946">
      <w:pPr>
        <w:pStyle w:val="GlossaryDefinition"/>
      </w:pPr>
      <w:r w:rsidRPr="002754E6">
        <w:t xml:space="preserve">A </w:t>
      </w:r>
      <w:r w:rsidRPr="002754E6">
        <w:rPr>
          <w:rStyle w:val="Characteremphasis"/>
        </w:rPr>
        <w:t>proportion</w:t>
      </w:r>
      <w:r w:rsidRPr="002754E6">
        <w:t xml:space="preserve"> is an equivalent ratio. Corresponding elements of </w:t>
      </w:r>
      <w:r w:rsidR="0010219B">
        <w:t>2</w:t>
      </w:r>
      <w:r w:rsidR="0010219B" w:rsidRPr="002754E6">
        <w:t xml:space="preserve"> </w:t>
      </w:r>
      <w:r w:rsidRPr="002754E6">
        <w:t xml:space="preserve">sets are in proportion if there is a constant ratio. For example, the circumference and diameter of a circle are in proportion because for any circle, the ratio of their lengths is the constant </w:t>
      </w:r>
      <m:oMath>
        <m:r>
          <w:rPr>
            <w:rFonts w:ascii="Cambria Math" w:hAnsi="Cambria Math"/>
          </w:rPr>
          <m:t>π</m:t>
        </m:r>
      </m:oMath>
      <w:r w:rsidRPr="002754E6">
        <w:t>.</w:t>
      </w:r>
    </w:p>
    <w:p w14:paraId="77EF5A1E" w14:textId="77777777" w:rsidR="00331946" w:rsidRPr="002754E6" w:rsidRDefault="00331946" w:rsidP="00873D03">
      <w:pPr>
        <w:pStyle w:val="GlossaryCross-Reference"/>
      </w:pPr>
      <w:r w:rsidRPr="002754E6">
        <w:t>See also: ratio.</w:t>
      </w:r>
    </w:p>
    <w:p w14:paraId="3461226A" w14:textId="77777777" w:rsidR="00331946" w:rsidRPr="002754E6" w:rsidRDefault="00331946" w:rsidP="006C4DEA">
      <w:pPr>
        <w:pStyle w:val="GlossaryTerm"/>
      </w:pPr>
      <w:r w:rsidRPr="002754E6">
        <w:t>Proposition</w:t>
      </w:r>
    </w:p>
    <w:p w14:paraId="0D721D8B" w14:textId="295E2278" w:rsidR="00331946" w:rsidRPr="002754E6" w:rsidRDefault="00331946" w:rsidP="00331946">
      <w:pPr>
        <w:pStyle w:val="GlossaryDefinition"/>
      </w:pPr>
      <w:r w:rsidRPr="002754E6">
        <w:t xml:space="preserve">A </w:t>
      </w:r>
      <w:r w:rsidRPr="00E1259D">
        <w:rPr>
          <w:rStyle w:val="Characteremphasis"/>
        </w:rPr>
        <w:t>proposition</w:t>
      </w:r>
      <w:r w:rsidRPr="002754E6">
        <w:t xml:space="preserve"> is a mathematical statement</w:t>
      </w:r>
      <w:r w:rsidR="00DF49B0">
        <w:t>:</w:t>
      </w:r>
      <w:r w:rsidRPr="002754E6">
        <w:t xml:space="preserve"> for example</w:t>
      </w:r>
      <w:r w:rsidR="00DF49B0">
        <w:t>,</w:t>
      </w:r>
      <w:r w:rsidRPr="002754E6">
        <w:t xml:space="preserve"> </w:t>
      </w:r>
      <w:r w:rsidR="002639D9">
        <w:t>‘</w:t>
      </w:r>
      <w:r w:rsidRPr="002754E6">
        <w:t>2 is a prime number</w:t>
      </w:r>
      <w:r w:rsidR="002639D9">
        <w:t>’</w:t>
      </w:r>
      <w:r w:rsidRPr="002754E6">
        <w:t xml:space="preserve"> or </w:t>
      </w:r>
      <w:r w:rsidR="002639D9">
        <w:t>‘</w:t>
      </w:r>
      <w:r w:rsidRPr="002754E6">
        <w:t>8 is greater than 3</w:t>
      </w:r>
      <w:r w:rsidR="002639D9">
        <w:t>’</w:t>
      </w:r>
      <w:r w:rsidRPr="002754E6">
        <w:t>.</w:t>
      </w:r>
    </w:p>
    <w:p w14:paraId="6DE41996" w14:textId="77777777" w:rsidR="00331946" w:rsidRPr="002754E6" w:rsidRDefault="00331946" w:rsidP="006C4DEA">
      <w:pPr>
        <w:pStyle w:val="GlossaryTerm"/>
      </w:pPr>
      <w:r w:rsidRPr="002754E6">
        <w:t>Pyramid</w:t>
      </w:r>
    </w:p>
    <w:p w14:paraId="4CE5B913" w14:textId="608FCB64" w:rsidR="006A6B99" w:rsidRDefault="00331946" w:rsidP="00331946">
      <w:pPr>
        <w:pStyle w:val="GlossaryDefinition"/>
      </w:pPr>
      <w:r w:rsidRPr="002754E6">
        <w:t xml:space="preserve">A </w:t>
      </w:r>
      <w:r w:rsidRPr="002754E6">
        <w:rPr>
          <w:rStyle w:val="Characteremphasis"/>
        </w:rPr>
        <w:t xml:space="preserve">pyramid </w:t>
      </w:r>
      <w:r w:rsidRPr="002754E6">
        <w:t>is a convex polyhedron with a polygonal base and triangular sides that meet at a point called the vertex. The pyramid is named according to the shape of its base.</w:t>
      </w:r>
    </w:p>
    <w:p w14:paraId="56FB9B5E" w14:textId="086839E1" w:rsidR="006A6B99" w:rsidRDefault="00331946" w:rsidP="00331946">
      <w:pPr>
        <w:pStyle w:val="GlossaryDefinition"/>
        <w:jc w:val="center"/>
      </w:pPr>
      <w:r w:rsidRPr="002754E6">
        <w:rPr>
          <w:noProof/>
          <w:lang w:eastAsia="en-AU"/>
        </w:rPr>
        <w:drawing>
          <wp:inline distT="0" distB="0" distL="0" distR="0" wp14:anchorId="58CF3D96" wp14:editId="217A8008">
            <wp:extent cx="5083175" cy="1441450"/>
            <wp:effectExtent l="0" t="0" r="3175" b="6350"/>
            <wp:docPr id="256" name="Picture 256" descr="Description: http://www.australiancurriculum.edu.au/Image/fe7057e5-d84e-45cc-b8f2-293efbf57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http://www.australiancurriculum.edu.au/Image/fe7057e5-d84e-45cc-b8f2-293efbf57d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83175" cy="1441450"/>
                    </a:xfrm>
                    <a:prstGeom prst="rect">
                      <a:avLst/>
                    </a:prstGeom>
                    <a:noFill/>
                    <a:ln>
                      <a:noFill/>
                    </a:ln>
                  </pic:spPr>
                </pic:pic>
              </a:graphicData>
            </a:graphic>
          </wp:inline>
        </w:drawing>
      </w:r>
    </w:p>
    <w:p w14:paraId="433329D8" w14:textId="218116C6" w:rsidR="00331946" w:rsidRPr="00CD2220" w:rsidRDefault="00331946" w:rsidP="00873D03">
      <w:pPr>
        <w:pStyle w:val="GlossaryCross-Reference"/>
      </w:pPr>
      <w:r w:rsidRPr="00CD2220">
        <w:t>See also: polygon, polyhedron.</w:t>
      </w:r>
    </w:p>
    <w:p w14:paraId="3FD22C35" w14:textId="33D53E8E" w:rsidR="00331946" w:rsidRPr="002754E6" w:rsidRDefault="00331946" w:rsidP="006C4DEA">
      <w:pPr>
        <w:pStyle w:val="GlossaryTerm"/>
      </w:pPr>
      <w:r w:rsidRPr="002754E6">
        <w:t>Pythagoras</w:t>
      </w:r>
      <w:r w:rsidR="005F5E4D" w:rsidRPr="002754E6">
        <w:t>’</w:t>
      </w:r>
      <w:r w:rsidRPr="002754E6">
        <w:t xml:space="preserve"> </w:t>
      </w:r>
      <w:r w:rsidR="00F93FDA">
        <w:t>t</w:t>
      </w:r>
      <w:r w:rsidRPr="002754E6">
        <w:t>heorem</w:t>
      </w:r>
    </w:p>
    <w:p w14:paraId="7CF6CC1C" w14:textId="75EE9BF9" w:rsidR="00331946" w:rsidRPr="002754E6" w:rsidRDefault="00331946" w:rsidP="00331946">
      <w:pPr>
        <w:pStyle w:val="GlossaryDefinition"/>
        <w:rPr>
          <w:lang w:eastAsia="en-AU"/>
        </w:rPr>
      </w:pPr>
      <w:r w:rsidRPr="002754E6">
        <w:rPr>
          <w:lang w:eastAsia="en-AU"/>
        </w:rPr>
        <w:t>Consider a right-angle</w:t>
      </w:r>
      <w:r w:rsidR="00DF49B0">
        <w:rPr>
          <w:lang w:eastAsia="en-AU"/>
        </w:rPr>
        <w:t>d</w:t>
      </w:r>
      <w:r w:rsidRPr="002754E6">
        <w:rPr>
          <w:lang w:eastAsia="en-AU"/>
        </w:rPr>
        <w:t xml:space="preserve"> triangle where </w:t>
      </w:r>
      <m:oMath>
        <m:r>
          <w:rPr>
            <w:rFonts w:ascii="Cambria Math" w:hAnsi="Cambria Math"/>
            <w:lang w:eastAsia="en-AU"/>
          </w:rPr>
          <m:t>a</m:t>
        </m:r>
      </m:oMath>
      <w:r w:rsidRPr="002754E6">
        <w:rPr>
          <w:lang w:eastAsia="en-AU"/>
        </w:rPr>
        <w:t xml:space="preserve">, </w:t>
      </w:r>
      <m:oMath>
        <m:r>
          <w:rPr>
            <w:rFonts w:ascii="Cambria Math" w:hAnsi="Cambria Math"/>
            <w:lang w:eastAsia="en-AU"/>
          </w:rPr>
          <m:t>b</m:t>
        </m:r>
      </m:oMath>
      <w:r w:rsidRPr="002754E6">
        <w:rPr>
          <w:lang w:eastAsia="en-AU"/>
        </w:rPr>
        <w:t xml:space="preserve"> and </w:t>
      </w:r>
      <m:oMath>
        <m:r>
          <w:rPr>
            <w:rFonts w:ascii="Cambria Math" w:hAnsi="Cambria Math"/>
            <w:lang w:eastAsia="en-AU"/>
          </w:rPr>
          <m:t>c</m:t>
        </m:r>
      </m:oMath>
      <w:r w:rsidRPr="002754E6">
        <w:rPr>
          <w:lang w:eastAsia="en-AU"/>
        </w:rPr>
        <w:t xml:space="preserve"> are the lengths of the sides of the triangle, such that </w:t>
      </w:r>
      <m:oMath>
        <m:r>
          <w:rPr>
            <w:rFonts w:ascii="Cambria Math" w:hAnsi="Cambria Math"/>
            <w:lang w:eastAsia="en-AU"/>
          </w:rPr>
          <m:t>c</m:t>
        </m:r>
      </m:oMath>
      <w:r w:rsidRPr="002754E6">
        <w:rPr>
          <w:lang w:eastAsia="en-AU"/>
        </w:rPr>
        <w:t xml:space="preserve"> is the length of the side opposite the right angle (the hypotenuse) as shown below</w:t>
      </w:r>
      <w:r w:rsidR="00DF49B0">
        <w:rPr>
          <w:lang w:eastAsia="en-AU"/>
        </w:rPr>
        <w:t>.</w:t>
      </w:r>
    </w:p>
    <w:p w14:paraId="66F7C110" w14:textId="5B449A6E" w:rsidR="006A6B99" w:rsidRDefault="00331946" w:rsidP="00331946">
      <w:pPr>
        <w:pStyle w:val="GlossaryDefinition"/>
        <w:jc w:val="center"/>
        <w:rPr>
          <w:lang w:eastAsia="en-AU"/>
        </w:rPr>
      </w:pPr>
      <w:r w:rsidRPr="002754E6">
        <w:rPr>
          <w:noProof/>
          <w:lang w:eastAsia="en-AU"/>
        </w:rPr>
        <mc:AlternateContent>
          <mc:Choice Requires="wpg">
            <w:drawing>
              <wp:inline distT="0" distB="0" distL="0" distR="0" wp14:anchorId="738E72E4" wp14:editId="3ADA99AD">
                <wp:extent cx="2438400" cy="1534110"/>
                <wp:effectExtent l="0" t="0" r="0" b="9525"/>
                <wp:docPr id="39" name="Group 39"/>
                <wp:cNvGraphicFramePr/>
                <a:graphic xmlns:a="http://schemas.openxmlformats.org/drawingml/2006/main">
                  <a:graphicData uri="http://schemas.microsoft.com/office/word/2010/wordprocessingGroup">
                    <wpg:wgp>
                      <wpg:cNvGrpSpPr/>
                      <wpg:grpSpPr>
                        <a:xfrm>
                          <a:off x="0" y="0"/>
                          <a:ext cx="2438400" cy="1534110"/>
                          <a:chOff x="0" y="0"/>
                          <a:chExt cx="2438400" cy="1534110"/>
                        </a:xfrm>
                      </wpg:grpSpPr>
                      <wps:wsp>
                        <wps:cNvPr id="40" name="Text Box 2"/>
                        <wps:cNvSpPr txBox="1">
                          <a:spLocks noChangeArrowheads="1"/>
                        </wps:cNvSpPr>
                        <wps:spPr bwMode="auto">
                          <a:xfrm>
                            <a:off x="969264" y="1121361"/>
                            <a:ext cx="292734" cy="412749"/>
                          </a:xfrm>
                          <a:prstGeom prst="rect">
                            <a:avLst/>
                          </a:prstGeom>
                          <a:solidFill>
                            <a:srgbClr val="FFFFFF"/>
                          </a:solidFill>
                          <a:ln w="9525">
                            <a:noFill/>
                            <a:miter lim="800000"/>
                            <a:headEnd/>
                            <a:tailEnd/>
                          </a:ln>
                        </wps:spPr>
                        <wps:txbx>
                          <w:txbxContent>
                            <w:p w14:paraId="5B3F7C00" w14:textId="77777777" w:rsidR="00331946" w:rsidRPr="002F2030" w:rsidRDefault="00331946" w:rsidP="00331946">
                              <w:pPr>
                                <w:rPr>
                                  <w:rFonts w:cstheme="minorHAnsi"/>
                                  <w:i/>
                                </w:rPr>
                              </w:pPr>
                              <w:r w:rsidRPr="002F2030">
                                <w:rPr>
                                  <w:rFonts w:cstheme="minorHAnsi"/>
                                  <w:i/>
                                </w:rPr>
                                <w:t>a</w:t>
                              </w:r>
                            </w:p>
                          </w:txbxContent>
                        </wps:txbx>
                        <wps:bodyPr rot="0" vert="horz" wrap="square" lIns="91440" tIns="45720" rIns="91440" bIns="45720" anchor="t" anchorCtr="0">
                          <a:spAutoFit/>
                        </wps:bodyPr>
                      </wps:wsp>
                      <pic:pic xmlns:pic="http://schemas.openxmlformats.org/drawingml/2006/picture">
                        <pic:nvPicPr>
                          <pic:cNvPr id="41" name="Picture 41"/>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103632" y="0"/>
                            <a:ext cx="2334768" cy="1347216"/>
                          </a:xfrm>
                          <a:prstGeom prst="rect">
                            <a:avLst/>
                          </a:prstGeom>
                        </pic:spPr>
                      </pic:pic>
                      <wps:wsp>
                        <wps:cNvPr id="42" name="Text Box 2"/>
                        <wps:cNvSpPr txBox="1">
                          <a:spLocks noChangeArrowheads="1"/>
                        </wps:cNvSpPr>
                        <wps:spPr bwMode="auto">
                          <a:xfrm>
                            <a:off x="0" y="536243"/>
                            <a:ext cx="292734" cy="412749"/>
                          </a:xfrm>
                          <a:prstGeom prst="rect">
                            <a:avLst/>
                          </a:prstGeom>
                          <a:solidFill>
                            <a:srgbClr val="FFFFFF"/>
                          </a:solidFill>
                          <a:ln w="9525">
                            <a:noFill/>
                            <a:miter lim="800000"/>
                            <a:headEnd/>
                            <a:tailEnd/>
                          </a:ln>
                        </wps:spPr>
                        <wps:txbx>
                          <w:txbxContent>
                            <w:p w14:paraId="5E301DC0" w14:textId="77777777" w:rsidR="00331946" w:rsidRPr="002F2030" w:rsidRDefault="00331946" w:rsidP="00331946">
                              <w:pPr>
                                <w:rPr>
                                  <w:rFonts w:cstheme="minorHAnsi"/>
                                  <w:i/>
                                </w:rPr>
                              </w:pPr>
                              <w:r>
                                <w:rPr>
                                  <w:rFonts w:cstheme="minorHAnsi"/>
                                  <w:i/>
                                </w:rPr>
                                <w:t xml:space="preserve">b </w:t>
                              </w:r>
                            </w:p>
                          </w:txbxContent>
                        </wps:txbx>
                        <wps:bodyPr rot="0" vert="horz" wrap="square" lIns="91440" tIns="45720" rIns="91440" bIns="45720" anchor="t" anchorCtr="0">
                          <a:spAutoFit/>
                        </wps:bodyPr>
                      </wps:wsp>
                    </wpg:wgp>
                  </a:graphicData>
                </a:graphic>
              </wp:inline>
            </w:drawing>
          </mc:Choice>
          <mc:Fallback>
            <w:pict>
              <v:group w14:anchorId="738E72E4" id="Group 39" o:spid="_x0000_s1239" style="width:192pt;height:120.8pt;mso-position-horizontal-relative:char;mso-position-vertical-relative:line" coordsize="24384,15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">
                <v:shape id="Text Box 2" o:spid="_x0000_s1240" type="#_x0000_t202" style="position:absolute;left:9692;top:11213;width:2927;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8jLwAAAANsAAAAPAAAAZHJzL2Rvd25yZXYueG1sRE9Na8JA&#10;EL0X/A/LCN7qxmJ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JavIy8AAAADbAAAADwAAAAAA&#10;AAAAAAAAAAAHAgAAZHJzL2Rvd25yZXYueG1sUEsFBgAAAAADAAMAtwAAAPQCAAAAAA==&#10;" stroked="f">
                  <v:textbox style="mso-fit-shape-to-text:t">
                    <w:txbxContent>
                      <w:p w14:paraId="5B3F7C00" w14:textId="77777777" w:rsidR="00331946" w:rsidRPr="002F2030" w:rsidRDefault="00331946" w:rsidP="00331946">
                        <w:pPr>
                          <w:rPr>
                            <w:rFonts w:cstheme="minorHAnsi"/>
                            <w:i/>
                          </w:rPr>
                        </w:pPr>
                        <w:r w:rsidRPr="002F2030">
                          <w:rPr>
                            <w:rFonts w:cstheme="minorHAnsi"/>
                            <w:i/>
                          </w:rPr>
                          <w:t>a</w:t>
                        </w:r>
                      </w:p>
                    </w:txbxContent>
                  </v:textbox>
                </v:shape>
                <v:shape id="Picture 41" o:spid="_x0000_s1241" type="#_x0000_t75" style="position:absolute;left:1036;width:23348;height:13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">
                  <v:imagedata r:id="rId132" o:title=""/>
                </v:shape>
                <v:shape id="Text Box 2" o:spid="_x0000_s1242" type="#_x0000_t202" style="position:absolute;top:5362;width:2927;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" stroked="f">
                  <v:textbox style="mso-fit-shape-to-text:t">
                    <w:txbxContent>
                      <w:p w14:paraId="5E301DC0" w14:textId="77777777" w:rsidR="00331946" w:rsidRPr="002F2030" w:rsidRDefault="00331946" w:rsidP="00331946">
                        <w:pPr>
                          <w:rPr>
                            <w:rFonts w:cstheme="minorHAnsi"/>
                            <w:i/>
                          </w:rPr>
                        </w:pPr>
                        <w:r>
                          <w:rPr>
                            <w:rFonts w:cstheme="minorHAnsi"/>
                            <w:i/>
                          </w:rPr>
                          <w:t xml:space="preserve">b </w:t>
                        </w:r>
                      </w:p>
                    </w:txbxContent>
                  </v:textbox>
                </v:shape>
                <w10:anchorlock/>
              </v:group>
            </w:pict>
          </mc:Fallback>
        </mc:AlternateContent>
      </w:r>
    </w:p>
    <w:p w14:paraId="494648E8" w14:textId="68EAC5CC" w:rsidR="00331946" w:rsidRPr="002754E6" w:rsidRDefault="00331946" w:rsidP="00331946">
      <w:pPr>
        <w:pStyle w:val="GlossaryDefinition"/>
        <w:rPr>
          <w:rFonts w:ascii="Times New Roman" w:hAnsi="Times New Roman"/>
        </w:rPr>
      </w:pPr>
      <w:r w:rsidRPr="002754E6">
        <w:t xml:space="preserve">For any such right-angled triangle, </w:t>
      </w:r>
      <w:r w:rsidRPr="002754E6">
        <w:rPr>
          <w:rStyle w:val="Characteremphasis"/>
        </w:rPr>
        <w:t xml:space="preserve">Pythagoras’ </w:t>
      </w:r>
      <w:r w:rsidR="00F93FDA">
        <w:rPr>
          <w:rStyle w:val="Characteremphasis"/>
        </w:rPr>
        <w:t>t</w:t>
      </w:r>
      <w:r w:rsidRPr="002754E6">
        <w:rPr>
          <w:rStyle w:val="Characteremphasis"/>
        </w:rPr>
        <w:t>heorem</w:t>
      </w:r>
      <w:r w:rsidRPr="002754E6">
        <w:t xml:space="preserve"> states:</w:t>
      </w:r>
    </w:p>
    <w:p w14:paraId="2E371B4F" w14:textId="581B2410" w:rsidR="00331946" w:rsidRPr="002754E6" w:rsidRDefault="00331946" w:rsidP="00E1259D">
      <w:pPr>
        <w:pStyle w:val="GlossaryDefinition"/>
        <w:numPr>
          <w:ilvl w:val="0"/>
          <w:numId w:val="36"/>
        </w:numPr>
      </w:pPr>
      <w:r w:rsidRPr="002754E6">
        <w:t xml:space="preserve">The square of the hypotenuse of a right-angled triangle equals the sum of the squares of the lengths of the other </w:t>
      </w:r>
      <w:r w:rsidR="0010219B">
        <w:t>2</w:t>
      </w:r>
      <w:r w:rsidR="0010219B" w:rsidRPr="002754E6">
        <w:t xml:space="preserve"> </w:t>
      </w:r>
      <w:r w:rsidRPr="002754E6">
        <w:t xml:space="preserve">sides, that is, </w:t>
      </w:r>
      <w:r w:rsidRPr="002754E6">
        <w:rPr>
          <w:i/>
          <w:iCs/>
        </w:rPr>
        <w:t>c</w:t>
      </w:r>
      <w:r w:rsidRPr="002754E6">
        <w:rPr>
          <w:vertAlign w:val="superscript"/>
        </w:rPr>
        <w:t>2</w:t>
      </w:r>
      <w:r w:rsidRPr="002754E6">
        <w:t xml:space="preserve"> = </w:t>
      </w:r>
      <w:r w:rsidRPr="002754E6">
        <w:rPr>
          <w:i/>
          <w:iCs/>
        </w:rPr>
        <w:t>a</w:t>
      </w:r>
      <w:r w:rsidRPr="002754E6">
        <w:rPr>
          <w:vertAlign w:val="superscript"/>
        </w:rPr>
        <w:t>2</w:t>
      </w:r>
      <w:r w:rsidRPr="002754E6">
        <w:t xml:space="preserve"> + </w:t>
      </w:r>
      <w:r w:rsidRPr="002754E6">
        <w:rPr>
          <w:i/>
          <w:iCs/>
        </w:rPr>
        <w:t>b</w:t>
      </w:r>
      <w:r w:rsidRPr="002754E6">
        <w:rPr>
          <w:vertAlign w:val="superscript"/>
        </w:rPr>
        <w:t>2</w:t>
      </w:r>
      <w:r w:rsidRPr="002754E6">
        <w:t>.</w:t>
      </w:r>
    </w:p>
    <w:p w14:paraId="37F71F21" w14:textId="11B304F8" w:rsidR="00331946" w:rsidRPr="002754E6" w:rsidRDefault="00331946" w:rsidP="00331946">
      <w:pPr>
        <w:pStyle w:val="GlossaryDefinition"/>
      </w:pPr>
      <w:r w:rsidRPr="002754E6">
        <w:rPr>
          <w:lang w:eastAsia="en-AU"/>
        </w:rPr>
        <w:t>For example, in a right-angle</w:t>
      </w:r>
      <w:r w:rsidR="00DF49B0">
        <w:rPr>
          <w:lang w:eastAsia="en-AU"/>
        </w:rPr>
        <w:t>d</w:t>
      </w:r>
      <w:r w:rsidRPr="002754E6">
        <w:rPr>
          <w:lang w:eastAsia="en-AU"/>
        </w:rPr>
        <w:t xml:space="preserve"> triangle with sides of length 3, 4 and 5, Pythagoras’ </w:t>
      </w:r>
      <w:r w:rsidR="00F93FDA">
        <w:t>t</w:t>
      </w:r>
      <w:r w:rsidRPr="002754E6">
        <w:t xml:space="preserve">heorem is demonstrated because </w:t>
      </w:r>
      <m:oMath>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r>
          <m:rPr>
            <m:sty m:val="p"/>
          </m:rPr>
          <w:rPr>
            <w:rFonts w:ascii="Cambria Math" w:hAnsi="Cambria Math"/>
          </w:rPr>
          <m:t xml:space="preserve"> + </m:t>
        </m:r>
        <m:sSup>
          <m:sSupPr>
            <m:ctrlPr>
              <w:rPr>
                <w:rFonts w:ascii="Cambria Math" w:hAnsi="Cambria Math"/>
              </w:rPr>
            </m:ctrlPr>
          </m:sSupPr>
          <m:e>
            <m:r>
              <m:rPr>
                <m:sty m:val="p"/>
              </m:rPr>
              <w:rPr>
                <w:rFonts w:ascii="Cambria Math" w:hAnsi="Cambria Math"/>
              </w:rPr>
              <m:t>4</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5</m:t>
            </m:r>
          </m:e>
          <m:sup>
            <m:r>
              <m:rPr>
                <m:sty m:val="p"/>
              </m:rPr>
              <w:rPr>
                <w:rFonts w:ascii="Cambria Math" w:hAnsi="Cambria Math"/>
              </w:rPr>
              <m:t>2</m:t>
            </m:r>
          </m:sup>
        </m:sSup>
      </m:oMath>
      <w:r w:rsidRPr="002754E6">
        <w:t>.</w:t>
      </w:r>
    </w:p>
    <w:p w14:paraId="15E3ECE4" w14:textId="752B1779" w:rsidR="00331946" w:rsidRPr="002754E6" w:rsidRDefault="00331946" w:rsidP="00331946">
      <w:pPr>
        <w:pStyle w:val="GlossaryDefinition"/>
        <w:rPr>
          <w:i/>
        </w:rPr>
      </w:pPr>
      <w:r w:rsidRPr="002754E6">
        <w:t xml:space="preserve">The converse is also true. That is, if </w:t>
      </w:r>
      <w:r w:rsidRPr="002754E6">
        <w:rPr>
          <w:i/>
          <w:iCs/>
        </w:rPr>
        <w:t>c</w:t>
      </w:r>
      <w:r w:rsidRPr="002754E6">
        <w:rPr>
          <w:vertAlign w:val="superscript"/>
        </w:rPr>
        <w:t>2</w:t>
      </w:r>
      <w:r w:rsidRPr="002754E6">
        <w:t xml:space="preserve"> = </w:t>
      </w:r>
      <w:r w:rsidRPr="002754E6">
        <w:rPr>
          <w:i/>
          <w:iCs/>
        </w:rPr>
        <w:t>a</w:t>
      </w:r>
      <w:r w:rsidRPr="002754E6">
        <w:rPr>
          <w:vertAlign w:val="superscript"/>
        </w:rPr>
        <w:t>2</w:t>
      </w:r>
      <w:r w:rsidRPr="002754E6">
        <w:t xml:space="preserve"> + </w:t>
      </w:r>
      <w:r w:rsidRPr="002754E6">
        <w:rPr>
          <w:i/>
          <w:iCs/>
        </w:rPr>
        <w:t>b</w:t>
      </w:r>
      <w:r w:rsidRPr="002754E6">
        <w:rPr>
          <w:vertAlign w:val="superscript"/>
        </w:rPr>
        <w:t xml:space="preserve">2 </w:t>
      </w:r>
      <w:r w:rsidRPr="002754E6">
        <w:t xml:space="preserve">in a triangle ABC, then </w:t>
      </w:r>
      <w:r w:rsidRPr="002754E6">
        <w:rPr>
          <w:rFonts w:ascii="Cambria Math" w:hAnsi="Cambria Math" w:cs="Cambria Math"/>
        </w:rPr>
        <w:t>∠</w:t>
      </w:r>
      <w:r w:rsidRPr="002754E6">
        <w:t>C is a right angle.</w:t>
      </w:r>
    </w:p>
    <w:p w14:paraId="7D7F2340" w14:textId="11307093" w:rsidR="00331946" w:rsidRPr="002754E6" w:rsidRDefault="00331946" w:rsidP="00873D03">
      <w:pPr>
        <w:pStyle w:val="GlossaryCross-Reference"/>
      </w:pPr>
      <w:r w:rsidRPr="002754E6">
        <w:t>See also: angle, hypotenuse</w:t>
      </w:r>
      <w:r w:rsidR="00CD2220">
        <w:t>.</w:t>
      </w:r>
    </w:p>
    <w:p w14:paraId="4C784BB7" w14:textId="77777777" w:rsidR="00331946" w:rsidRPr="002754E6" w:rsidRDefault="00331946" w:rsidP="00E1259D">
      <w:pPr>
        <w:pStyle w:val="Heading2"/>
      </w:pPr>
      <w:bookmarkStart w:id="29" w:name="_Toc140595554"/>
      <w:r w:rsidRPr="002754E6">
        <w:t>Q</w:t>
      </w:r>
      <w:bookmarkEnd w:id="29"/>
    </w:p>
    <w:p w14:paraId="3DFD943B" w14:textId="77777777" w:rsidR="00331946" w:rsidRPr="002754E6" w:rsidRDefault="00331946" w:rsidP="006C4DEA">
      <w:pPr>
        <w:pStyle w:val="GlossaryTerm"/>
      </w:pPr>
      <w:r w:rsidRPr="002754E6">
        <w:t>Quadrant</w:t>
      </w:r>
    </w:p>
    <w:p w14:paraId="442C72BA" w14:textId="77777777" w:rsidR="00331946" w:rsidRPr="00CD2220" w:rsidRDefault="00331946" w:rsidP="00873D03">
      <w:pPr>
        <w:pStyle w:val="GlossaryCross-Reference"/>
      </w:pPr>
      <w:r w:rsidRPr="00CD2220">
        <w:t>See: Cartesian coordinate system.</w:t>
      </w:r>
    </w:p>
    <w:p w14:paraId="783A147F" w14:textId="77777777" w:rsidR="00331946" w:rsidRPr="002754E6" w:rsidRDefault="00331946" w:rsidP="006C4DEA">
      <w:pPr>
        <w:pStyle w:val="GlossaryTerm"/>
      </w:pPr>
      <w:r w:rsidRPr="002754E6">
        <w:t>Quadratic equation</w:t>
      </w:r>
    </w:p>
    <w:p w14:paraId="22B20EA1" w14:textId="1A21D3BA" w:rsidR="006A6B99" w:rsidRDefault="00331946" w:rsidP="00331946">
      <w:pPr>
        <w:pStyle w:val="GlossaryDefinition"/>
      </w:pPr>
      <w:r w:rsidRPr="002754E6">
        <w:t xml:space="preserve">The general </w:t>
      </w:r>
      <w:r w:rsidRPr="00E1259D">
        <w:rPr>
          <w:b/>
          <w:bCs/>
        </w:rPr>
        <w:t>quadratic equation</w:t>
      </w:r>
      <w:r w:rsidRPr="002754E6">
        <w:t xml:space="preserve"> in one variable is </w:t>
      </w:r>
      <m:oMath>
        <m:sSup>
          <m:sSupPr>
            <m:ctrlPr>
              <w:rPr>
                <w:rFonts w:ascii="Cambria Math" w:hAnsi="Cambria Math"/>
                <w:i/>
              </w:rPr>
            </m:ctrlPr>
          </m:sSupPr>
          <m:e>
            <m:r>
              <w:rPr>
                <w:rFonts w:ascii="Cambria Math" w:hAnsi="Cambria Math"/>
              </w:rPr>
              <m:t>ax</m:t>
            </m:r>
          </m:e>
          <m:sup>
            <m:r>
              <w:rPr>
                <w:rFonts w:ascii="Cambria Math" w:hAnsi="Cambria Math"/>
              </w:rPr>
              <m:t>2</m:t>
            </m:r>
          </m:sup>
        </m:sSup>
        <m:r>
          <w:rPr>
            <w:rFonts w:ascii="Cambria Math" w:hAnsi="Cambria Math"/>
          </w:rPr>
          <m:t>+bx+c=0</m:t>
        </m:r>
      </m:oMath>
      <w:r w:rsidRPr="002754E6">
        <w:t xml:space="preserve">, for constants </w:t>
      </w:r>
      <m:oMath>
        <m:r>
          <w:rPr>
            <w:rFonts w:ascii="Cambria Math" w:hAnsi="Cambria Math"/>
          </w:rPr>
          <m:t>a,b,c</m:t>
        </m:r>
      </m:oMath>
      <w:r w:rsidRPr="002754E6">
        <w:t xml:space="preserve"> and where </w:t>
      </w:r>
      <m:oMath>
        <m:r>
          <w:rPr>
            <w:rFonts w:ascii="Cambria Math" w:hAnsi="Cambria Math"/>
          </w:rPr>
          <m:t>a≠0</m:t>
        </m:r>
      </m:oMath>
      <w:r w:rsidRPr="002754E6">
        <w:t>.</w:t>
      </w:r>
    </w:p>
    <w:p w14:paraId="0CE12E23" w14:textId="6D4EFDDA" w:rsidR="006A6B99" w:rsidRDefault="00331946" w:rsidP="00331946">
      <w:pPr>
        <w:pStyle w:val="GlossaryDefinition"/>
      </w:pPr>
      <w:r w:rsidRPr="002754E6">
        <w:t>The solutions to this equation (roots) are given by the quadratic formula:</w:t>
      </w:r>
    </w:p>
    <w:p w14:paraId="49E917D9" w14:textId="24E94C96" w:rsidR="006A6B99" w:rsidRDefault="00331946" w:rsidP="00331946">
      <w:pPr>
        <w:pStyle w:val="GlossaryDefinition"/>
      </w:pPr>
      <m:oMathPara>
        <m:oMath>
          <m:r>
            <w:rPr>
              <w:rFonts w:ascii="Cambria Math" w:hAnsi="Cambria Math" w:cs="Cambria Math"/>
            </w:rPr>
            <m:t>x</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m:t>
              </m:r>
              <m:r>
                <w:rPr>
                  <w:rFonts w:ascii="Cambria Math" w:hAnsi="Cambria Math" w:cs="Cambria Math"/>
                </w:rPr>
                <m:t>b</m:t>
              </m:r>
              <m:r>
                <m:rPr>
                  <m:sty m:val="p"/>
                </m:rPr>
                <w:rPr>
                  <w:rFonts w:ascii="Cambria Math" w:hAnsi="Cambria Math" w:cs="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cs="Cambria Math"/>
                        </w:rPr>
                        <m:t>b</m:t>
                      </m:r>
                    </m:e>
                    <m:sup>
                      <m:r>
                        <m:rPr>
                          <m:sty m:val="p"/>
                        </m:rPr>
                        <w:rPr>
                          <w:rFonts w:ascii="Cambria Math" w:hAnsi="Cambria Math" w:cs="Cambria Math"/>
                        </w:rPr>
                        <m:t>2</m:t>
                      </m:r>
                    </m:sup>
                  </m:sSup>
                  <m:r>
                    <m:rPr>
                      <m:sty m:val="p"/>
                    </m:rPr>
                    <w:rPr>
                      <w:rFonts w:ascii="Cambria Math" w:hAnsi="Cambria Math" w:cs="Cambria Math"/>
                    </w:rPr>
                    <m:t>-4</m:t>
                  </m:r>
                  <m:r>
                    <w:rPr>
                      <w:rFonts w:ascii="Cambria Math" w:hAnsi="Cambria Math" w:cs="Cambria Math"/>
                    </w:rPr>
                    <m:t>ac</m:t>
                  </m:r>
                </m:e>
              </m:rad>
            </m:num>
            <m:den>
              <m:r>
                <m:rPr>
                  <m:sty m:val="p"/>
                </m:rPr>
                <w:rPr>
                  <w:rFonts w:ascii="Cambria Math" w:hAnsi="Cambria Math" w:cs="Cambria Math"/>
                </w:rPr>
                <m:t>2</m:t>
              </m:r>
              <m:r>
                <w:rPr>
                  <w:rFonts w:ascii="Cambria Math" w:hAnsi="Cambria Math" w:cs="Cambria Math"/>
                </w:rPr>
                <m:t>a</m:t>
              </m:r>
            </m:den>
          </m:f>
        </m:oMath>
      </m:oMathPara>
    </w:p>
    <w:p w14:paraId="1C59533B" w14:textId="77777777" w:rsidR="00331946" w:rsidRPr="00E1259D" w:rsidRDefault="00331946" w:rsidP="00572D58">
      <w:pPr>
        <w:pStyle w:val="GlossaryDefinition"/>
      </w:pPr>
      <w:r w:rsidRPr="00E1259D">
        <w:t>or the equivalent alternative form:</w:t>
      </w:r>
    </w:p>
    <w:p w14:paraId="2531C25D" w14:textId="1D1253B5" w:rsidR="006A6B99" w:rsidRDefault="00331946" w:rsidP="00331946">
      <w:pPr>
        <w:pStyle w:val="GlossaryDefinition"/>
      </w:pPr>
      <m:oMathPara>
        <m:oMath>
          <m:r>
            <w:rPr>
              <w:rFonts w:ascii="Cambria Math" w:hAnsi="Cambria Math" w:cs="Cambria Math"/>
            </w:rPr>
            <m:t>x</m:t>
          </m:r>
          <m:r>
            <m:rPr>
              <m:sty m:val="p"/>
            </m:rPr>
            <w:rPr>
              <w:rFonts w:ascii="Cambria Math" w:hAnsi="Cambria Math" w:cs="Cambria Math"/>
            </w:rPr>
            <m:t>=</m:t>
          </m:r>
          <m:f>
            <m:fPr>
              <m:ctrlPr>
                <w:rPr>
                  <w:rFonts w:ascii="Cambria Math" w:hAnsi="Cambria Math"/>
                </w:rPr>
              </m:ctrlPr>
            </m:fPr>
            <m:num>
              <m:r>
                <w:rPr>
                  <w:rFonts w:ascii="Cambria Math" w:hAnsi="Cambria Math"/>
                </w:rPr>
                <m:t>2c</m:t>
              </m:r>
            </m:num>
            <m:den>
              <m:r>
                <m:rPr>
                  <m:sty m:val="p"/>
                </m:rPr>
                <w:rPr>
                  <w:rFonts w:ascii="Cambria Math" w:hAnsi="Cambria Math" w:cs="Cambria Math"/>
                </w:rPr>
                <m:t>-</m:t>
              </m:r>
              <m:r>
                <w:rPr>
                  <w:rFonts w:ascii="Cambria Math" w:hAnsi="Cambria Math" w:cs="Cambria Math"/>
                </w:rPr>
                <m:t>b</m:t>
              </m:r>
              <m:r>
                <m:rPr>
                  <m:sty m:val="p"/>
                </m:rPr>
                <w:rPr>
                  <w:rFonts w:ascii="Cambria Math" w:hAnsi="Cambria Math" w:cs="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cs="Cambria Math"/>
                        </w:rPr>
                        <m:t>b</m:t>
                      </m:r>
                    </m:e>
                    <m:sup>
                      <m:r>
                        <m:rPr>
                          <m:sty m:val="p"/>
                        </m:rPr>
                        <w:rPr>
                          <w:rFonts w:ascii="Cambria Math" w:hAnsi="Cambria Math" w:cs="Cambria Math"/>
                        </w:rPr>
                        <m:t>2</m:t>
                      </m:r>
                    </m:sup>
                  </m:sSup>
                  <m:r>
                    <m:rPr>
                      <m:sty m:val="p"/>
                    </m:rPr>
                    <w:rPr>
                      <w:rFonts w:ascii="Cambria Math" w:hAnsi="Cambria Math" w:cs="Cambria Math"/>
                    </w:rPr>
                    <m:t>-4</m:t>
                  </m:r>
                  <m:r>
                    <w:rPr>
                      <w:rFonts w:ascii="Cambria Math" w:hAnsi="Cambria Math" w:cs="Cambria Math"/>
                    </w:rPr>
                    <m:t>ac</m:t>
                  </m:r>
                </m:e>
              </m:rad>
            </m:den>
          </m:f>
        </m:oMath>
      </m:oMathPara>
    </w:p>
    <w:p w14:paraId="10E3317B" w14:textId="2FCBF270" w:rsidR="00331946" w:rsidRPr="002754E6" w:rsidRDefault="00331946" w:rsidP="00873D03">
      <w:pPr>
        <w:pStyle w:val="GlossaryCross-Reference"/>
      </w:pPr>
      <w:r w:rsidRPr="002754E6">
        <w:t xml:space="preserve">See also: </w:t>
      </w:r>
      <w:r w:rsidR="00DE796D" w:rsidRPr="002754E6">
        <w:t xml:space="preserve">coefficient, constant, </w:t>
      </w:r>
      <w:r w:rsidRPr="002754E6">
        <w:t xml:space="preserve">monomial, </w:t>
      </w:r>
      <w:r w:rsidR="00DE796D" w:rsidRPr="002754E6">
        <w:t xml:space="preserve">polynomial, </w:t>
      </w:r>
      <w:r w:rsidRPr="002754E6">
        <w:t>term, zero</w:t>
      </w:r>
      <w:r w:rsidR="00CD2220">
        <w:t>.</w:t>
      </w:r>
    </w:p>
    <w:p w14:paraId="76EE02DD" w14:textId="77777777" w:rsidR="00331946" w:rsidRPr="002754E6" w:rsidRDefault="00331946" w:rsidP="006C4DEA">
      <w:pPr>
        <w:pStyle w:val="GlossaryTerm"/>
      </w:pPr>
      <w:r w:rsidRPr="002754E6">
        <w:t>Quadratic expression</w:t>
      </w:r>
    </w:p>
    <w:p w14:paraId="23F0C78E" w14:textId="77777777" w:rsidR="00331946" w:rsidRPr="002754E6" w:rsidRDefault="00331946" w:rsidP="00331946">
      <w:pPr>
        <w:pStyle w:val="GlossaryDefinition"/>
      </w:pPr>
      <w:r w:rsidRPr="002754E6">
        <w:t xml:space="preserve">A </w:t>
      </w:r>
      <w:r w:rsidRPr="002754E6">
        <w:rPr>
          <w:rStyle w:val="Characteremphasis"/>
        </w:rPr>
        <w:t xml:space="preserve">quadratic expression </w:t>
      </w:r>
      <w:r w:rsidRPr="002754E6">
        <w:t xml:space="preserve">or function contains one or more of the terms in which the variable is raised to the second power, but no variable is raised to a higher power. Examples of quadratic expressions include </w:t>
      </w:r>
      <m:oMath>
        <m:sSup>
          <m:sSupPr>
            <m:ctrlPr>
              <w:rPr>
                <w:rFonts w:ascii="Cambria Math" w:hAnsi="Cambria Math"/>
                <w:i/>
              </w:rPr>
            </m:ctrlPr>
          </m:sSupPr>
          <m:e>
            <m:r>
              <w:rPr>
                <w:rFonts w:ascii="Cambria Math" w:hAnsi="Cambria Math"/>
              </w:rPr>
              <m:t>3x</m:t>
            </m:r>
          </m:e>
          <m:sup>
            <m:r>
              <w:rPr>
                <w:rFonts w:ascii="Cambria Math" w:hAnsi="Cambria Math"/>
              </w:rPr>
              <m:t>2</m:t>
            </m:r>
          </m:sup>
        </m:sSup>
        <m:r>
          <w:rPr>
            <w:rFonts w:ascii="Cambria Math" w:hAnsi="Cambria Math"/>
          </w:rPr>
          <m:t>+7</m:t>
        </m:r>
      </m:oMath>
      <w:r w:rsidRPr="002754E6">
        <w:t xml:space="preserve"> and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+2xy+</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-2x+y+5</m:t>
        </m:r>
      </m:oMath>
      <w:r w:rsidRPr="002754E6">
        <w:t>.</w:t>
      </w:r>
    </w:p>
    <w:p w14:paraId="67246262" w14:textId="77777777" w:rsidR="00331946" w:rsidRPr="002754E6" w:rsidRDefault="00331946" w:rsidP="006C4DEA">
      <w:pPr>
        <w:pStyle w:val="GlossaryTerm"/>
      </w:pPr>
      <w:r w:rsidRPr="002754E6">
        <w:t>Quadratic formula</w:t>
      </w:r>
    </w:p>
    <w:p w14:paraId="79DF3499" w14:textId="77777777" w:rsidR="00331946" w:rsidRPr="002754E6" w:rsidRDefault="00331946" w:rsidP="00873D03">
      <w:pPr>
        <w:pStyle w:val="GlossaryCross-Reference"/>
      </w:pPr>
      <w:r w:rsidRPr="002754E6">
        <w:t>See: quadratic equation.</w:t>
      </w:r>
    </w:p>
    <w:p w14:paraId="02F1BA1C" w14:textId="77777777" w:rsidR="00331946" w:rsidRPr="002754E6" w:rsidRDefault="00331946" w:rsidP="006C4DEA">
      <w:pPr>
        <w:pStyle w:val="GlossaryTerm"/>
      </w:pPr>
      <w:r w:rsidRPr="002754E6">
        <w:t>Quadrilateral</w:t>
      </w:r>
    </w:p>
    <w:p w14:paraId="7D192755" w14:textId="77777777" w:rsidR="00CD2220" w:rsidRDefault="00331946" w:rsidP="00331946">
      <w:pPr>
        <w:pStyle w:val="GlossaryDefinition"/>
      </w:pPr>
      <w:r w:rsidRPr="002754E6">
        <w:t xml:space="preserve">A </w:t>
      </w:r>
      <w:r w:rsidRPr="002754E6">
        <w:rPr>
          <w:rStyle w:val="Characteremphasis"/>
        </w:rPr>
        <w:t>quadrilateral</w:t>
      </w:r>
      <w:r w:rsidRPr="002754E6">
        <w:t xml:space="preserve"> is a four-sided polygon. The square is a regular quadrilateral (all sides and angles equal). Other well-known examples of a quadrilateral include the rectangle, the kite and the trapezium. </w:t>
      </w:r>
    </w:p>
    <w:p w14:paraId="0E7D86A3" w14:textId="6DEECC1B" w:rsidR="00331946" w:rsidRPr="002754E6" w:rsidRDefault="00331946" w:rsidP="00873D03">
      <w:pPr>
        <w:pStyle w:val="GlossaryCross-Reference"/>
      </w:pPr>
      <w:r w:rsidRPr="002754E6">
        <w:t>See also: polygon.</w:t>
      </w:r>
    </w:p>
    <w:p w14:paraId="7782DDD2" w14:textId="05C3CDD6" w:rsidR="005F39A3" w:rsidRPr="002D0A13" w:rsidRDefault="005F39A3" w:rsidP="005F39A3">
      <w:pPr>
        <w:pStyle w:val="GlossaryTerm"/>
      </w:pPr>
      <w:r w:rsidRPr="002D0A13">
        <w:t>Quantile</w:t>
      </w:r>
      <w:r w:rsidR="00F1406D" w:rsidRPr="002D0A13">
        <w:t xml:space="preserve"> (</w:t>
      </w:r>
      <w:r w:rsidR="00907AD1" w:rsidRPr="002D0A13">
        <w:t>s</w:t>
      </w:r>
      <w:r w:rsidR="00F1406D" w:rsidRPr="002D0A13">
        <w:t>tatistics)</w:t>
      </w:r>
    </w:p>
    <w:p w14:paraId="7284BB0B" w14:textId="2BF8228C" w:rsidR="005F39A3" w:rsidRPr="002D0A13" w:rsidRDefault="005F39A3" w:rsidP="005F39A3">
      <w:pPr>
        <w:pStyle w:val="GlossaryDefinition"/>
      </w:pPr>
      <w:r w:rsidRPr="002D0A13">
        <w:rPr>
          <w:rStyle w:val="Characteremphasis"/>
        </w:rPr>
        <w:t>Quantiles</w:t>
      </w:r>
      <w:r w:rsidRPr="002D0A13">
        <w:t xml:space="preserve"> </w:t>
      </w:r>
      <w:r w:rsidR="00CA641C" w:rsidRPr="002D0A13">
        <w:t>are</w:t>
      </w:r>
      <w:r w:rsidR="00CA641C" w:rsidRPr="002D0A13">
        <w:rPr>
          <w:rStyle w:val="Characteremphasis"/>
        </w:rPr>
        <w:t xml:space="preserve"> </w:t>
      </w:r>
      <w:r w:rsidR="00F1406D" w:rsidRPr="002D0A13">
        <w:rPr>
          <w:rStyle w:val="Characteremphasis"/>
          <w:b w:val="0"/>
          <w:bCs/>
        </w:rPr>
        <w:t>value</w:t>
      </w:r>
      <w:r w:rsidR="00CA641C" w:rsidRPr="002D0A13">
        <w:rPr>
          <w:rStyle w:val="Characteremphasis"/>
          <w:b w:val="0"/>
          <w:bCs/>
        </w:rPr>
        <w:t xml:space="preserve">s that </w:t>
      </w:r>
      <w:r w:rsidR="00CA641C" w:rsidRPr="002D0A13">
        <w:t>divide a frequency distribution into equal groups</w:t>
      </w:r>
      <w:r w:rsidR="00F1406D" w:rsidRPr="002D0A13">
        <w:t xml:space="preserve">. Common </w:t>
      </w:r>
      <w:r w:rsidR="00907AD1" w:rsidRPr="002D0A13">
        <w:t>q</w:t>
      </w:r>
      <w:r w:rsidR="00F1406D" w:rsidRPr="002D0A13">
        <w:t>uantiles include quartiles (</w:t>
      </w:r>
      <w:r w:rsidR="00907AD1" w:rsidRPr="002D0A13">
        <w:t>4</w:t>
      </w:r>
      <w:r w:rsidR="00F1406D" w:rsidRPr="002D0A13">
        <w:t xml:space="preserve"> groups) and percentiles (100 groups)</w:t>
      </w:r>
      <w:r w:rsidR="00907AD1" w:rsidRPr="002D0A13">
        <w:t>.</w:t>
      </w:r>
    </w:p>
    <w:p w14:paraId="05C2242E" w14:textId="69522D7F" w:rsidR="00F1406D" w:rsidRPr="002D0A13" w:rsidRDefault="00F1406D" w:rsidP="00F1406D">
      <w:pPr>
        <w:pStyle w:val="GlossaryTerm"/>
      </w:pPr>
      <w:r w:rsidRPr="002D0A13">
        <w:t>Quantile (</w:t>
      </w:r>
      <w:r w:rsidR="00907AD1" w:rsidRPr="002D0A13">
        <w:t>p</w:t>
      </w:r>
      <w:r w:rsidRPr="002D0A13">
        <w:t>robability)</w:t>
      </w:r>
    </w:p>
    <w:p w14:paraId="03F29A6F" w14:textId="1581ECA0" w:rsidR="00F1406D" w:rsidRPr="002D0A13" w:rsidRDefault="00F1406D" w:rsidP="00F1406D">
      <w:pPr>
        <w:pStyle w:val="GlossaryDefinition"/>
        <w:rPr>
          <w:b/>
          <w:bCs/>
        </w:rPr>
      </w:pPr>
      <w:r w:rsidRPr="002D0A13">
        <w:rPr>
          <w:rStyle w:val="Characteremphasis"/>
        </w:rPr>
        <w:t>Quantiles</w:t>
      </w:r>
      <w:r w:rsidRPr="002D0A13">
        <w:t xml:space="preserve"> are</w:t>
      </w:r>
      <w:r w:rsidRPr="002D0A13">
        <w:rPr>
          <w:rStyle w:val="Characteremphasis"/>
        </w:rPr>
        <w:t xml:space="preserve"> </w:t>
      </w:r>
      <w:r w:rsidRPr="002D0A13">
        <w:rPr>
          <w:rStyle w:val="Characteremphasis"/>
          <w:b w:val="0"/>
          <w:bCs/>
        </w:rPr>
        <w:t>partitioning values that divide the range of the probability distribution into continuous intervals with equal probabilities.</w:t>
      </w:r>
    </w:p>
    <w:p w14:paraId="33C010F4" w14:textId="55D4ED98" w:rsidR="00331946" w:rsidRPr="002754E6" w:rsidRDefault="00331946" w:rsidP="006C4DEA">
      <w:pPr>
        <w:pStyle w:val="GlossaryTerm"/>
      </w:pPr>
      <w:r w:rsidRPr="002754E6">
        <w:t>Quartile</w:t>
      </w:r>
    </w:p>
    <w:p w14:paraId="7F653E3C" w14:textId="6CFAC99E" w:rsidR="006A6B99" w:rsidRDefault="00331946" w:rsidP="00331946">
      <w:pPr>
        <w:pStyle w:val="GlossaryDefinition"/>
      </w:pPr>
      <w:r w:rsidRPr="002754E6">
        <w:rPr>
          <w:rStyle w:val="Characteremphasis"/>
        </w:rPr>
        <w:t xml:space="preserve">Quartiles </w:t>
      </w:r>
      <w:r w:rsidRPr="002754E6">
        <w:t xml:space="preserve">are the values that divide an ordered data set into </w:t>
      </w:r>
      <w:r w:rsidR="009E1E44">
        <w:t>4</w:t>
      </w:r>
      <w:r w:rsidR="009E1E44" w:rsidRPr="002754E6">
        <w:t xml:space="preserve"> </w:t>
      </w:r>
      <w:r w:rsidRPr="002754E6">
        <w:t xml:space="preserve">(approximately) equal parts. It is only possible to divide a data set into exactly </w:t>
      </w:r>
      <w:r w:rsidR="009E1E44">
        <w:t>4</w:t>
      </w:r>
      <w:r w:rsidR="009E1E44" w:rsidRPr="002754E6">
        <w:t xml:space="preserve"> </w:t>
      </w:r>
      <w:r w:rsidRPr="002754E6">
        <w:t xml:space="preserve">equal parts when the number of data of values is a multiple of </w:t>
      </w:r>
      <w:r w:rsidR="009E1E44">
        <w:t>4</w:t>
      </w:r>
      <w:r w:rsidRPr="002754E6">
        <w:t>.</w:t>
      </w:r>
    </w:p>
    <w:p w14:paraId="57468D32" w14:textId="361F59CA" w:rsidR="006A6B99" w:rsidRDefault="00331946" w:rsidP="00331946">
      <w:pPr>
        <w:pStyle w:val="GlossaryDefinition"/>
      </w:pPr>
      <w:r w:rsidRPr="002754E6">
        <w:t xml:space="preserve">There are </w:t>
      </w:r>
      <w:r w:rsidR="0010219B">
        <w:t>3</w:t>
      </w:r>
      <w:r w:rsidR="0010219B" w:rsidRPr="002754E6">
        <w:t xml:space="preserve"> </w:t>
      </w:r>
      <w:r w:rsidRPr="002754E6">
        <w:t xml:space="preserve">quartiles. The first, the </w:t>
      </w:r>
      <w:r w:rsidRPr="002754E6">
        <w:rPr>
          <w:rStyle w:val="Characteremphasis"/>
        </w:rPr>
        <w:t>lower quartile</w:t>
      </w:r>
      <w:r w:rsidRPr="002754E6">
        <w:t xml:space="preserve"> (</w:t>
      </w:r>
      <w:r w:rsidRPr="002754E6">
        <w:rPr>
          <w:i/>
          <w:iCs/>
        </w:rPr>
        <w:t>Q</w:t>
      </w:r>
      <w:r w:rsidRPr="002754E6">
        <w:rPr>
          <w:vertAlign w:val="subscript"/>
        </w:rPr>
        <w:t>1</w:t>
      </w:r>
      <w:r w:rsidRPr="002754E6">
        <w:t>) divides off (approximately) the lower 25% of data values. The second quartile (</w:t>
      </w:r>
      <w:r w:rsidRPr="002754E6">
        <w:rPr>
          <w:i/>
          <w:iCs/>
        </w:rPr>
        <w:t>Q</w:t>
      </w:r>
      <w:r w:rsidRPr="002754E6">
        <w:rPr>
          <w:vertAlign w:val="subscript"/>
        </w:rPr>
        <w:t>2</w:t>
      </w:r>
      <w:r w:rsidRPr="002754E6">
        <w:t xml:space="preserve">) is the median. The third quartile, the </w:t>
      </w:r>
      <w:r w:rsidRPr="002754E6">
        <w:rPr>
          <w:rStyle w:val="Characteremphasis"/>
        </w:rPr>
        <w:t xml:space="preserve">upper quartile </w:t>
      </w:r>
      <w:r w:rsidRPr="002754E6">
        <w:t>(</w:t>
      </w:r>
      <w:r w:rsidRPr="002754E6">
        <w:rPr>
          <w:i/>
          <w:iCs/>
        </w:rPr>
        <w:t>Q</w:t>
      </w:r>
      <w:r w:rsidRPr="002754E6">
        <w:rPr>
          <w:vertAlign w:val="subscript"/>
        </w:rPr>
        <w:t>3</w:t>
      </w:r>
      <w:r w:rsidRPr="002754E6">
        <w:t>), divides off (approximately) the upper 25% of data values.</w:t>
      </w:r>
    </w:p>
    <w:p w14:paraId="6F09BAAD" w14:textId="6880B956" w:rsidR="006A6B99" w:rsidRDefault="00331946" w:rsidP="00331946">
      <w:pPr>
        <w:pStyle w:val="GlossaryDefinition"/>
      </w:pPr>
      <w:r w:rsidRPr="002754E6">
        <w:rPr>
          <w:rStyle w:val="Characteremphasis"/>
        </w:rPr>
        <w:t xml:space="preserve">Percentiles </w:t>
      </w:r>
      <w:r w:rsidRPr="002754E6">
        <w:t>are the values that divide an ordered data set into 100 (approximately) equal parts. It is only possible to divide a data set into exactly 100 equal parts when the number of data values is a multiple of one hundred.</w:t>
      </w:r>
    </w:p>
    <w:p w14:paraId="60F97815" w14:textId="66457173" w:rsidR="006A6B99" w:rsidRDefault="00331946" w:rsidP="00331946">
      <w:pPr>
        <w:pStyle w:val="GlossaryDefinition"/>
      </w:pPr>
      <w:r w:rsidRPr="002754E6">
        <w:t xml:space="preserve">There are 99 percentiles. Within the above limitations, the first percentile divides off the lower 1% of data values. The second, the lower 2% and so on. In particular, the </w:t>
      </w:r>
      <w:r w:rsidRPr="002754E6">
        <w:rPr>
          <w:rStyle w:val="Characteremphasis"/>
        </w:rPr>
        <w:t>lower quartile</w:t>
      </w:r>
      <w:r w:rsidRPr="002754E6">
        <w:t xml:space="preserve"> (Q</w:t>
      </w:r>
      <w:r w:rsidRPr="002754E6">
        <w:rPr>
          <w:vertAlign w:val="subscript"/>
        </w:rPr>
        <w:t>1</w:t>
      </w:r>
      <w:r w:rsidRPr="002754E6">
        <w:t>) is the 25</w:t>
      </w:r>
      <w:r w:rsidRPr="00E1259D">
        <w:rPr>
          <w:vertAlign w:val="superscript"/>
        </w:rPr>
        <w:t>th</w:t>
      </w:r>
      <w:r w:rsidRPr="002754E6">
        <w:t xml:space="preserve"> percentile, the </w:t>
      </w:r>
      <w:r w:rsidRPr="002754E6">
        <w:rPr>
          <w:rStyle w:val="Characteremphasis"/>
        </w:rPr>
        <w:t>median</w:t>
      </w:r>
      <w:r w:rsidRPr="002754E6">
        <w:t xml:space="preserve"> is the 50</w:t>
      </w:r>
      <w:r w:rsidRPr="00E1259D">
        <w:rPr>
          <w:vertAlign w:val="superscript"/>
        </w:rPr>
        <w:t>th</w:t>
      </w:r>
      <w:r w:rsidRPr="002754E6">
        <w:t xml:space="preserve"> percentile and the </w:t>
      </w:r>
      <w:r w:rsidRPr="002754E6">
        <w:rPr>
          <w:rStyle w:val="Characteremphasis"/>
        </w:rPr>
        <w:t>upper quartile</w:t>
      </w:r>
      <w:r w:rsidRPr="002754E6">
        <w:t xml:space="preserve"> is the 75</w:t>
      </w:r>
      <w:r w:rsidRPr="00E1259D">
        <w:rPr>
          <w:vertAlign w:val="superscript"/>
        </w:rPr>
        <w:t>th</w:t>
      </w:r>
      <w:r w:rsidRPr="002754E6">
        <w:t xml:space="preserve"> percentile.</w:t>
      </w:r>
    </w:p>
    <w:p w14:paraId="3B005B29" w14:textId="54AD26BA" w:rsidR="00331946" w:rsidRPr="002754E6" w:rsidRDefault="00331946" w:rsidP="00873D03">
      <w:pPr>
        <w:pStyle w:val="GlossaryCross-Reference"/>
      </w:pPr>
      <w:r w:rsidRPr="002754E6">
        <w:t>See also: interquartile range (IQR)</w:t>
      </w:r>
      <w:r w:rsidR="00CD2220">
        <w:t>.</w:t>
      </w:r>
    </w:p>
    <w:p w14:paraId="17B60E7C" w14:textId="77777777" w:rsidR="00331946" w:rsidRPr="002754E6" w:rsidRDefault="00331946" w:rsidP="006C4DEA">
      <w:pPr>
        <w:pStyle w:val="GlossaryTerm"/>
      </w:pPr>
      <w:r w:rsidRPr="002754E6">
        <w:t>Quotient</w:t>
      </w:r>
    </w:p>
    <w:p w14:paraId="57EBCA93" w14:textId="77777777" w:rsidR="00CD2220" w:rsidRDefault="00331946" w:rsidP="00331946">
      <w:pPr>
        <w:pStyle w:val="GlossaryDefinition"/>
        <w:rPr>
          <w:i/>
        </w:rPr>
      </w:pPr>
      <w:r w:rsidRPr="002754E6">
        <w:t xml:space="preserve">A </w:t>
      </w:r>
      <w:r w:rsidRPr="002754E6">
        <w:rPr>
          <w:rStyle w:val="Characteremphasis"/>
        </w:rPr>
        <w:t>quotient</w:t>
      </w:r>
      <w:r w:rsidRPr="002754E6">
        <w:t xml:space="preserve"> is the result of dividing one number or algebraic expression by another. </w:t>
      </w:r>
    </w:p>
    <w:p w14:paraId="5CE6773B" w14:textId="4D874909" w:rsidR="00852E22" w:rsidRPr="002754E6" w:rsidRDefault="00331946" w:rsidP="00873D03">
      <w:pPr>
        <w:pStyle w:val="GlossaryCross-Reference"/>
      </w:pPr>
      <w:r w:rsidRPr="002754E6">
        <w:t>See also: division, remainder.</w:t>
      </w:r>
    </w:p>
    <w:p w14:paraId="7307EA1A" w14:textId="77777777" w:rsidR="00852E22" w:rsidRDefault="00852E22" w:rsidP="00852E22">
      <w:pPr>
        <w:pStyle w:val="GlossaryTerm"/>
      </w:pPr>
      <w:r>
        <w:t xml:space="preserve">Quotition </w:t>
      </w:r>
    </w:p>
    <w:p w14:paraId="11ACE33B" w14:textId="33BFF4A2" w:rsidR="00852E22" w:rsidRDefault="00852E22" w:rsidP="00852E22">
      <w:pPr>
        <w:pStyle w:val="GlossaryDefinition"/>
      </w:pPr>
      <w:r w:rsidRPr="00DF49B0">
        <w:rPr>
          <w:b/>
          <w:bCs/>
        </w:rPr>
        <w:t>Quotition</w:t>
      </w:r>
      <w:r>
        <w:t xml:space="preserve"> division is to identify how many parts are present when the whole is divided. For example, 15 people need to cross a river in boats </w:t>
      </w:r>
      <w:r w:rsidR="00132CE8">
        <w:t>that</w:t>
      </w:r>
      <w:r>
        <w:t xml:space="preserve"> hold 3 people. How many boats are needed?</w:t>
      </w:r>
    </w:p>
    <w:p w14:paraId="3096049C" w14:textId="172128BA" w:rsidR="00852E22" w:rsidRDefault="00993E6A" w:rsidP="00852E22">
      <w:pPr>
        <w:pStyle w:val="GlossaryDefinition"/>
      </w:pPr>
      <w:r>
        <w:t>Quotition</w:t>
      </w:r>
      <w:r w:rsidR="00852E22">
        <w:t xml:space="preserve"> division and partition division provide compl</w:t>
      </w:r>
      <w:r w:rsidR="00E1259D">
        <w:t>e</w:t>
      </w:r>
      <w:r w:rsidR="00852E22">
        <w:t xml:space="preserve">mentary perspectives when developing ideas around grouping. For example, </w:t>
      </w:r>
      <w:r>
        <w:t>quotition</w:t>
      </w:r>
      <w:r w:rsidR="00852E22">
        <w:t xml:space="preserve"> identifies how many parts are generated by grouping, where</w:t>
      </w:r>
      <w:r w:rsidR="00F711B6">
        <w:t>as</w:t>
      </w:r>
      <w:r w:rsidR="00852E22">
        <w:t xml:space="preserve"> partitioning identifies groups by magnitude.</w:t>
      </w:r>
    </w:p>
    <w:p w14:paraId="0373F91D" w14:textId="798A9466" w:rsidR="00DF49B0" w:rsidRDefault="0013607E" w:rsidP="00852E22">
      <w:pPr>
        <w:pStyle w:val="GlossaryDefinition"/>
      </w:pPr>
      <w:r>
        <w:t>For example</w:t>
      </w:r>
      <w:r w:rsidR="00DF49B0">
        <w:t xml:space="preserve">, </w:t>
      </w:r>
      <w:r w:rsidR="00852E22">
        <w:t xml:space="preserve">12 = 2 + 3 + 7. </w:t>
      </w:r>
    </w:p>
    <w:p w14:paraId="1CC8F324" w14:textId="1C5C75EB" w:rsidR="00DF49B0" w:rsidRDefault="00852E22" w:rsidP="00852E22">
      <w:pPr>
        <w:pStyle w:val="GlossaryDefinition"/>
      </w:pPr>
      <w:r>
        <w:t>Quotition – 12 can be split into 3 groups</w:t>
      </w:r>
      <w:r w:rsidR="00DF49B0">
        <w:t>.</w:t>
      </w:r>
    </w:p>
    <w:p w14:paraId="063B94AA" w14:textId="50EC2739" w:rsidR="00852E22" w:rsidRDefault="00852E22" w:rsidP="00852E22">
      <w:pPr>
        <w:pStyle w:val="GlossaryDefinition"/>
      </w:pPr>
      <w:r>
        <w:t xml:space="preserve">Partition – </w:t>
      </w:r>
      <w:r w:rsidR="00F711B6">
        <w:t>T</w:t>
      </w:r>
      <w:r>
        <w:t xml:space="preserve">he </w:t>
      </w:r>
      <w:r w:rsidR="0010219B">
        <w:t>3</w:t>
      </w:r>
      <w:r>
        <w:t xml:space="preserve"> groups are of magnitudes 2, 3 and 7</w:t>
      </w:r>
      <w:r w:rsidR="00DF49B0">
        <w:t>.</w:t>
      </w:r>
    </w:p>
    <w:p w14:paraId="334492E0" w14:textId="77777777" w:rsidR="00331946" w:rsidRPr="002754E6" w:rsidRDefault="00331946" w:rsidP="00E1259D">
      <w:pPr>
        <w:pStyle w:val="Heading2"/>
      </w:pPr>
      <w:bookmarkStart w:id="30" w:name="_Toc140595555"/>
      <w:r w:rsidRPr="002754E6">
        <w:t>R</w:t>
      </w:r>
      <w:bookmarkEnd w:id="30"/>
    </w:p>
    <w:p w14:paraId="68C3591D" w14:textId="77777777" w:rsidR="00331946" w:rsidRPr="002754E6" w:rsidRDefault="00331946" w:rsidP="006C4DEA">
      <w:pPr>
        <w:pStyle w:val="GlossaryTerm"/>
      </w:pPr>
      <w:r w:rsidRPr="002754E6">
        <w:t>Radian</w:t>
      </w:r>
    </w:p>
    <w:p w14:paraId="293EA127" w14:textId="77777777" w:rsidR="00331946" w:rsidRPr="002754E6" w:rsidRDefault="00331946" w:rsidP="00E1259D">
      <w:pPr>
        <w:pStyle w:val="GlossaryDefinition"/>
      </w:pPr>
      <w:r w:rsidRPr="002754E6">
        <w:t xml:space="preserve">A </w:t>
      </w:r>
      <w:r w:rsidRPr="00E1259D">
        <w:rPr>
          <w:rStyle w:val="Characteremphasis"/>
        </w:rPr>
        <w:t>radian</w:t>
      </w:r>
      <w:r w:rsidRPr="002754E6">
        <w:t xml:space="preserve"> is a measure of angle where one revolution of a unit circle from a fixed point corresponds to </w:t>
      </w:r>
      <m:oMath>
        <m:r>
          <w:rPr>
            <w:rStyle w:val="Characteremphasisitalic"/>
            <w:rFonts w:ascii="Cambria Math" w:hAnsi="Cambria Math"/>
          </w:rPr>
          <m:t>2π</m:t>
        </m:r>
      </m:oMath>
      <w:r w:rsidRPr="002754E6">
        <w:t xml:space="preserve"> radians. Thus, as a measure of angle, 180 degrees is equivalent to </w:t>
      </w:r>
      <w:r w:rsidRPr="00E1259D">
        <w:rPr>
          <w:rStyle w:val="Characteremphasisitalic"/>
        </w:rPr>
        <w:t>π</w:t>
      </w:r>
      <w:r w:rsidRPr="002754E6">
        <w:t xml:space="preserve"> radian, hence 1 radian is exactly </w:t>
      </w:r>
      <m:oMath>
        <m:f>
          <m:fPr>
            <m:ctrlPr>
              <w:rPr>
                <w:rFonts w:ascii="Cambria Math" w:hAnsi="Cambria Math"/>
                <w:i/>
              </w:rPr>
            </m:ctrlPr>
          </m:fPr>
          <m:num>
            <m:r>
              <w:rPr>
                <w:rFonts w:ascii="Cambria Math" w:hAnsi="Cambria Math"/>
              </w:rPr>
              <m:t>180</m:t>
            </m:r>
          </m:num>
          <m:den>
            <m:r>
              <w:rPr>
                <w:rFonts w:ascii="Cambria Math" w:hAnsi="Cambria Math"/>
              </w:rPr>
              <m:t>π</m:t>
            </m:r>
          </m:den>
        </m:f>
      </m:oMath>
      <w:r w:rsidRPr="002754E6">
        <w:t xml:space="preserve"> degrees or approximately 57.3 degrees.</w:t>
      </w:r>
    </w:p>
    <w:p w14:paraId="62B9130F" w14:textId="0EA98D3A" w:rsidR="00331946" w:rsidRPr="002754E6" w:rsidRDefault="00331946" w:rsidP="00873D03">
      <w:pPr>
        <w:pStyle w:val="GlossaryCross-Reference"/>
      </w:pPr>
      <w:r w:rsidRPr="002754E6">
        <w:t>See also: degree, pi</w:t>
      </w:r>
      <w:r w:rsidR="00CD2220">
        <w:t>.</w:t>
      </w:r>
    </w:p>
    <w:p w14:paraId="711D01A2" w14:textId="77777777" w:rsidR="00331946" w:rsidRPr="002754E6" w:rsidRDefault="00331946" w:rsidP="006C4DEA">
      <w:pPr>
        <w:pStyle w:val="GlossaryTerm"/>
      </w:pPr>
      <w:r w:rsidRPr="002754E6">
        <w:t>Radius</w:t>
      </w:r>
    </w:p>
    <w:p w14:paraId="46677BFE" w14:textId="02DDCB30" w:rsidR="006A6B99" w:rsidRDefault="00331946" w:rsidP="00331946">
      <w:pPr>
        <w:pStyle w:val="GlossaryDefinition"/>
      </w:pPr>
      <w:r w:rsidRPr="002754E6">
        <w:t xml:space="preserve">In the circle below, the line segment OA (interval OA) is called a </w:t>
      </w:r>
      <w:r w:rsidRPr="002754E6">
        <w:rPr>
          <w:rStyle w:val="Characteremphasis"/>
        </w:rPr>
        <w:t>radius</w:t>
      </w:r>
      <w:r w:rsidRPr="002754E6">
        <w:t xml:space="preserve"> of the circle. </w:t>
      </w:r>
    </w:p>
    <w:p w14:paraId="2453B0B3" w14:textId="77777777" w:rsidR="00331946" w:rsidRPr="002754E6" w:rsidRDefault="00331946" w:rsidP="00331946">
      <w:pPr>
        <w:pStyle w:val="GlossaryDefinition"/>
        <w:jc w:val="center"/>
      </w:pPr>
      <w:r w:rsidRPr="002754E6">
        <w:rPr>
          <w:noProof/>
          <w:lang w:eastAsia="en-AU"/>
        </w:rPr>
        <w:drawing>
          <wp:inline distT="0" distB="0" distL="0" distR="0" wp14:anchorId="6F465DA2" wp14:editId="7982FD3E">
            <wp:extent cx="1540524" cy="1426129"/>
            <wp:effectExtent l="0" t="0" r="0" b="0"/>
            <wp:docPr id="3168" name="Picture 3168" descr="http://www.australiancurriculum.edu.au/Image/945027fe-f6ba-49e5-859c-b2fe56084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ustraliancurriculum.edu.au/Image/945027fe-f6ba-49e5-859c-b2fe560842d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50524" cy="1435387"/>
                    </a:xfrm>
                    <a:prstGeom prst="rect">
                      <a:avLst/>
                    </a:prstGeom>
                    <a:noFill/>
                    <a:ln>
                      <a:noFill/>
                    </a:ln>
                  </pic:spPr>
                </pic:pic>
              </a:graphicData>
            </a:graphic>
          </wp:inline>
        </w:drawing>
      </w:r>
    </w:p>
    <w:p w14:paraId="39AE814B" w14:textId="5E332509" w:rsidR="00331946" w:rsidRPr="002754E6" w:rsidRDefault="00331946" w:rsidP="00873D03">
      <w:pPr>
        <w:pStyle w:val="GlossaryCross-Reference"/>
      </w:pPr>
      <w:r w:rsidRPr="002754E6">
        <w:t>See also: circle</w:t>
      </w:r>
      <w:r w:rsidR="00CD2220">
        <w:t>.</w:t>
      </w:r>
    </w:p>
    <w:p w14:paraId="76A2F1E9" w14:textId="0D041CB8" w:rsidR="00331946" w:rsidRPr="002754E6" w:rsidRDefault="00331946" w:rsidP="006C4DEA">
      <w:pPr>
        <w:pStyle w:val="GlossaryTerm"/>
      </w:pPr>
      <w:r w:rsidRPr="002754E6">
        <w:t>Random</w:t>
      </w:r>
      <w:r w:rsidR="00993E6A">
        <w:t xml:space="preserve"> event</w:t>
      </w:r>
    </w:p>
    <w:p w14:paraId="6427656A" w14:textId="77777777" w:rsidR="00331946" w:rsidRPr="002754E6" w:rsidRDefault="00331946" w:rsidP="00331946">
      <w:pPr>
        <w:pStyle w:val="GlossaryDefinition"/>
      </w:pPr>
      <w:r w:rsidRPr="002754E6">
        <w:t xml:space="preserve">A </w:t>
      </w:r>
      <w:r w:rsidRPr="002754E6">
        <w:rPr>
          <w:rStyle w:val="Characteremphasis"/>
        </w:rPr>
        <w:t>random</w:t>
      </w:r>
      <w:r w:rsidRPr="002754E6">
        <w:t xml:space="preserve"> (chance) </w:t>
      </w:r>
      <w:r w:rsidRPr="002754E6">
        <w:rPr>
          <w:rStyle w:val="Characteremphasis"/>
        </w:rPr>
        <w:t>event</w:t>
      </w:r>
      <w:r w:rsidRPr="002754E6">
        <w:t xml:space="preserve"> is an event that is not predictable.</w:t>
      </w:r>
    </w:p>
    <w:p w14:paraId="566A7164" w14:textId="77777777" w:rsidR="00331946" w:rsidRPr="002754E6" w:rsidRDefault="00331946" w:rsidP="006C4DEA">
      <w:pPr>
        <w:pStyle w:val="GlossaryTerm"/>
      </w:pPr>
      <w:r w:rsidRPr="002754E6">
        <w:t>Random number</w:t>
      </w:r>
    </w:p>
    <w:p w14:paraId="4C8CFA05" w14:textId="77777777" w:rsidR="00331946" w:rsidRPr="002754E6" w:rsidRDefault="00331946" w:rsidP="00331946">
      <w:pPr>
        <w:pStyle w:val="GlossaryDefinition"/>
      </w:pPr>
      <w:r w:rsidRPr="002754E6">
        <w:t xml:space="preserve">A </w:t>
      </w:r>
      <w:r w:rsidRPr="00E1259D">
        <w:rPr>
          <w:b/>
          <w:bCs/>
        </w:rPr>
        <w:t>random number</w:t>
      </w:r>
      <w:r w:rsidRPr="002754E6">
        <w:t xml:space="preserve"> is one whose value is governed by chance; for example, the number of dots showing when a fair die is tossed. The value of a random number cannot be predicted in advance.</w:t>
      </w:r>
    </w:p>
    <w:p w14:paraId="576072D9" w14:textId="77777777" w:rsidR="00331946" w:rsidRPr="002754E6" w:rsidRDefault="00331946" w:rsidP="006C4DEA">
      <w:pPr>
        <w:pStyle w:val="GlossaryTerm"/>
      </w:pPr>
      <w:r w:rsidRPr="002754E6">
        <w:t>Random number generator</w:t>
      </w:r>
    </w:p>
    <w:p w14:paraId="5C685E09" w14:textId="1F0FA9AC" w:rsidR="006A6B99" w:rsidRDefault="00331946" w:rsidP="00331946">
      <w:pPr>
        <w:pStyle w:val="GlossaryDefinition"/>
      </w:pPr>
      <w:r w:rsidRPr="002754E6">
        <w:t xml:space="preserve">A true </w:t>
      </w:r>
      <w:r w:rsidRPr="002754E6">
        <w:rPr>
          <w:rStyle w:val="Characteremphasis"/>
        </w:rPr>
        <w:t>random number generator</w:t>
      </w:r>
      <w:r w:rsidRPr="002754E6">
        <w:t xml:space="preserve"> will produce random numbers based on some natural random physical process (for example, radioactive decay).</w:t>
      </w:r>
    </w:p>
    <w:p w14:paraId="7B216456" w14:textId="3D231C23" w:rsidR="006A6B99" w:rsidRDefault="00331946" w:rsidP="00331946">
      <w:pPr>
        <w:pStyle w:val="GlossaryDefinition"/>
      </w:pPr>
      <w:r w:rsidRPr="002754E6">
        <w:t xml:space="preserve">The </w:t>
      </w:r>
      <m:oMath>
        <m:sSup>
          <m:sSupPr>
            <m:ctrlPr>
              <w:rPr>
                <w:rStyle w:val="Characteremphasisitalic"/>
                <w:rFonts w:ascii="Cambria Math" w:hAnsi="Cambria Math"/>
                <w:i w:val="0"/>
                <w:iCs w:val="0"/>
              </w:rPr>
            </m:ctrlPr>
          </m:sSupPr>
          <m:e>
            <m:r>
              <w:rPr>
                <w:rStyle w:val="Characteremphasisitalic"/>
                <w:rFonts w:ascii="Cambria Math" w:hAnsi="Cambria Math"/>
              </w:rPr>
              <m:t>n</m:t>
            </m:r>
          </m:e>
          <m:sup>
            <m:r>
              <w:rPr>
                <w:rStyle w:val="Characteremphasisitalic"/>
                <w:rFonts w:ascii="Cambria Math" w:hAnsi="Cambria Math"/>
              </w:rPr>
              <m:t>th</m:t>
            </m:r>
          </m:sup>
        </m:sSup>
      </m:oMath>
      <w:r w:rsidRPr="002754E6">
        <w:t xml:space="preserve"> digit of the decimal expansion of a rational number is </w:t>
      </w:r>
      <w:r w:rsidRPr="00E1259D">
        <w:rPr>
          <w:rStyle w:val="Characteremphasisitalic"/>
        </w:rPr>
        <w:t>not</w:t>
      </w:r>
      <w:r w:rsidRPr="002754E6">
        <w:t xml:space="preserve"> random since these numbers can be predicted in advance. Selecting an arbitrary sequence of digits in the decimal expansion of an irrational real number can be used as a random number generator since the decimal expansion have no repetition. For example, the decimal expansion of pi</w:t>
      </w:r>
      <w:r w:rsidRPr="00E1259D">
        <w:rPr>
          <w:rStyle w:val="Characteremphasisitalic"/>
        </w:rPr>
        <w:t xml:space="preserve">, </w:t>
      </w:r>
      <m:oMath>
        <m:r>
          <w:rPr>
            <w:rStyle w:val="Characteremphasisitalic"/>
            <w:rFonts w:ascii="Cambria Math" w:hAnsi="Cambria Math"/>
          </w:rPr>
          <m:t>π</m:t>
        </m:r>
      </m:oMath>
      <w:r w:rsidRPr="002754E6">
        <w:t>, could be used for this purpose.</w:t>
      </w:r>
    </w:p>
    <w:p w14:paraId="6F7A32F8" w14:textId="6EE99F9F" w:rsidR="006A6B99" w:rsidRDefault="00331946" w:rsidP="00331946">
      <w:pPr>
        <w:pStyle w:val="GlossaryDefinition"/>
      </w:pPr>
      <w:r w:rsidRPr="002754E6">
        <w:rPr>
          <w:rStyle w:val="Characteremphasis"/>
        </w:rPr>
        <w:t>Pseudo-random</w:t>
      </w:r>
      <w:r w:rsidRPr="002754E6">
        <w:t xml:space="preserve"> numbers are computer-generated random numbers found using an algorithm. </w:t>
      </w:r>
    </w:p>
    <w:p w14:paraId="27F2B2CF" w14:textId="77777777" w:rsidR="00331946" w:rsidRPr="002754E6" w:rsidRDefault="00331946" w:rsidP="00873D03">
      <w:pPr>
        <w:pStyle w:val="GlossaryCross-Reference"/>
      </w:pPr>
      <w:r w:rsidRPr="002754E6">
        <w:t>See also: random number.</w:t>
      </w:r>
    </w:p>
    <w:p w14:paraId="24C265AD" w14:textId="77777777" w:rsidR="00331946" w:rsidRPr="002754E6" w:rsidRDefault="00331946" w:rsidP="006C4DEA">
      <w:pPr>
        <w:pStyle w:val="GlossaryTerm"/>
      </w:pPr>
      <w:r w:rsidRPr="002754E6">
        <w:t>Random sample</w:t>
      </w:r>
    </w:p>
    <w:p w14:paraId="72A8C751" w14:textId="1B5A05A9" w:rsidR="006A6B99" w:rsidRDefault="00331946" w:rsidP="00331946">
      <w:pPr>
        <w:pStyle w:val="GlossaryDefinition"/>
      </w:pPr>
      <w:r w:rsidRPr="002754E6">
        <w:t xml:space="preserve">A subset of the population chosen such that every element of the population has an equal chance of being selected (that is, their selection is governed by chance). A random number generator, for example, could be used to select this random sample. </w:t>
      </w:r>
    </w:p>
    <w:p w14:paraId="1E04D587" w14:textId="77777777" w:rsidR="00331946" w:rsidRPr="00CD2220" w:rsidRDefault="00331946" w:rsidP="00873D03">
      <w:pPr>
        <w:pStyle w:val="GlossaryCross-Reference"/>
      </w:pPr>
      <w:r w:rsidRPr="00CD2220">
        <w:t>See also: random, random number generator.</w:t>
      </w:r>
    </w:p>
    <w:p w14:paraId="3A804E05" w14:textId="77777777" w:rsidR="00331946" w:rsidRPr="002754E6" w:rsidRDefault="00331946" w:rsidP="006C4DEA">
      <w:pPr>
        <w:pStyle w:val="GlossaryTerm"/>
      </w:pPr>
      <w:r w:rsidRPr="002754E6">
        <w:t>Random variable</w:t>
      </w:r>
    </w:p>
    <w:p w14:paraId="787745F9" w14:textId="77777777" w:rsidR="00CD2220" w:rsidRDefault="00331946" w:rsidP="00331946">
      <w:pPr>
        <w:pStyle w:val="GlossaryDefinition"/>
      </w:pPr>
      <w:r w:rsidRPr="002754E6">
        <w:t xml:space="preserve">A </w:t>
      </w:r>
      <w:r w:rsidRPr="002754E6">
        <w:rPr>
          <w:rStyle w:val="Characteremphasis"/>
        </w:rPr>
        <w:t>random variable</w:t>
      </w:r>
      <w:r w:rsidRPr="002754E6">
        <w:t xml:space="preserve"> </w:t>
      </w:r>
      <m:oMath>
        <m:r>
          <w:rPr>
            <w:rFonts w:ascii="Cambria Math" w:hAnsi="Cambria Math"/>
          </w:rPr>
          <m:t>X</m:t>
        </m:r>
      </m:oMath>
      <w:r w:rsidRPr="002754E6">
        <w:t xml:space="preserve"> is a function that assigns real numbers to events.</w:t>
      </w:r>
    </w:p>
    <w:p w14:paraId="673DF593" w14:textId="059FD463" w:rsidR="00331946" w:rsidRPr="002754E6" w:rsidRDefault="00331946" w:rsidP="00873D03">
      <w:pPr>
        <w:pStyle w:val="GlossaryCross-Reference"/>
      </w:pPr>
      <w:r w:rsidRPr="002754E6">
        <w:t xml:space="preserve">See also: </w:t>
      </w:r>
      <w:r w:rsidR="00DE796D" w:rsidRPr="002754E6">
        <w:t>event</w:t>
      </w:r>
      <w:r w:rsidR="00DE796D">
        <w:t xml:space="preserve">, </w:t>
      </w:r>
      <w:r w:rsidRPr="002754E6">
        <w:t xml:space="preserve">random, </w:t>
      </w:r>
      <w:r w:rsidR="00DE796D" w:rsidRPr="002754E6">
        <w:t xml:space="preserve">real number, </w:t>
      </w:r>
      <w:r w:rsidRPr="002754E6">
        <w:t xml:space="preserve">sample space, </w:t>
      </w:r>
      <w:r w:rsidR="00DE796D" w:rsidRPr="002754E6">
        <w:t>variable</w:t>
      </w:r>
      <w:r w:rsidRPr="002754E6">
        <w:t>.</w:t>
      </w:r>
    </w:p>
    <w:p w14:paraId="4F02E77C" w14:textId="77777777" w:rsidR="00331946" w:rsidRPr="002754E6" w:rsidRDefault="00331946" w:rsidP="006C4DEA">
      <w:pPr>
        <w:pStyle w:val="GlossaryTerm"/>
      </w:pPr>
      <w:r w:rsidRPr="002754E6">
        <w:t>Range (relation)</w:t>
      </w:r>
    </w:p>
    <w:p w14:paraId="207491B9" w14:textId="594672A8" w:rsidR="006A6B99" w:rsidRDefault="00331946" w:rsidP="00331946">
      <w:pPr>
        <w:pStyle w:val="GlossaryDefinition"/>
      </w:pPr>
      <w:r w:rsidRPr="002754E6">
        <w:t xml:space="preserve">A relation is a correspondence between </w:t>
      </w:r>
      <w:r w:rsidR="0010219B">
        <w:t>2</w:t>
      </w:r>
      <w:r w:rsidR="0010219B" w:rsidRPr="002754E6">
        <w:t xml:space="preserve"> </w:t>
      </w:r>
      <w:r w:rsidRPr="002754E6">
        <w:t>sets. When one of the sets is specified as the set of elements </w:t>
      </w:r>
      <w:r w:rsidRPr="002754E6">
        <w:rPr>
          <w:i/>
          <w:iCs/>
        </w:rPr>
        <w:t>to</w:t>
      </w:r>
      <w:r w:rsidRPr="002754E6">
        <w:t> which the correspondence is made, this set is called the </w:t>
      </w:r>
      <w:r w:rsidRPr="002754E6">
        <w:rPr>
          <w:iCs/>
        </w:rPr>
        <w:t>co-domain</w:t>
      </w:r>
      <w:r w:rsidRPr="002754E6">
        <w:t> of the relation. The </w:t>
      </w:r>
      <w:r w:rsidRPr="002754E6">
        <w:rPr>
          <w:iCs/>
        </w:rPr>
        <w:t>subset</w:t>
      </w:r>
      <w:r w:rsidRPr="002754E6">
        <w:t> of the </w:t>
      </w:r>
      <w:r w:rsidRPr="002754E6">
        <w:rPr>
          <w:iCs/>
        </w:rPr>
        <w:t>co-domain</w:t>
      </w:r>
      <w:r w:rsidRPr="002754E6">
        <w:t> to which elements of the domain are actually matched up, is called the </w:t>
      </w:r>
      <w:r w:rsidRPr="002754E6">
        <w:rPr>
          <w:rStyle w:val="Characteremphasis"/>
        </w:rPr>
        <w:t>range</w:t>
      </w:r>
      <w:r w:rsidRPr="002754E6">
        <w:t xml:space="preserve"> of the relation. </w:t>
      </w:r>
    </w:p>
    <w:p w14:paraId="1635C97F" w14:textId="47CBB09F" w:rsidR="006A6B99" w:rsidRDefault="00331946" w:rsidP="00331946">
      <w:pPr>
        <w:pStyle w:val="GlossaryDefinition"/>
      </w:pPr>
      <w:r w:rsidRPr="002754E6">
        <w:t>For example, if a correspondence is formed between the </w:t>
      </w:r>
      <w:r w:rsidRPr="002754E6">
        <w:rPr>
          <w:i/>
          <w:iCs/>
        </w:rPr>
        <w:t>students</w:t>
      </w:r>
      <w:r w:rsidRPr="002754E6">
        <w:t> in a class and their favourite colour, the </w:t>
      </w:r>
      <w:r w:rsidRPr="002754E6">
        <w:rPr>
          <w:i/>
          <w:iCs/>
        </w:rPr>
        <w:t>students</w:t>
      </w:r>
      <w:r w:rsidRPr="002754E6">
        <w:t> would be a natural choice for the domain of relation. The </w:t>
      </w:r>
      <w:r w:rsidRPr="002754E6">
        <w:rPr>
          <w:iCs/>
        </w:rPr>
        <w:t>range</w:t>
      </w:r>
      <w:r w:rsidRPr="002754E6">
        <w:t> corresponds to the actual set of favourite colours of the students. The </w:t>
      </w:r>
      <w:r w:rsidRPr="002754E6">
        <w:rPr>
          <w:iCs/>
        </w:rPr>
        <w:t>co-domain</w:t>
      </w:r>
      <w:r w:rsidRPr="002754E6">
        <w:t xml:space="preserve"> is the set of all possible colours, not just the favourites of the class of students. </w:t>
      </w:r>
    </w:p>
    <w:p w14:paraId="605F33EA" w14:textId="77777777" w:rsidR="00CD2220" w:rsidRDefault="00331946" w:rsidP="00331946">
      <w:pPr>
        <w:pStyle w:val="GlossaryDefinition"/>
      </w:pPr>
      <w:r w:rsidRPr="002754E6">
        <w:t>The </w:t>
      </w:r>
      <w:r w:rsidRPr="002754E6">
        <w:rPr>
          <w:i/>
          <w:iCs/>
        </w:rPr>
        <w:t>range</w:t>
      </w:r>
      <w:r w:rsidRPr="002754E6">
        <w:t> of a relation is, in general, a </w:t>
      </w:r>
      <w:r w:rsidRPr="002754E6">
        <w:rPr>
          <w:iCs/>
        </w:rPr>
        <w:t>subset</w:t>
      </w:r>
      <w:r w:rsidRPr="002754E6">
        <w:t> of its </w:t>
      </w:r>
      <w:r w:rsidRPr="002754E6">
        <w:rPr>
          <w:iCs/>
        </w:rPr>
        <w:t>co-domain</w:t>
      </w:r>
      <w:r w:rsidRPr="002754E6">
        <w:t>.</w:t>
      </w:r>
    </w:p>
    <w:p w14:paraId="71473BDA" w14:textId="6C43914F" w:rsidR="00331946" w:rsidRPr="002754E6" w:rsidRDefault="00331946" w:rsidP="00873D03">
      <w:pPr>
        <w:pStyle w:val="GlossaryCross-Reference"/>
      </w:pPr>
      <w:r w:rsidRPr="002754E6">
        <w:t>See also: domain.</w:t>
      </w:r>
    </w:p>
    <w:p w14:paraId="54D00B1C" w14:textId="77777777" w:rsidR="00331946" w:rsidRPr="002754E6" w:rsidRDefault="00331946" w:rsidP="006C4DEA">
      <w:pPr>
        <w:pStyle w:val="GlossaryTerm"/>
      </w:pPr>
      <w:r w:rsidRPr="002754E6">
        <w:t>Range (statistics)</w:t>
      </w:r>
    </w:p>
    <w:p w14:paraId="4C47272F" w14:textId="77777777" w:rsidR="00331946" w:rsidRPr="002754E6" w:rsidRDefault="00331946" w:rsidP="00331946">
      <w:pPr>
        <w:pStyle w:val="GlossaryDefinition"/>
      </w:pPr>
      <w:r w:rsidRPr="002754E6">
        <w:t xml:space="preserve">The </w:t>
      </w:r>
      <w:r w:rsidRPr="002754E6">
        <w:rPr>
          <w:rStyle w:val="Characteremphasis"/>
        </w:rPr>
        <w:t xml:space="preserve">range </w:t>
      </w:r>
      <w:r w:rsidRPr="002754E6">
        <w:t>is the difference between the largest and smallest observations in a data set.</w:t>
      </w:r>
    </w:p>
    <w:p w14:paraId="60B71322" w14:textId="77777777" w:rsidR="00331946" w:rsidRPr="002754E6" w:rsidRDefault="00331946" w:rsidP="00331946">
      <w:pPr>
        <w:pStyle w:val="GlossaryDefinition"/>
      </w:pPr>
      <w:r w:rsidRPr="002754E6">
        <w:t>The range can be used as a measure of spread in a data set. It is sensitive to outliers and should be interpreted with care.</w:t>
      </w:r>
    </w:p>
    <w:p w14:paraId="6A65F01E" w14:textId="77777777" w:rsidR="00331946" w:rsidRPr="002754E6" w:rsidRDefault="00331946" w:rsidP="00331946">
      <w:pPr>
        <w:pStyle w:val="GlossaryDefinition"/>
      </w:pPr>
      <w:r w:rsidRPr="002754E6">
        <w:t xml:space="preserve">For example, for the set of data {2, 3, 4, 5, 6, 10, 12}, the range is </w:t>
      </w:r>
      <m:oMath>
        <m:r>
          <w:rPr>
            <w:rFonts w:ascii="Cambria Math" w:hAnsi="Cambria Math"/>
          </w:rPr>
          <m:t>12-2=10.</m:t>
        </m:r>
      </m:oMath>
    </w:p>
    <w:p w14:paraId="63B996E6" w14:textId="77777777" w:rsidR="00331946" w:rsidRPr="002754E6" w:rsidRDefault="00331946" w:rsidP="006C4DEA">
      <w:pPr>
        <w:pStyle w:val="GlossaryTerm"/>
      </w:pPr>
      <w:r w:rsidRPr="002754E6">
        <w:t>Rate</w:t>
      </w:r>
    </w:p>
    <w:p w14:paraId="61DED3E3" w14:textId="772A83D3" w:rsidR="00331946" w:rsidRPr="002754E6" w:rsidRDefault="00331946" w:rsidP="00331946">
      <w:pPr>
        <w:pStyle w:val="GlossaryDefinition"/>
      </w:pPr>
      <w:r w:rsidRPr="002754E6">
        <w:t xml:space="preserve">A </w:t>
      </w:r>
      <w:r w:rsidRPr="002754E6">
        <w:rPr>
          <w:rStyle w:val="Characteremphasis"/>
        </w:rPr>
        <w:t>rate</w:t>
      </w:r>
      <w:r w:rsidRPr="002754E6">
        <w:t xml:space="preserve"> compares </w:t>
      </w:r>
      <w:r w:rsidR="0010219B">
        <w:t>2</w:t>
      </w:r>
      <w:r w:rsidR="0010219B" w:rsidRPr="002754E6">
        <w:t xml:space="preserve"> </w:t>
      </w:r>
      <w:r w:rsidRPr="002754E6">
        <w:t>quantities measured in different units. For example, the ratio of distance to time, known as speed, is a rate because distance and time are measured in different units (such as kilometres and hours). The value of the rate depends on the units in which the quantities are expressed.</w:t>
      </w:r>
    </w:p>
    <w:p w14:paraId="3C739F9B" w14:textId="77777777" w:rsidR="00331946" w:rsidRPr="002754E6" w:rsidRDefault="00331946" w:rsidP="006C4DEA">
      <w:pPr>
        <w:pStyle w:val="GlossaryTerm"/>
      </w:pPr>
      <w:r w:rsidRPr="002754E6">
        <w:t>Ratio</w:t>
      </w:r>
    </w:p>
    <w:p w14:paraId="656369BB" w14:textId="351026DF" w:rsidR="00CD2220" w:rsidRDefault="00331946" w:rsidP="00331946">
      <w:pPr>
        <w:pStyle w:val="GlossaryDefinition"/>
      </w:pPr>
      <w:r w:rsidRPr="002754E6">
        <w:t xml:space="preserve">A </w:t>
      </w:r>
      <w:r w:rsidRPr="002754E6">
        <w:rPr>
          <w:rStyle w:val="Characteremphasis"/>
        </w:rPr>
        <w:t>ratio</w:t>
      </w:r>
      <w:r w:rsidRPr="002754E6">
        <w:t xml:space="preserve"> compares magnitudes of sets, quantities of the same kind or algebraic expressions. It is often used as a </w:t>
      </w:r>
      <w:r w:rsidRPr="002754E6">
        <w:rPr>
          <w:color w:val="000000"/>
        </w:rPr>
        <w:t xml:space="preserve">comparison </w:t>
      </w:r>
      <m:oMath>
        <m:r>
          <w:rPr>
            <w:rStyle w:val="Characteremphasisitalic"/>
            <w:rFonts w:ascii="Cambria Math" w:hAnsi="Cambria Math"/>
          </w:rPr>
          <m:t>a</m:t>
        </m:r>
        <m:r>
          <m:rPr>
            <m:sty m:val="p"/>
          </m:rPr>
          <w:rPr>
            <w:rFonts w:ascii="Cambria Math" w:hAnsi="Cambria Math"/>
            <w:color w:val="000000"/>
          </w:rPr>
          <m:t xml:space="preserve"> : </m:t>
        </m:r>
        <m:r>
          <w:rPr>
            <w:rStyle w:val="Characteremphasisitalic"/>
            <w:rFonts w:ascii="Cambria Math" w:hAnsi="Cambria Math"/>
          </w:rPr>
          <m:t>b</m:t>
        </m:r>
      </m:oMath>
      <w:r w:rsidRPr="002754E6">
        <w:rPr>
          <w:color w:val="000000"/>
        </w:rPr>
        <w:t xml:space="preserve"> of the size of </w:t>
      </w:r>
      <w:r w:rsidR="0010219B">
        <w:rPr>
          <w:color w:val="000000"/>
        </w:rPr>
        <w:t>2</w:t>
      </w:r>
      <w:r w:rsidR="0010219B" w:rsidRPr="002754E6">
        <w:rPr>
          <w:color w:val="000000"/>
        </w:rPr>
        <w:t xml:space="preserve"> </w:t>
      </w:r>
      <w:r w:rsidRPr="002754E6">
        <w:rPr>
          <w:color w:val="000000"/>
        </w:rPr>
        <w:t xml:space="preserve">(or more) quantities relative to each other. </w:t>
      </w:r>
      <w:r w:rsidRPr="002754E6">
        <w:t xml:space="preserve">For example, the ratio of the length of a side of a square to the length of a diagonal is </w:t>
      </w:r>
      <m:oMath>
        <m:r>
          <w:rPr>
            <w:rFonts w:ascii="Cambria Math" w:hAnsi="Cambria Math"/>
          </w:rPr>
          <m:t>1:</m:t>
        </m:r>
        <m:rad>
          <m:radPr>
            <m:degHide m:val="1"/>
            <m:ctrlPr>
              <w:rPr>
                <w:rFonts w:ascii="Cambria Math" w:hAnsi="Cambria Math"/>
                <w:i/>
              </w:rPr>
            </m:ctrlPr>
          </m:radPr>
          <m:deg/>
          <m:e>
            <m:r>
              <w:rPr>
                <w:rFonts w:ascii="Cambria Math" w:hAnsi="Cambria Math"/>
              </w:rPr>
              <m:t>2</m:t>
            </m:r>
          </m:e>
        </m:rad>
      </m:oMath>
      <w:r w:rsidRPr="002754E6">
        <w:t xml:space="preserve"> that is, </w:t>
      </w:r>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w:r w:rsidRPr="002754E6">
        <w:t>.</w:t>
      </w:r>
      <w:r w:rsidR="00CD2220">
        <w:t>.</w:t>
      </w:r>
    </w:p>
    <w:p w14:paraId="3ABEC59D" w14:textId="47AFFE2C" w:rsidR="00331946" w:rsidRPr="002754E6" w:rsidRDefault="00331946" w:rsidP="00873D03">
      <w:pPr>
        <w:pStyle w:val="GlossaryCross-Reference"/>
      </w:pPr>
      <w:r w:rsidRPr="002754E6">
        <w:t>See also: fraction.</w:t>
      </w:r>
    </w:p>
    <w:p w14:paraId="517FBD4B" w14:textId="77777777" w:rsidR="00331946" w:rsidRPr="002754E6" w:rsidRDefault="00331946" w:rsidP="006C4DEA">
      <w:pPr>
        <w:pStyle w:val="GlossaryTerm"/>
      </w:pPr>
      <w:r w:rsidRPr="002754E6">
        <w:t>Rational number</w:t>
      </w:r>
    </w:p>
    <w:p w14:paraId="557D6893" w14:textId="7EBF71E4" w:rsidR="006A6B99" w:rsidRDefault="00331946" w:rsidP="00331946">
      <w:pPr>
        <w:pStyle w:val="GlossaryDefinition"/>
      </w:pPr>
      <w:r w:rsidRPr="002754E6">
        <w:t xml:space="preserve">An element of the infinite set of numbers </w:t>
      </w:r>
      <w:r w:rsidRPr="002754E6">
        <w:rPr>
          <w:i/>
        </w:rPr>
        <w:t>Q</w:t>
      </w:r>
      <w:r w:rsidRPr="002754E6">
        <w:t xml:space="preserve"> = { </w:t>
      </w:r>
      <m:oMath>
        <m:f>
          <m:fPr>
            <m:ctrlPr>
              <w:rPr>
                <w:rFonts w:ascii="Cambria Math" w:hAnsi="Cambria Math"/>
              </w:rPr>
            </m:ctrlPr>
          </m:fPr>
          <m:num>
            <m:r>
              <w:rPr>
                <w:rFonts w:ascii="Cambria Math" w:hAnsi="Cambria Math"/>
              </w:rPr>
              <m:t>m</m:t>
            </m:r>
          </m:num>
          <m:den>
            <m:r>
              <w:rPr>
                <w:rFonts w:ascii="Cambria Math" w:hAnsi="Cambria Math"/>
              </w:rPr>
              <m:t>n</m:t>
            </m:r>
          </m:den>
        </m:f>
        <m:r>
          <m:rPr>
            <m:sty m:val="p"/>
          </m:rPr>
          <w:rPr>
            <w:rFonts w:ascii="Cambria Math" w:hAnsi="Cambria Math"/>
          </w:rPr>
          <m:t xml:space="preserve"> </m:t>
        </m:r>
      </m:oMath>
      <w:r w:rsidRPr="002754E6">
        <w:t xml:space="preserve">, where </w:t>
      </w:r>
      <m:oMath>
        <m:r>
          <w:rPr>
            <w:rFonts w:ascii="Cambria Math" w:hAnsi="Cambria Math"/>
          </w:rPr>
          <m:t>m</m:t>
        </m:r>
      </m:oMath>
      <w:r w:rsidRPr="002754E6">
        <w:t xml:space="preserve"> and </w:t>
      </w:r>
      <m:oMath>
        <m:r>
          <w:rPr>
            <w:rFonts w:ascii="Cambria Math" w:hAnsi="Cambria Math"/>
          </w:rPr>
          <m:t>n</m:t>
        </m:r>
      </m:oMath>
      <w:r w:rsidRPr="002754E6">
        <w:t xml:space="preserve"> are integers and </w:t>
      </w:r>
      <m:oMath>
        <m:r>
          <w:rPr>
            <w:rFonts w:ascii="Cambria Math" w:hAnsi="Cambria Math"/>
          </w:rPr>
          <m:t>n</m:t>
        </m:r>
      </m:oMath>
      <w:r w:rsidRPr="002754E6">
        <w:t xml:space="preserve"> is not equal to zero}. </w:t>
      </w:r>
    </w:p>
    <w:p w14:paraId="3E19F657" w14:textId="25215EB9" w:rsidR="006A6B99" w:rsidRDefault="00331946" w:rsidP="00331946">
      <w:pPr>
        <w:pStyle w:val="GlossaryDefinition"/>
      </w:pPr>
      <w:r w:rsidRPr="002754E6">
        <w:t xml:space="preserve">Rational numbers may be expressed in fraction form, either with a corresponding terminating decimal expansion, or with an infinite recurring decimal expansion. For example, both </w:t>
      </w:r>
      <m:oMath>
        <m:f>
          <m:fPr>
            <m:ctrlPr>
              <w:rPr>
                <w:rFonts w:ascii="Cambria Math" w:hAnsi="Cambria Math"/>
              </w:rPr>
            </m:ctrlPr>
          </m:fPr>
          <m:num>
            <m:r>
              <w:rPr>
                <w:rFonts w:ascii="Cambria Math" w:hAnsi="Cambria Math"/>
              </w:rPr>
              <m:t>1</m:t>
            </m:r>
          </m:num>
          <m:den>
            <m:r>
              <w:rPr>
                <w:rFonts w:ascii="Cambria Math" w:hAnsi="Cambria Math"/>
              </w:rPr>
              <m:t>8</m:t>
            </m:r>
          </m:den>
        </m:f>
        <m:r>
          <w:rPr>
            <w:rFonts w:ascii="Cambria Math" w:hAnsi="Cambria Math"/>
          </w:rPr>
          <m:t>=0.125</m:t>
        </m:r>
      </m:oMath>
      <w:r w:rsidRPr="002754E6">
        <w:t xml:space="preserve"> and </w:t>
      </w:r>
      <m:oMath>
        <m:f>
          <m:fPr>
            <m:ctrlPr>
              <w:rPr>
                <w:rFonts w:ascii="Cambria Math" w:hAnsi="Cambria Math"/>
              </w:rPr>
            </m:ctrlPr>
          </m:fPr>
          <m:num>
            <m:r>
              <w:rPr>
                <w:rFonts w:ascii="Cambria Math" w:hAnsi="Cambria Math"/>
              </w:rPr>
              <m:t>4</m:t>
            </m:r>
          </m:num>
          <m:den>
            <m:r>
              <w:rPr>
                <w:rFonts w:ascii="Cambria Math" w:hAnsi="Cambria Math"/>
              </w:rPr>
              <m:t>9</m:t>
            </m:r>
          </m:den>
        </m:f>
      </m:oMath>
      <w:r w:rsidRPr="002754E6">
        <w:t xml:space="preserve"> = 0.444… are rational numbers.</w:t>
      </w:r>
    </w:p>
    <w:p w14:paraId="1CA87D85" w14:textId="77777777" w:rsidR="00331946" w:rsidRPr="002754E6" w:rsidRDefault="00331946" w:rsidP="00331946">
      <w:pPr>
        <w:pStyle w:val="GlossaryDefinition"/>
      </w:pPr>
      <w:r w:rsidRPr="002754E6">
        <w:t>Rational numbers may be positive or negative. For example, −17/5 is also a rational number.</w:t>
      </w:r>
    </w:p>
    <w:p w14:paraId="06E416A2" w14:textId="03E36A8E" w:rsidR="00331946" w:rsidRPr="00CD2220" w:rsidRDefault="00331946" w:rsidP="00873D03">
      <w:pPr>
        <w:pStyle w:val="GlossaryCross-Reference"/>
      </w:pPr>
      <w:r w:rsidRPr="00CD2220">
        <w:t>See also: fraction, positive integer</w:t>
      </w:r>
      <w:r w:rsidR="00224619">
        <w:t>.</w:t>
      </w:r>
    </w:p>
    <w:p w14:paraId="77450AFB" w14:textId="77777777" w:rsidR="00331946" w:rsidRPr="002754E6" w:rsidRDefault="00331946" w:rsidP="006C4DEA">
      <w:pPr>
        <w:pStyle w:val="GlossaryTerm"/>
      </w:pPr>
      <w:r w:rsidRPr="002754E6">
        <w:t>Ray</w:t>
      </w:r>
    </w:p>
    <w:p w14:paraId="129F1E26" w14:textId="6992FA67" w:rsidR="006A6B99" w:rsidRDefault="00331946" w:rsidP="00331946">
      <w:pPr>
        <w:pStyle w:val="GlossaryDefinition"/>
        <w:rPr>
          <w:rFonts w:asciiTheme="minorHAnsi" w:hAnsiTheme="minorHAnsi"/>
        </w:rPr>
      </w:pPr>
      <w:r w:rsidRPr="002754E6">
        <w:rPr>
          <w:rFonts w:asciiTheme="minorHAnsi" w:hAnsiTheme="minorHAnsi"/>
        </w:rPr>
        <w:t xml:space="preserve">A </w:t>
      </w:r>
      <w:r w:rsidRPr="00E1259D">
        <w:rPr>
          <w:b/>
          <w:bCs/>
        </w:rPr>
        <w:t>ray</w:t>
      </w:r>
      <w:r w:rsidRPr="002754E6">
        <w:rPr>
          <w:rFonts w:asciiTheme="minorHAnsi" w:hAnsiTheme="minorHAnsi"/>
        </w:rPr>
        <w:t xml:space="preserve"> comprises a half-line extending in one direction from a point, which is called the endpoint or vertex of the ray</w:t>
      </w:r>
      <w:r w:rsidR="00132CE8">
        <w:rPr>
          <w:rFonts w:asciiTheme="minorHAnsi" w:hAnsiTheme="minorHAnsi"/>
        </w:rPr>
        <w:t>,</w:t>
      </w:r>
      <w:r w:rsidRPr="002754E6">
        <w:rPr>
          <w:rFonts w:asciiTheme="minorHAnsi" w:hAnsiTheme="minorHAnsi"/>
        </w:rPr>
        <w:t xml:space="preserve"> as shown below. Intuitively, the notion of a ray corresponds to the visual image of rays of light emanating from a source represented as a point. </w:t>
      </w:r>
    </w:p>
    <w:p w14:paraId="5F009799" w14:textId="77777777" w:rsidR="00331946" w:rsidRPr="002754E6" w:rsidRDefault="00331946" w:rsidP="00331946">
      <w:pPr>
        <w:pStyle w:val="GlossaryDefinition"/>
        <w:jc w:val="center"/>
        <w:rPr>
          <w:rFonts w:asciiTheme="minorHAnsi" w:hAnsiTheme="minorHAnsi"/>
        </w:rPr>
      </w:pPr>
      <w:r w:rsidRPr="002754E6">
        <w:rPr>
          <w:rFonts w:asciiTheme="minorHAnsi" w:hAnsiTheme="minorHAnsi"/>
          <w:noProof/>
          <w:lang w:eastAsia="en-AU"/>
        </w:rPr>
        <mc:AlternateContent>
          <mc:Choice Requires="wpg">
            <w:drawing>
              <wp:inline distT="0" distB="0" distL="0" distR="0" wp14:anchorId="313A3B38" wp14:editId="21FEAB63">
                <wp:extent cx="1648389" cy="652921"/>
                <wp:effectExtent l="12700" t="12700" r="79375" b="58420"/>
                <wp:docPr id="3157" name="Group 3157"/>
                <wp:cNvGraphicFramePr/>
                <a:graphic xmlns:a="http://schemas.openxmlformats.org/drawingml/2006/main">
                  <a:graphicData uri="http://schemas.microsoft.com/office/word/2010/wordprocessingGroup">
                    <wpg:wgp>
                      <wpg:cNvGrpSpPr/>
                      <wpg:grpSpPr>
                        <a:xfrm>
                          <a:off x="0" y="0"/>
                          <a:ext cx="1648389" cy="652921"/>
                          <a:chOff x="0" y="0"/>
                          <a:chExt cx="1648389" cy="652921"/>
                        </a:xfrm>
                      </wpg:grpSpPr>
                      <pic:pic xmlns:pic="http://schemas.openxmlformats.org/drawingml/2006/picture">
                        <pic:nvPicPr>
                          <pic:cNvPr id="3154" name="Picture 3154"/>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rot="1369035">
                            <a:off x="1269580" y="211596"/>
                            <a:ext cx="375285" cy="441325"/>
                          </a:xfrm>
                          <a:prstGeom prst="rect">
                            <a:avLst/>
                          </a:prstGeom>
                        </pic:spPr>
                      </pic:pic>
                      <wpg:grpSp>
                        <wpg:cNvPr id="334" name="Group 334"/>
                        <wpg:cNvGrpSpPr/>
                        <wpg:grpSpPr>
                          <a:xfrm>
                            <a:off x="0" y="0"/>
                            <a:ext cx="1471930" cy="523875"/>
                            <a:chOff x="0" y="0"/>
                            <a:chExt cx="2343150" cy="523875"/>
                          </a:xfrm>
                        </wpg:grpSpPr>
                        <wps:wsp>
                          <wps:cNvPr id="337" name="Straight Arrow Connector 337"/>
                          <wps:cNvCnPr/>
                          <wps:spPr>
                            <a:xfrm>
                              <a:off x="9525" y="28575"/>
                              <a:ext cx="2333625" cy="4953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38" name="Oval 338"/>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70" name="Picture 470"/>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rot="1369035">
                            <a:off x="1273104" y="158698"/>
                            <a:ext cx="375285" cy="441325"/>
                          </a:xfrm>
                          <a:prstGeom prst="rect">
                            <a:avLst/>
                          </a:prstGeom>
                        </pic:spPr>
                      </pic:pic>
                    </wpg:wgp>
                  </a:graphicData>
                </a:graphic>
              </wp:inline>
            </w:drawing>
          </mc:Choice>
          <mc:Fallback>
            <w:pict>
              <v:group w14:anchorId="16616C0E" id="Group 3157" o:spid="_x0000_s1026" style="width:129.8pt;height:51.4pt;mso-position-horizontal-relative:char;mso-position-vertical-relative:line" coordsize="16483,6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">
                <v:shape id="Picture 3154" o:spid="_x0000_s1027" type="#_x0000_t75" style="position:absolute;left:12695;top:2115;width:3753;height:4414;rotation:149535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">
                  <v:imagedata r:id="rId134" o:title=""/>
                </v:shape>
                <v:group id="Group 334" o:spid="_x0000_s1028" style="position:absolute;width:14719;height:5238" coordsize="2343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Straight Arrow Connector 337" o:spid="_x0000_s1029" type="#_x0000_t32" style="position:absolute;left:95;top:285;width:23336;height:4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" strokecolor="#0090d7 [3044]" strokeweight="1.5pt">
                    <v:stroke endarrow="block"/>
                  </v:shape>
                  <v:oval id="Oval 338" o:spid="_x0000_s1030" style="position:absolute;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" fillcolor="#0099e3 [3204]" strokecolor="#004b71 [1604]" strokeweight="2pt"/>
                </v:group>
                <v:shape id="Picture 470" o:spid="_x0000_s1031" type="#_x0000_t75" style="position:absolute;left:12731;top:1586;width:3752;height:4414;rotation:149535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">
                  <v:imagedata r:id="rId134" o:title=""/>
                </v:shape>
                <w10:anchorlock/>
              </v:group>
            </w:pict>
          </mc:Fallback>
        </mc:AlternateContent>
      </w:r>
    </w:p>
    <w:p w14:paraId="34C4BC0C" w14:textId="723A4176" w:rsidR="00331946" w:rsidRPr="002754E6" w:rsidRDefault="00331946" w:rsidP="00331946">
      <w:pPr>
        <w:pStyle w:val="GlossaryDefinition"/>
        <w:rPr>
          <w:rFonts w:asciiTheme="minorHAnsi" w:hAnsiTheme="minorHAnsi"/>
          <w:iCs/>
        </w:rPr>
      </w:pPr>
      <w:r w:rsidRPr="002754E6">
        <w:rPr>
          <w:rFonts w:asciiTheme="minorHAnsi" w:hAnsiTheme="minorHAnsi"/>
          <w:iCs/>
        </w:rPr>
        <w:t xml:space="preserve">A point on a straight line divides it into </w:t>
      </w:r>
      <w:r w:rsidR="0010219B">
        <w:rPr>
          <w:rFonts w:asciiTheme="minorHAnsi" w:hAnsiTheme="minorHAnsi"/>
          <w:iCs/>
        </w:rPr>
        <w:t>2</w:t>
      </w:r>
      <w:r w:rsidR="0010219B" w:rsidRPr="002754E6">
        <w:rPr>
          <w:rFonts w:asciiTheme="minorHAnsi" w:hAnsiTheme="minorHAnsi"/>
          <w:iCs/>
        </w:rPr>
        <w:t xml:space="preserve"> </w:t>
      </w:r>
      <w:r w:rsidRPr="002754E6">
        <w:rPr>
          <w:rFonts w:asciiTheme="minorHAnsi" w:hAnsiTheme="minorHAnsi"/>
          <w:iCs/>
        </w:rPr>
        <w:t>half-lines, each of which corresponds to a ray</w:t>
      </w:r>
      <w:r w:rsidR="009A629B">
        <w:rPr>
          <w:rFonts w:asciiTheme="minorHAnsi" w:hAnsiTheme="minorHAnsi"/>
          <w:iCs/>
        </w:rPr>
        <w:t>.</w:t>
      </w:r>
    </w:p>
    <w:p w14:paraId="7A6EEEAC" w14:textId="77777777" w:rsidR="00331946" w:rsidRPr="002754E6" w:rsidRDefault="00331946" w:rsidP="00331946">
      <w:pPr>
        <w:pStyle w:val="GlossaryDefinition"/>
        <w:jc w:val="center"/>
        <w:rPr>
          <w:rFonts w:asciiTheme="minorHAnsi" w:hAnsiTheme="minorHAnsi"/>
          <w:iCs/>
        </w:rPr>
      </w:pPr>
      <w:r w:rsidRPr="002754E6">
        <w:rPr>
          <w:rFonts w:asciiTheme="minorHAnsi" w:hAnsiTheme="minorHAnsi"/>
          <w:iCs/>
          <w:noProof/>
          <w:lang w:eastAsia="en-AU"/>
        </w:rPr>
        <mc:AlternateContent>
          <mc:Choice Requires="wpg">
            <w:drawing>
              <wp:inline distT="0" distB="0" distL="0" distR="0" wp14:anchorId="4201B8DA" wp14:editId="571D4C66">
                <wp:extent cx="1938199" cy="935896"/>
                <wp:effectExtent l="76200" t="50800" r="43180" b="55245"/>
                <wp:docPr id="3158" name="Group 3158"/>
                <wp:cNvGraphicFramePr/>
                <a:graphic xmlns:a="http://schemas.openxmlformats.org/drawingml/2006/main">
                  <a:graphicData uri="http://schemas.microsoft.com/office/word/2010/wordprocessingGroup">
                    <wpg:wgp>
                      <wpg:cNvGrpSpPr/>
                      <wpg:grpSpPr>
                        <a:xfrm>
                          <a:off x="0" y="0"/>
                          <a:ext cx="1938199" cy="935896"/>
                          <a:chOff x="0" y="0"/>
                          <a:chExt cx="1938199" cy="935896"/>
                        </a:xfrm>
                      </wpg:grpSpPr>
                      <wpg:grpSp>
                        <wpg:cNvPr id="340" name="Group 340"/>
                        <wpg:cNvGrpSpPr/>
                        <wpg:grpSpPr>
                          <a:xfrm>
                            <a:off x="52899" y="120913"/>
                            <a:ext cx="1793875" cy="681355"/>
                            <a:chOff x="0" y="0"/>
                            <a:chExt cx="3429000" cy="1019175"/>
                          </a:xfrm>
                        </wpg:grpSpPr>
                        <wps:wsp>
                          <wps:cNvPr id="341" name="Straight Arrow Connector 341"/>
                          <wps:cNvCnPr/>
                          <wps:spPr>
                            <a:xfrm flipV="1">
                              <a:off x="0" y="0"/>
                              <a:ext cx="3429000" cy="1019175"/>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42" name="Oval 342"/>
                          <wps:cNvSpPr/>
                          <wps:spPr>
                            <a:xfrm>
                              <a:off x="1800225" y="438150"/>
                              <a:ext cx="47625" cy="57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156" name="Picture 3156"/>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rot="20464867">
                            <a:off x="0" y="468536"/>
                            <a:ext cx="397510" cy="467360"/>
                          </a:xfrm>
                          <a:prstGeom prst="rect">
                            <a:avLst/>
                          </a:prstGeom>
                        </pic:spPr>
                      </pic:pic>
                      <pic:pic xmlns:pic="http://schemas.openxmlformats.org/drawingml/2006/picture">
                        <pic:nvPicPr>
                          <pic:cNvPr id="3155" name="Picture 3155"/>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rot="20337435">
                            <a:off x="1654989" y="0"/>
                            <a:ext cx="283210" cy="332740"/>
                          </a:xfrm>
                          <a:prstGeom prst="rect">
                            <a:avLst/>
                          </a:prstGeom>
                        </pic:spPr>
                      </pic:pic>
                    </wpg:wgp>
                  </a:graphicData>
                </a:graphic>
              </wp:inline>
            </w:drawing>
          </mc:Choice>
          <mc:Fallback>
            <w:pict>
              <v:group w14:anchorId="79C12A7E" id="Group 3158" o:spid="_x0000_s1026" style="width:152.6pt;height:73.7pt;mso-position-horizontal-relative:char;mso-position-vertical-relative:line" coordsize="19381,9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">
                <v:group id="Group 340" o:spid="_x0000_s1027" style="position:absolute;left:528;top:1209;width:17939;height:6813" coordsize="34290,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Straight Arrow Connector 341" o:spid="_x0000_s1028" type="#_x0000_t32" style="position:absolute;width:34290;height:10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" strokecolor="#0090d7 [3044]" strokeweight="1.5pt">
                    <v:stroke startarrow="block" endarrow="block"/>
                  </v:shape>
                  <v:oval id="Oval 342" o:spid="_x0000_s1029" style="position:absolute;left:18002;top:4381;width:476;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" fillcolor="#0099e3 [3204]" strokecolor="#004b71 [1604]" strokeweight="2pt"/>
                </v:group>
                <v:shape id="Picture 3156" o:spid="_x0000_s1030" type="#_x0000_t75" style="position:absolute;top:4685;width:3975;height:4673;rotation:-123986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">
                  <v:imagedata r:id="rId134" o:title=""/>
                </v:shape>
                <v:shape id="Picture 3155" o:spid="_x0000_s1031" type="#_x0000_t75" style="position:absolute;left:16549;width:2832;height:3327;rotation:-137905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">
                  <v:imagedata r:id="rId134" o:title=""/>
                </v:shape>
                <w10:anchorlock/>
              </v:group>
            </w:pict>
          </mc:Fallback>
        </mc:AlternateContent>
      </w:r>
    </w:p>
    <w:p w14:paraId="54113404" w14:textId="77777777" w:rsidR="00FA6D69" w:rsidRDefault="00331946" w:rsidP="00331946">
      <w:pPr>
        <w:pStyle w:val="GlossaryDefinition"/>
        <w:rPr>
          <w:rFonts w:asciiTheme="minorHAnsi" w:hAnsiTheme="minorHAnsi"/>
          <w:iCs/>
        </w:rPr>
      </w:pPr>
      <w:r w:rsidRPr="002754E6">
        <w:rPr>
          <w:rFonts w:asciiTheme="minorHAnsi" w:hAnsiTheme="minorHAnsi"/>
          <w:iCs/>
        </w:rPr>
        <w:t xml:space="preserve">A ray may include an arrow to indicate direction. </w:t>
      </w:r>
    </w:p>
    <w:p w14:paraId="2A500303" w14:textId="2F9F11B1" w:rsidR="006A6B99" w:rsidRDefault="00331946" w:rsidP="00873D03">
      <w:pPr>
        <w:pStyle w:val="GlossaryCross-Reference"/>
        <w:rPr>
          <w:rFonts w:asciiTheme="minorHAnsi" w:hAnsiTheme="minorHAnsi"/>
          <w:iCs/>
        </w:rPr>
      </w:pPr>
      <w:r w:rsidRPr="002754E6">
        <w:t>See also: line segment, ray, vertex.</w:t>
      </w:r>
    </w:p>
    <w:p w14:paraId="7A1FA9D1" w14:textId="77777777" w:rsidR="00331946" w:rsidRPr="002754E6" w:rsidRDefault="00331946" w:rsidP="006C4DEA">
      <w:pPr>
        <w:pStyle w:val="GlossaryTerm"/>
      </w:pPr>
      <w:r w:rsidRPr="002754E6">
        <w:t>Real numbers</w:t>
      </w:r>
    </w:p>
    <w:p w14:paraId="10982D76" w14:textId="43CA91E6" w:rsidR="006A6B99" w:rsidRDefault="00331946" w:rsidP="00331946">
      <w:pPr>
        <w:pStyle w:val="GlossaryDefinition"/>
        <w:rPr>
          <w:lang w:eastAsia="en-AU"/>
        </w:rPr>
      </w:pPr>
      <w:r w:rsidRPr="002754E6">
        <w:t xml:space="preserve">The numbers generally used in mathematics, in scientific work and in everyday life are the </w:t>
      </w:r>
      <w:r w:rsidRPr="002754E6">
        <w:rPr>
          <w:rStyle w:val="Characteremphasis"/>
        </w:rPr>
        <w:t>real numbers</w:t>
      </w:r>
      <w:r w:rsidRPr="002754E6">
        <w:t xml:space="preserve">. </w:t>
      </w:r>
      <w:r w:rsidRPr="002754E6">
        <w:rPr>
          <w:lang w:eastAsia="en-AU"/>
        </w:rPr>
        <w:t xml:space="preserve">Real numbers are any of the elements of the infinite set </w:t>
      </w:r>
      <w:r w:rsidRPr="002754E6">
        <w:rPr>
          <w:i/>
          <w:iCs/>
          <w:lang w:eastAsia="en-AU"/>
        </w:rPr>
        <w:t>R</w:t>
      </w:r>
      <w:r w:rsidRPr="002754E6">
        <w:rPr>
          <w:lang w:eastAsia="en-AU"/>
        </w:rPr>
        <w:t xml:space="preserve">, which comprises the union of the set of rational numbers with the set of irrational numbers. A rational real number has either a terminating (finite) decimal expansion, such as </w:t>
      </w:r>
      <m:oMath>
        <m:f>
          <m:fPr>
            <m:ctrlPr>
              <w:rPr>
                <w:rFonts w:ascii="Cambria Math" w:hAnsi="Cambria Math"/>
                <w:i/>
                <w:lang w:eastAsia="en-AU"/>
              </w:rPr>
            </m:ctrlPr>
          </m:fPr>
          <m:num>
            <m:r>
              <w:rPr>
                <w:rFonts w:ascii="Cambria Math" w:hAnsi="Cambria Math"/>
                <w:lang w:eastAsia="en-AU"/>
              </w:rPr>
              <m:t>53</m:t>
            </m:r>
          </m:num>
          <m:den>
            <m:r>
              <w:rPr>
                <w:rFonts w:ascii="Cambria Math" w:hAnsi="Cambria Math"/>
                <w:lang w:eastAsia="en-AU"/>
              </w:rPr>
              <m:t>4</m:t>
            </m:r>
          </m:den>
        </m:f>
        <m:r>
          <w:rPr>
            <w:rFonts w:ascii="Cambria Math" w:hAnsi="Cambria Math"/>
            <w:lang w:eastAsia="en-AU"/>
          </w:rPr>
          <m:t>=13.25</m:t>
        </m:r>
      </m:oMath>
      <w:r w:rsidRPr="002754E6">
        <w:rPr>
          <w:lang w:eastAsia="en-AU"/>
        </w:rPr>
        <w:t>, or an infinite recurring decimal expansion</w:t>
      </w:r>
      <w:r w:rsidR="00862702">
        <w:rPr>
          <w:lang w:eastAsia="en-AU"/>
        </w:rPr>
        <w:t>:</w:t>
      </w:r>
      <w:r w:rsidRPr="002754E6">
        <w:rPr>
          <w:lang w:eastAsia="en-AU"/>
        </w:rPr>
        <w:t xml:space="preserve"> for example, </w:t>
      </w:r>
      <m:oMath>
        <m:f>
          <m:fPr>
            <m:ctrlPr>
              <w:rPr>
                <w:rFonts w:ascii="Cambria Math" w:hAnsi="Cambria Math"/>
                <w:i/>
                <w:lang w:eastAsia="en-AU"/>
              </w:rPr>
            </m:ctrlPr>
          </m:fPr>
          <m:num>
            <m:r>
              <w:rPr>
                <w:rFonts w:ascii="Cambria Math" w:hAnsi="Cambria Math"/>
                <w:lang w:eastAsia="en-AU"/>
              </w:rPr>
              <m:t>23</m:t>
            </m:r>
          </m:num>
          <m:den>
            <m:r>
              <w:rPr>
                <w:rFonts w:ascii="Cambria Math" w:hAnsi="Cambria Math"/>
                <w:lang w:eastAsia="en-AU"/>
              </w:rPr>
              <m:t>99</m:t>
            </m:r>
          </m:den>
        </m:f>
        <m:r>
          <w:rPr>
            <w:rFonts w:ascii="Cambria Math" w:hAnsi="Cambria Math"/>
            <w:lang w:eastAsia="en-AU"/>
          </w:rPr>
          <m:t xml:space="preserve">=0.232323… </m:t>
        </m:r>
      </m:oMath>
      <w:r w:rsidRPr="002754E6">
        <w:rPr>
          <w:lang w:eastAsia="en-AU"/>
        </w:rPr>
        <w:br/>
        <w:t>Some well-known irrational real numbers are the square root of 2 (</w:t>
      </w:r>
      <m:oMath>
        <m:rad>
          <m:radPr>
            <m:degHide m:val="1"/>
            <m:ctrlPr>
              <w:rPr>
                <w:rFonts w:ascii="Cambria Math" w:hAnsi="Cambria Math"/>
                <w:i/>
                <w:lang w:eastAsia="en-AU"/>
              </w:rPr>
            </m:ctrlPr>
          </m:radPr>
          <m:deg/>
          <m:e>
            <m:r>
              <w:rPr>
                <w:rFonts w:ascii="Cambria Math" w:hAnsi="Cambria Math"/>
                <w:lang w:eastAsia="en-AU"/>
              </w:rPr>
              <m:t>2</m:t>
            </m:r>
          </m:e>
        </m:rad>
      </m:oMath>
      <w:r w:rsidRPr="002754E6">
        <w:rPr>
          <w:lang w:eastAsia="en-AU"/>
        </w:rPr>
        <w:t>), pi (</w:t>
      </w:r>
      <m:oMath>
        <m:r>
          <w:rPr>
            <w:rFonts w:ascii="Cambria Math" w:hAnsi="Cambria Math"/>
            <w:lang w:eastAsia="en-AU"/>
          </w:rPr>
          <m:t>π</m:t>
        </m:r>
      </m:oMath>
      <w:r w:rsidRPr="002754E6">
        <w:rPr>
          <w:lang w:eastAsia="en-AU"/>
        </w:rPr>
        <w:t>), and the golden ratio, phi (</w:t>
      </w:r>
      <m:oMath>
        <m:r>
          <w:rPr>
            <w:rFonts w:ascii="Cambria Math" w:hAnsi="Cambria Math"/>
            <w:lang w:eastAsia="en-AU"/>
          </w:rPr>
          <m:t>φ</m:t>
        </m:r>
      </m:oMath>
      <w:r w:rsidRPr="002754E6">
        <w:rPr>
          <w:lang w:eastAsia="en-AU"/>
        </w:rPr>
        <w:t>). These can be used in exact calculations</w:t>
      </w:r>
      <w:r w:rsidR="00862702">
        <w:rPr>
          <w:lang w:eastAsia="en-AU"/>
        </w:rPr>
        <w:t xml:space="preserve">: </w:t>
      </w:r>
      <w:r w:rsidRPr="002754E6">
        <w:rPr>
          <w:lang w:eastAsia="en-AU"/>
        </w:rPr>
        <w:t>for example</w:t>
      </w:r>
      <w:r w:rsidR="00862702">
        <w:rPr>
          <w:lang w:eastAsia="en-AU"/>
        </w:rPr>
        <w:t>,</w:t>
      </w:r>
      <w:r w:rsidRPr="002754E6">
        <w:rPr>
          <w:lang w:eastAsia="en-AU"/>
        </w:rPr>
        <w:t xml:space="preserve"> </w:t>
      </w:r>
      <m:oMath>
        <m:rad>
          <m:radPr>
            <m:degHide m:val="1"/>
            <m:ctrlPr>
              <w:rPr>
                <w:rFonts w:ascii="Cambria Math" w:hAnsi="Cambria Math"/>
                <w:i/>
                <w:lang w:eastAsia="en-AU"/>
              </w:rPr>
            </m:ctrlPr>
          </m:radPr>
          <m:deg/>
          <m:e>
            <m:r>
              <w:rPr>
                <w:rFonts w:ascii="Cambria Math" w:hAnsi="Cambria Math"/>
                <w:lang w:eastAsia="en-AU"/>
              </w:rPr>
              <m:t>2</m:t>
            </m:r>
          </m:e>
        </m:rad>
        <m:r>
          <w:rPr>
            <w:rFonts w:ascii="Cambria Math" w:hAnsi="Cambria Math"/>
            <w:lang w:eastAsia="en-AU"/>
          </w:rPr>
          <m:t>+</m:t>
        </m:r>
        <m:rad>
          <m:radPr>
            <m:degHide m:val="1"/>
            <m:ctrlPr>
              <w:rPr>
                <w:rFonts w:ascii="Cambria Math" w:hAnsi="Cambria Math"/>
                <w:i/>
                <w:lang w:eastAsia="en-AU"/>
              </w:rPr>
            </m:ctrlPr>
          </m:radPr>
          <m:deg/>
          <m:e>
            <m:r>
              <w:rPr>
                <w:rFonts w:ascii="Cambria Math" w:hAnsi="Cambria Math"/>
                <w:lang w:eastAsia="en-AU"/>
              </w:rPr>
              <m:t>8</m:t>
            </m:r>
          </m:e>
        </m:rad>
        <m:r>
          <w:rPr>
            <w:rFonts w:ascii="Cambria Math" w:hAnsi="Cambria Math"/>
            <w:lang w:eastAsia="en-AU"/>
          </w:rPr>
          <m:t>=</m:t>
        </m:r>
        <m:rad>
          <m:radPr>
            <m:degHide m:val="1"/>
            <m:ctrlPr>
              <w:rPr>
                <w:rFonts w:ascii="Cambria Math" w:hAnsi="Cambria Math"/>
                <w:i/>
                <w:lang w:eastAsia="en-AU"/>
              </w:rPr>
            </m:ctrlPr>
          </m:radPr>
          <m:deg/>
          <m:e>
            <m:r>
              <w:rPr>
                <w:rFonts w:ascii="Cambria Math" w:hAnsi="Cambria Math"/>
                <w:lang w:eastAsia="en-AU"/>
              </w:rPr>
              <m:t>2</m:t>
            </m:r>
          </m:e>
        </m:rad>
        <m:r>
          <w:rPr>
            <w:rFonts w:ascii="Cambria Math" w:hAnsi="Cambria Math"/>
            <w:lang w:eastAsia="en-AU"/>
          </w:rPr>
          <m:t>+2</m:t>
        </m:r>
        <m:rad>
          <m:radPr>
            <m:degHide m:val="1"/>
            <m:ctrlPr>
              <w:rPr>
                <w:rFonts w:ascii="Cambria Math" w:hAnsi="Cambria Math"/>
                <w:i/>
                <w:lang w:eastAsia="en-AU"/>
              </w:rPr>
            </m:ctrlPr>
          </m:radPr>
          <m:deg/>
          <m:e>
            <m:r>
              <w:rPr>
                <w:rFonts w:ascii="Cambria Math" w:hAnsi="Cambria Math"/>
                <w:lang w:eastAsia="en-AU"/>
              </w:rPr>
              <m:t>2</m:t>
            </m:r>
          </m:e>
        </m:rad>
        <m:r>
          <w:rPr>
            <w:rFonts w:ascii="Cambria Math" w:hAnsi="Cambria Math"/>
            <w:lang w:eastAsia="en-AU"/>
          </w:rPr>
          <m:t>=3</m:t>
        </m:r>
        <m:rad>
          <m:radPr>
            <m:degHide m:val="1"/>
            <m:ctrlPr>
              <w:rPr>
                <w:rFonts w:ascii="Cambria Math" w:hAnsi="Cambria Math"/>
                <w:i/>
                <w:lang w:eastAsia="en-AU"/>
              </w:rPr>
            </m:ctrlPr>
          </m:radPr>
          <m:deg/>
          <m:e>
            <m:r>
              <w:rPr>
                <w:rFonts w:ascii="Cambria Math" w:hAnsi="Cambria Math"/>
                <w:lang w:eastAsia="en-AU"/>
              </w:rPr>
              <m:t>2</m:t>
            </m:r>
          </m:e>
        </m:rad>
      </m:oMath>
      <w:r w:rsidRPr="002754E6">
        <w:rPr>
          <w:lang w:eastAsia="en-AU"/>
        </w:rPr>
        <w:t xml:space="preserve">  or  </w:t>
      </w:r>
      <m:oMath>
        <m:f>
          <m:fPr>
            <m:ctrlPr>
              <w:rPr>
                <w:rFonts w:ascii="Cambria Math" w:hAnsi="Cambria Math"/>
                <w:i/>
                <w:lang w:eastAsia="en-AU"/>
              </w:rPr>
            </m:ctrlPr>
          </m:fPr>
          <m:num>
            <m:r>
              <w:rPr>
                <w:rFonts w:ascii="Cambria Math" w:hAnsi="Cambria Math"/>
                <w:lang w:eastAsia="en-AU"/>
              </w:rPr>
              <m:t>π</m:t>
            </m:r>
          </m:num>
          <m:den>
            <m:r>
              <w:rPr>
                <w:rFonts w:ascii="Cambria Math" w:hAnsi="Cambria Math"/>
                <w:lang w:eastAsia="en-AU"/>
              </w:rPr>
              <m:t>3</m:t>
            </m:r>
          </m:den>
        </m:f>
        <m:r>
          <w:rPr>
            <w:rFonts w:ascii="Cambria Math" w:hAnsi="Cambria Math"/>
            <w:lang w:eastAsia="en-AU"/>
          </w:rPr>
          <m:t>+</m:t>
        </m:r>
        <m:f>
          <m:fPr>
            <m:ctrlPr>
              <w:rPr>
                <w:rFonts w:ascii="Cambria Math" w:hAnsi="Cambria Math"/>
                <w:i/>
                <w:lang w:eastAsia="en-AU"/>
              </w:rPr>
            </m:ctrlPr>
          </m:fPr>
          <m:num>
            <m:r>
              <w:rPr>
                <w:rFonts w:ascii="Cambria Math" w:hAnsi="Cambria Math"/>
                <w:lang w:eastAsia="en-AU"/>
              </w:rPr>
              <m:t>π</m:t>
            </m:r>
          </m:num>
          <m:den>
            <m:r>
              <w:rPr>
                <w:rFonts w:ascii="Cambria Math" w:hAnsi="Cambria Math"/>
                <w:lang w:eastAsia="en-AU"/>
              </w:rPr>
              <m:t>4</m:t>
            </m:r>
          </m:den>
        </m:f>
        <m:r>
          <w:rPr>
            <w:rFonts w:ascii="Cambria Math" w:hAnsi="Cambria Math"/>
            <w:lang w:eastAsia="en-AU"/>
          </w:rPr>
          <m:t xml:space="preserve">= </m:t>
        </m:r>
        <m:f>
          <m:fPr>
            <m:ctrlPr>
              <w:rPr>
                <w:rFonts w:ascii="Cambria Math" w:hAnsi="Cambria Math"/>
                <w:i/>
                <w:lang w:eastAsia="en-AU"/>
              </w:rPr>
            </m:ctrlPr>
          </m:fPr>
          <m:num>
            <m:r>
              <w:rPr>
                <w:rFonts w:ascii="Cambria Math" w:hAnsi="Cambria Math"/>
                <w:lang w:eastAsia="en-AU"/>
              </w:rPr>
              <m:t>7π</m:t>
            </m:r>
          </m:num>
          <m:den>
            <m:r>
              <w:rPr>
                <w:rFonts w:ascii="Cambria Math" w:hAnsi="Cambria Math"/>
                <w:lang w:eastAsia="en-AU"/>
              </w:rPr>
              <m:t>12</m:t>
            </m:r>
          </m:den>
        </m:f>
      </m:oMath>
      <w:r w:rsidRPr="002754E6">
        <w:rPr>
          <w:lang w:eastAsia="en-AU"/>
        </w:rPr>
        <w:t xml:space="preserve"> . </w:t>
      </w:r>
    </w:p>
    <w:p w14:paraId="3F4C94FF" w14:textId="2CE889C3" w:rsidR="006A6B99" w:rsidRDefault="00331946" w:rsidP="00331946">
      <w:pPr>
        <w:pStyle w:val="GlossaryDefinition"/>
        <w:rPr>
          <w:lang w:eastAsia="en-AU"/>
        </w:rPr>
      </w:pPr>
      <w:r w:rsidRPr="002754E6">
        <w:rPr>
          <w:lang w:eastAsia="en-AU"/>
        </w:rPr>
        <w:t xml:space="preserve">Often </w:t>
      </w:r>
      <w:r w:rsidRPr="002754E6">
        <w:rPr>
          <w:rStyle w:val="Characteremphasis"/>
        </w:rPr>
        <w:t>rational approximations</w:t>
      </w:r>
      <w:r w:rsidRPr="002754E6">
        <w:rPr>
          <w:lang w:eastAsia="en-AU"/>
        </w:rPr>
        <w:t xml:space="preserve"> to irrational real numbers are used in arithmetic calculations, with a suitable accuracy for the purpose of computation</w:t>
      </w:r>
      <w:r w:rsidR="00862702">
        <w:rPr>
          <w:lang w:eastAsia="en-AU"/>
        </w:rPr>
        <w:t>:</w:t>
      </w:r>
      <w:r w:rsidRPr="002754E6">
        <w:rPr>
          <w:lang w:eastAsia="en-AU"/>
        </w:rPr>
        <w:t xml:space="preserve"> for example</w:t>
      </w:r>
      <w:r w:rsidR="00862702">
        <w:rPr>
          <w:lang w:eastAsia="en-AU"/>
        </w:rPr>
        <w:t>,</w:t>
      </w:r>
      <w:r w:rsidRPr="002754E6">
        <w:rPr>
          <w:lang w:eastAsia="en-AU"/>
        </w:rPr>
        <w:t xml:space="preserve"> </w:t>
      </w:r>
      <m:oMath>
        <m:rad>
          <m:radPr>
            <m:degHide m:val="1"/>
            <m:ctrlPr>
              <w:rPr>
                <w:rFonts w:ascii="Cambria Math" w:hAnsi="Cambria Math"/>
                <w:i/>
                <w:lang w:eastAsia="en-AU"/>
              </w:rPr>
            </m:ctrlPr>
          </m:radPr>
          <m:deg/>
          <m:e>
            <m:r>
              <w:rPr>
                <w:rFonts w:ascii="Cambria Math" w:hAnsi="Cambria Math"/>
                <w:lang w:eastAsia="en-AU"/>
              </w:rPr>
              <m:t>2</m:t>
            </m:r>
          </m:e>
        </m:rad>
        <m:r>
          <w:rPr>
            <w:rFonts w:ascii="Cambria Math" w:hAnsi="Cambria Math"/>
            <w:lang w:eastAsia="en-AU"/>
          </w:rPr>
          <m:t>+</m:t>
        </m:r>
        <m:rad>
          <m:radPr>
            <m:degHide m:val="1"/>
            <m:ctrlPr>
              <w:rPr>
                <w:rFonts w:ascii="Cambria Math" w:hAnsi="Cambria Math"/>
                <w:i/>
                <w:lang w:eastAsia="en-AU"/>
              </w:rPr>
            </m:ctrlPr>
          </m:radPr>
          <m:deg/>
          <m:e>
            <m:r>
              <w:rPr>
                <w:rFonts w:ascii="Cambria Math" w:hAnsi="Cambria Math"/>
                <w:lang w:eastAsia="en-AU"/>
              </w:rPr>
              <m:t>8</m:t>
            </m:r>
          </m:e>
        </m:rad>
        <m:r>
          <w:rPr>
            <w:rFonts w:ascii="Cambria Math" w:hAnsi="Cambria Math"/>
            <w:lang w:eastAsia="en-AU"/>
          </w:rPr>
          <m:t>≈4.24</m:t>
        </m:r>
      </m:oMath>
      <w:r w:rsidRPr="002754E6">
        <w:rPr>
          <w:lang w:eastAsia="en-AU"/>
        </w:rPr>
        <w:t xml:space="preserve"> and  </w:t>
      </w:r>
      <m:oMath>
        <m:f>
          <m:fPr>
            <m:ctrlPr>
              <w:rPr>
                <w:rFonts w:ascii="Cambria Math" w:hAnsi="Cambria Math"/>
                <w:i/>
                <w:lang w:eastAsia="en-AU"/>
              </w:rPr>
            </m:ctrlPr>
          </m:fPr>
          <m:num>
            <m:r>
              <w:rPr>
                <w:rFonts w:ascii="Cambria Math" w:hAnsi="Cambria Math"/>
                <w:lang w:eastAsia="en-AU"/>
              </w:rPr>
              <m:t>π</m:t>
            </m:r>
          </m:num>
          <m:den>
            <m:r>
              <w:rPr>
                <w:rFonts w:ascii="Cambria Math" w:hAnsi="Cambria Math"/>
                <w:lang w:eastAsia="en-AU"/>
              </w:rPr>
              <m:t>3</m:t>
            </m:r>
          </m:den>
        </m:f>
        <m:r>
          <w:rPr>
            <w:rFonts w:ascii="Cambria Math" w:hAnsi="Cambria Math"/>
            <w:lang w:eastAsia="en-AU"/>
          </w:rPr>
          <m:t>+</m:t>
        </m:r>
        <m:f>
          <m:fPr>
            <m:ctrlPr>
              <w:rPr>
                <w:rFonts w:ascii="Cambria Math" w:hAnsi="Cambria Math"/>
                <w:i/>
                <w:lang w:eastAsia="en-AU"/>
              </w:rPr>
            </m:ctrlPr>
          </m:fPr>
          <m:num>
            <m:r>
              <w:rPr>
                <w:rFonts w:ascii="Cambria Math" w:hAnsi="Cambria Math"/>
                <w:lang w:eastAsia="en-AU"/>
              </w:rPr>
              <m:t>π</m:t>
            </m:r>
          </m:num>
          <m:den>
            <m:r>
              <w:rPr>
                <w:rFonts w:ascii="Cambria Math" w:hAnsi="Cambria Math"/>
                <w:lang w:eastAsia="en-AU"/>
              </w:rPr>
              <m:t>4</m:t>
            </m:r>
          </m:den>
        </m:f>
        <m:r>
          <w:rPr>
            <w:rFonts w:ascii="Cambria Math" w:hAnsi="Cambria Math"/>
            <w:lang w:eastAsia="en-AU"/>
          </w:rPr>
          <m:t>= 1.833</m:t>
        </m:r>
      </m:oMath>
      <w:r w:rsidRPr="002754E6">
        <w:rPr>
          <w:lang w:eastAsia="en-AU"/>
        </w:rPr>
        <w:t>, correct to 3 decimal places.</w:t>
      </w:r>
    </w:p>
    <w:p w14:paraId="17C64520" w14:textId="64F465CB" w:rsidR="006A6B99" w:rsidRDefault="00331946" w:rsidP="00331946">
      <w:pPr>
        <w:pStyle w:val="GlossaryDefinition"/>
        <w:rPr>
          <w:lang w:eastAsia="en-AU"/>
        </w:rPr>
      </w:pPr>
      <w:r w:rsidRPr="002754E6">
        <w:rPr>
          <w:lang w:eastAsia="en-AU"/>
        </w:rPr>
        <w:t>All real numbers can be expressed using an infinite decimal expansion</w:t>
      </w:r>
      <w:r w:rsidR="00862702">
        <w:rPr>
          <w:lang w:eastAsia="en-AU"/>
        </w:rPr>
        <w:t xml:space="preserve">: </w:t>
      </w:r>
      <w:r w:rsidRPr="002754E6">
        <w:rPr>
          <w:lang w:eastAsia="en-AU"/>
        </w:rPr>
        <w:t xml:space="preserve">for example, the natural number </w:t>
      </w:r>
      <w:r w:rsidR="0010219B">
        <w:rPr>
          <w:lang w:eastAsia="en-AU"/>
        </w:rPr>
        <w:t>2</w:t>
      </w:r>
      <w:r w:rsidR="0010219B" w:rsidRPr="002754E6">
        <w:rPr>
          <w:lang w:eastAsia="en-AU"/>
        </w:rPr>
        <w:t xml:space="preserve"> </w:t>
      </w:r>
      <w:r w:rsidRPr="002754E6">
        <w:rPr>
          <w:lang w:eastAsia="en-AU"/>
        </w:rPr>
        <w:t>can be written as either: 2 = 1.9999999999… or  2 = 2.0000000000…</w:t>
      </w:r>
    </w:p>
    <w:p w14:paraId="386BC2AC" w14:textId="7ABD2A10" w:rsidR="006A6B99" w:rsidRDefault="00331946" w:rsidP="00331946">
      <w:pPr>
        <w:pStyle w:val="GlossaryDefinition"/>
        <w:rPr>
          <w:lang w:eastAsia="en-AU"/>
        </w:rPr>
      </w:pPr>
      <w:r w:rsidRPr="002754E6">
        <w:rPr>
          <w:lang w:eastAsia="en-AU"/>
        </w:rPr>
        <w:t xml:space="preserve">The set of real numbers, </w:t>
      </w:r>
      <w:r w:rsidRPr="002754E6">
        <w:rPr>
          <w:i/>
          <w:iCs/>
          <w:lang w:eastAsia="en-AU"/>
        </w:rPr>
        <w:t>R</w:t>
      </w:r>
      <w:r w:rsidRPr="002754E6">
        <w:rPr>
          <w:lang w:eastAsia="en-AU"/>
        </w:rPr>
        <w:t xml:space="preserve">, includes the natural numbers, </w:t>
      </w:r>
      <w:r w:rsidRPr="002754E6">
        <w:rPr>
          <w:i/>
          <w:iCs/>
          <w:lang w:eastAsia="en-AU"/>
        </w:rPr>
        <w:t>N</w:t>
      </w:r>
      <w:r w:rsidRPr="002754E6">
        <w:rPr>
          <w:lang w:eastAsia="en-AU"/>
        </w:rPr>
        <w:t xml:space="preserve">, integers, </w:t>
      </w:r>
      <w:r w:rsidRPr="002754E6">
        <w:rPr>
          <w:i/>
          <w:iCs/>
          <w:lang w:eastAsia="en-AU"/>
        </w:rPr>
        <w:t>Z</w:t>
      </w:r>
      <w:r w:rsidRPr="002754E6">
        <w:rPr>
          <w:lang w:eastAsia="en-AU"/>
        </w:rPr>
        <w:t xml:space="preserve">, rational numbers, </w:t>
      </w:r>
      <w:r w:rsidRPr="002754E6">
        <w:rPr>
          <w:i/>
          <w:iCs/>
          <w:lang w:eastAsia="en-AU"/>
        </w:rPr>
        <w:t>Q</w:t>
      </w:r>
      <w:r w:rsidRPr="002754E6">
        <w:rPr>
          <w:lang w:eastAsia="en-AU"/>
        </w:rPr>
        <w:t xml:space="preserve"> and irrational numbers, </w:t>
      </w:r>
      <w:r w:rsidRPr="002754E6">
        <w:rPr>
          <w:i/>
          <w:iCs/>
          <w:lang w:eastAsia="en-AU"/>
        </w:rPr>
        <w:t>Q′</w:t>
      </w:r>
      <w:r w:rsidRPr="002754E6">
        <w:rPr>
          <w:lang w:eastAsia="en-AU"/>
        </w:rPr>
        <w:t xml:space="preserve"> as proper subsets, illustrated in the Venn diagram below</w:t>
      </w:r>
      <w:r w:rsidR="009A629B">
        <w:rPr>
          <w:lang w:eastAsia="en-AU"/>
        </w:rPr>
        <w:t>.</w:t>
      </w:r>
    </w:p>
    <w:p w14:paraId="08906F0E" w14:textId="77777777" w:rsidR="00331946" w:rsidRPr="002754E6" w:rsidRDefault="00331946" w:rsidP="00331946">
      <w:pPr>
        <w:pStyle w:val="GlossaryDefinition"/>
        <w:jc w:val="center"/>
        <w:rPr>
          <w:lang w:eastAsia="en-AU"/>
        </w:rPr>
      </w:pPr>
      <w:r w:rsidRPr="002754E6">
        <w:rPr>
          <w:noProof/>
          <w:lang w:eastAsia="en-AU"/>
        </w:rPr>
        <w:drawing>
          <wp:inline distT="0" distB="0" distL="0" distR="0" wp14:anchorId="1A08D0A8" wp14:editId="5F396A36">
            <wp:extent cx="3603811" cy="2447672"/>
            <wp:effectExtent l="0" t="0" r="0" b="0"/>
            <wp:docPr id="95" name="Picture 95" descr="Venn diagram showing relation between R, N, Z, Q, and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enn diagram showing relation between R, N, Z, Q, and Q'"/>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608112" cy="2450593"/>
                    </a:xfrm>
                    <a:prstGeom prst="rect">
                      <a:avLst/>
                    </a:prstGeom>
                    <a:noFill/>
                    <a:ln>
                      <a:noFill/>
                    </a:ln>
                  </pic:spPr>
                </pic:pic>
              </a:graphicData>
            </a:graphic>
          </wp:inline>
        </w:drawing>
      </w:r>
    </w:p>
    <w:p w14:paraId="28011E5D" w14:textId="46039907" w:rsidR="00331946" w:rsidRPr="002754E6" w:rsidRDefault="00331946" w:rsidP="00331946">
      <w:pPr>
        <w:pStyle w:val="GlossaryDefinition"/>
        <w:rPr>
          <w:lang w:eastAsia="en-AU"/>
        </w:rPr>
      </w:pPr>
      <w:r w:rsidRPr="002754E6">
        <w:rPr>
          <w:lang w:eastAsia="en-AU"/>
        </w:rPr>
        <w:t xml:space="preserve">The real numbers are often represented using the infinite set of points on a continuous geometric line. This representation is referred to as the </w:t>
      </w:r>
      <w:r w:rsidRPr="002754E6">
        <w:rPr>
          <w:rStyle w:val="Characteremphasis"/>
        </w:rPr>
        <w:t>real number line</w:t>
      </w:r>
      <w:r w:rsidRPr="002754E6">
        <w:rPr>
          <w:lang w:eastAsia="en-AU"/>
        </w:rPr>
        <w:t xml:space="preserve">. A one-to-one correspondence between the set of real numbers and the infinite set of points on the line is taken as given, with a specific point, </w:t>
      </w:r>
      <w:r w:rsidRPr="002754E6">
        <w:rPr>
          <w:i/>
          <w:iCs/>
          <w:lang w:eastAsia="en-AU"/>
        </w:rPr>
        <w:t>O</w:t>
      </w:r>
      <w:r w:rsidRPr="002754E6">
        <w:rPr>
          <w:lang w:eastAsia="en-AU"/>
        </w:rPr>
        <w:t xml:space="preserve"> (the origin) selected to correspond to zero. A point </w:t>
      </w:r>
      <w:r w:rsidRPr="002754E6">
        <w:rPr>
          <w:i/>
          <w:iCs/>
          <w:lang w:eastAsia="en-AU"/>
        </w:rPr>
        <w:t>X</w:t>
      </w:r>
      <w:r w:rsidRPr="002754E6">
        <w:rPr>
          <w:lang w:eastAsia="en-AU"/>
        </w:rPr>
        <w:t xml:space="preserve"> to the right of </w:t>
      </w:r>
      <w:r w:rsidRPr="002754E6">
        <w:rPr>
          <w:i/>
          <w:iCs/>
          <w:lang w:eastAsia="en-AU"/>
        </w:rPr>
        <w:t>O</w:t>
      </w:r>
      <w:r w:rsidRPr="002754E6">
        <w:rPr>
          <w:lang w:eastAsia="en-AU"/>
        </w:rPr>
        <w:t xml:space="preserve"> is taken to correspond to the positive real number </w:t>
      </w:r>
      <w:r w:rsidRPr="002754E6">
        <w:rPr>
          <w:i/>
          <w:iCs/>
          <w:lang w:eastAsia="en-AU"/>
        </w:rPr>
        <w:t>x</w:t>
      </w:r>
      <w:r w:rsidRPr="002754E6">
        <w:rPr>
          <w:lang w:eastAsia="en-AU"/>
        </w:rPr>
        <w:t xml:space="preserve">, where the magnitude of </w:t>
      </w:r>
      <w:r w:rsidRPr="002754E6">
        <w:rPr>
          <w:i/>
          <w:iCs/>
          <w:lang w:eastAsia="en-AU"/>
        </w:rPr>
        <w:t>x</w:t>
      </w:r>
      <w:r w:rsidRPr="002754E6">
        <w:rPr>
          <w:lang w:eastAsia="en-AU"/>
        </w:rPr>
        <w:t xml:space="preserve"> measures the length of the line segment </w:t>
      </w:r>
      <w:r w:rsidRPr="002754E6">
        <w:rPr>
          <w:i/>
          <w:iCs/>
          <w:lang w:eastAsia="en-AU"/>
        </w:rPr>
        <w:t>OX</w:t>
      </w:r>
      <w:r w:rsidRPr="002754E6">
        <w:rPr>
          <w:lang w:eastAsia="en-AU"/>
        </w:rPr>
        <w:t xml:space="preserve">. The point </w:t>
      </w:r>
      <w:r w:rsidRPr="002754E6">
        <w:rPr>
          <w:i/>
          <w:iCs/>
          <w:lang w:eastAsia="en-AU"/>
        </w:rPr>
        <w:t>X′</w:t>
      </w:r>
      <w:r w:rsidRPr="002754E6">
        <w:rPr>
          <w:lang w:eastAsia="en-AU"/>
        </w:rPr>
        <w:t xml:space="preserve"> to the left of </w:t>
      </w:r>
      <w:r w:rsidRPr="002754E6">
        <w:rPr>
          <w:i/>
          <w:iCs/>
          <w:lang w:eastAsia="en-AU"/>
        </w:rPr>
        <w:t>O</w:t>
      </w:r>
      <w:r w:rsidRPr="002754E6">
        <w:rPr>
          <w:lang w:eastAsia="en-AU"/>
        </w:rPr>
        <w:t xml:space="preserve"> located by the endpoint of the line segment </w:t>
      </w:r>
      <w:r w:rsidRPr="002754E6">
        <w:rPr>
          <w:i/>
          <w:iCs/>
          <w:lang w:eastAsia="en-AU"/>
        </w:rPr>
        <w:t>OX</w:t>
      </w:r>
      <w:r w:rsidRPr="002754E6">
        <w:rPr>
          <w:lang w:eastAsia="en-AU"/>
        </w:rPr>
        <w:t xml:space="preserve"> after a half-turn rotation about </w:t>
      </w:r>
      <w:r w:rsidRPr="002754E6">
        <w:rPr>
          <w:i/>
          <w:iCs/>
          <w:lang w:eastAsia="en-AU"/>
        </w:rPr>
        <w:t>O</w:t>
      </w:r>
      <w:r w:rsidRPr="002754E6">
        <w:rPr>
          <w:lang w:eastAsia="en-AU"/>
        </w:rPr>
        <w:t xml:space="preserve">, corresponds to the real number </w:t>
      </w:r>
      <w:r w:rsidRPr="002754E6">
        <w:rPr>
          <w:i/>
          <w:iCs/>
          <w:lang w:eastAsia="en-AU"/>
        </w:rPr>
        <w:t>-x</w:t>
      </w:r>
      <w:r w:rsidR="009A629B">
        <w:rPr>
          <w:lang w:eastAsia="en-AU"/>
        </w:rPr>
        <w:t>.</w:t>
      </w:r>
    </w:p>
    <w:p w14:paraId="4DF6AB0E" w14:textId="77777777" w:rsidR="00331946" w:rsidRPr="002754E6" w:rsidRDefault="00331946" w:rsidP="00331946">
      <w:pPr>
        <w:pStyle w:val="GlossaryDefinition"/>
        <w:jc w:val="center"/>
        <w:rPr>
          <w:lang w:eastAsia="en-AU"/>
        </w:rPr>
      </w:pPr>
      <w:r w:rsidRPr="002754E6">
        <w:rPr>
          <w:noProof/>
          <w:lang w:eastAsia="en-AU"/>
        </w:rPr>
        <w:drawing>
          <wp:inline distT="0" distB="0" distL="0" distR="0" wp14:anchorId="38AC87C3" wp14:editId="4DE11E21">
            <wp:extent cx="5004041" cy="726393"/>
            <wp:effectExtent l="0" t="0" r="0" b="0"/>
            <wp:docPr id="93" name="Picture 93" descr="diagram showing number line between o, O, X', x,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iagram showing number line between o, O, X', x, -x"/>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020960" cy="728849"/>
                    </a:xfrm>
                    <a:prstGeom prst="rect">
                      <a:avLst/>
                    </a:prstGeom>
                    <a:noFill/>
                    <a:ln>
                      <a:noFill/>
                    </a:ln>
                  </pic:spPr>
                </pic:pic>
              </a:graphicData>
            </a:graphic>
          </wp:inline>
        </w:drawing>
      </w:r>
    </w:p>
    <w:p w14:paraId="432ED238" w14:textId="49BA91C1" w:rsidR="006A6B99" w:rsidRDefault="00331946" w:rsidP="00331946">
      <w:pPr>
        <w:pStyle w:val="GlossaryDefinition"/>
        <w:rPr>
          <w:lang w:eastAsia="en-AU"/>
        </w:rPr>
      </w:pPr>
      <w:r w:rsidRPr="002754E6">
        <w:rPr>
          <w:lang w:eastAsia="en-AU"/>
        </w:rPr>
        <w:t>Compass and unmarked straight-edge constructions can be used to determine the exact location of any rational number and some irrational numbers. For example,</w:t>
      </w:r>
      <m:oMath>
        <m:rad>
          <m:radPr>
            <m:degHide m:val="1"/>
            <m:ctrlPr>
              <w:rPr>
                <w:rFonts w:ascii="Cambria Math" w:hAnsi="Cambria Math"/>
                <w:i/>
                <w:lang w:eastAsia="en-AU"/>
              </w:rPr>
            </m:ctrlPr>
          </m:radPr>
          <m:deg/>
          <m:e>
            <m:r>
              <w:rPr>
                <w:rFonts w:ascii="Cambria Math" w:hAnsi="Cambria Math"/>
                <w:lang w:eastAsia="en-AU"/>
              </w:rPr>
              <m:t>2</m:t>
            </m:r>
          </m:e>
        </m:rad>
      </m:oMath>
      <w:r w:rsidRPr="002754E6">
        <w:rPr>
          <w:lang w:eastAsia="en-AU"/>
        </w:rPr>
        <w:t xml:space="preserve"> on the real number line.</w:t>
      </w:r>
    </w:p>
    <w:p w14:paraId="0CE48D5C" w14:textId="15766505" w:rsidR="00331946" w:rsidRPr="00E1259D" w:rsidRDefault="00331946" w:rsidP="00873D03">
      <w:pPr>
        <w:pStyle w:val="GlossaryCross-Reference"/>
      </w:pPr>
      <w:r w:rsidRPr="00E1259D">
        <w:t xml:space="preserve">See also: irrational number, </w:t>
      </w:r>
      <w:r w:rsidR="00224619" w:rsidRPr="0045550A">
        <w:t>number line</w:t>
      </w:r>
      <w:r w:rsidR="00224619">
        <w:t xml:space="preserve">, </w:t>
      </w:r>
      <w:r w:rsidRPr="00E1259D">
        <w:t>rational number.</w:t>
      </w:r>
    </w:p>
    <w:p w14:paraId="370FBED1" w14:textId="77777777" w:rsidR="00331946" w:rsidRPr="002754E6" w:rsidRDefault="00331946" w:rsidP="006C4DEA">
      <w:pPr>
        <w:pStyle w:val="GlossaryTerm"/>
      </w:pPr>
      <w:r w:rsidRPr="002754E6">
        <w:t>Reciprocal</w:t>
      </w:r>
    </w:p>
    <w:p w14:paraId="167D2FE9" w14:textId="77777777" w:rsidR="00CD2220" w:rsidRDefault="00331946" w:rsidP="00331946">
      <w:pPr>
        <w:pStyle w:val="GlossaryDefinition"/>
      </w:pPr>
      <w:r w:rsidRPr="002754E6">
        <w:t xml:space="preserve">The </w:t>
      </w:r>
      <w:r w:rsidRPr="002754E6">
        <w:rPr>
          <w:rStyle w:val="Characteremphasis"/>
        </w:rPr>
        <w:t>reciprocal</w:t>
      </w:r>
      <w:r w:rsidRPr="002754E6">
        <w:t xml:space="preserve"> of a real number </w:t>
      </w:r>
      <m:oMath>
        <m:r>
          <w:rPr>
            <w:rFonts w:ascii="Cambria Math" w:hAnsi="Cambria Math"/>
          </w:rPr>
          <m:t>a</m:t>
        </m:r>
      </m:oMath>
      <w:r w:rsidRPr="002754E6">
        <w:t xml:space="preserve"> is the multiplicative inverse, that is </w:t>
      </w:r>
      <m:oMath>
        <m:sSup>
          <m:sSupPr>
            <m:ctrlPr>
              <w:rPr>
                <w:rFonts w:ascii="Cambria Math" w:hAnsi="Cambria Math"/>
                <w:bCs/>
                <w:i/>
              </w:rPr>
            </m:ctrlPr>
          </m:sSupPr>
          <m:e>
            <m:r>
              <w:rPr>
                <w:rFonts w:ascii="Cambria Math" w:hAnsi="Cambria Math"/>
              </w:rPr>
              <m:t>a</m:t>
            </m:r>
          </m:e>
          <m:sup>
            <m:r>
              <w:rPr>
                <w:rFonts w:ascii="Cambria Math" w:hAnsi="Cambria Math"/>
              </w:rPr>
              <m:t>-1</m:t>
            </m:r>
          </m:sup>
        </m:sSup>
      </m:oMath>
      <w:r w:rsidRPr="002754E6">
        <w:t xml:space="preserve"> or  </w:t>
      </w:r>
      <m:oMath>
        <m:f>
          <m:fPr>
            <m:ctrlPr>
              <w:rPr>
                <w:rFonts w:ascii="Cambria Math" w:eastAsia="MS Gothic" w:hAnsi="Cambria Math" w:cstheme="minorHAnsi"/>
                <w:bCs/>
                <w:i/>
                <w:color w:val="548DD4" w:themeColor="text2" w:themeTint="99"/>
              </w:rPr>
            </m:ctrlPr>
          </m:fPr>
          <m:num>
            <m:r>
              <w:rPr>
                <w:rFonts w:ascii="Cambria Math" w:hAnsi="Cambria Math"/>
              </w:rPr>
              <m:t>1</m:t>
            </m:r>
          </m:num>
          <m:den>
            <m:r>
              <w:rPr>
                <w:rFonts w:ascii="Cambria Math" w:hAnsi="Cambria Math"/>
              </w:rPr>
              <m:t>a</m:t>
            </m:r>
          </m:den>
        </m:f>
      </m:oMath>
      <w:r w:rsidRPr="002754E6">
        <w:t xml:space="preserve"> , provided </w:t>
      </w:r>
      <m:oMath>
        <m:f>
          <m:fPr>
            <m:ctrlPr>
              <w:rPr>
                <w:rFonts w:ascii="Cambria Math" w:eastAsia="MS Gothic" w:hAnsi="Cambria Math" w:cstheme="minorHAnsi"/>
                <w:bCs/>
                <w:i/>
                <w:color w:val="548DD4" w:themeColor="text2" w:themeTint="99"/>
              </w:rPr>
            </m:ctrlPr>
          </m:fPr>
          <m:num>
            <m:r>
              <w:rPr>
                <w:rFonts w:ascii="Cambria Math" w:hAnsi="Cambria Math"/>
              </w:rPr>
              <m:t>1</m:t>
            </m:r>
          </m:num>
          <m:den>
            <m:r>
              <w:rPr>
                <w:rFonts w:ascii="Cambria Math" w:hAnsi="Cambria Math"/>
              </w:rPr>
              <m:t>a</m:t>
            </m:r>
          </m:den>
        </m:f>
      </m:oMath>
      <w:r w:rsidRPr="002754E6">
        <w:t xml:space="preserve"> is non-zero. For example, the reciprocal of 3 is </w:t>
      </w:r>
      <m:oMath>
        <m:f>
          <m:fPr>
            <m:ctrlPr>
              <w:rPr>
                <w:rFonts w:ascii="Cambria Math" w:eastAsia="MS Gothic" w:hAnsi="Cambria Math" w:cstheme="minorHAnsi"/>
                <w:bCs/>
                <w:i/>
                <w:color w:val="548DD4" w:themeColor="text2" w:themeTint="99"/>
              </w:rPr>
            </m:ctrlPr>
          </m:fPr>
          <m:num>
            <m:r>
              <w:rPr>
                <w:rFonts w:ascii="Cambria Math" w:hAnsi="Cambria Math"/>
              </w:rPr>
              <m:t>1</m:t>
            </m:r>
          </m:num>
          <m:den>
            <m:r>
              <w:rPr>
                <w:rFonts w:ascii="Cambria Math" w:hAnsi="Cambria Math"/>
              </w:rPr>
              <m:t>3</m:t>
            </m:r>
          </m:den>
        </m:f>
      </m:oMath>
      <w:r w:rsidRPr="002754E6">
        <w:t xml:space="preserve">. Note that the reciprocal of zero is undefined since </w:t>
      </w:r>
      <m:oMath>
        <m:f>
          <m:fPr>
            <m:ctrlPr>
              <w:rPr>
                <w:rFonts w:ascii="Cambria Math" w:eastAsia="MS Gothic" w:hAnsi="Cambria Math" w:cstheme="minorHAnsi"/>
                <w:bCs/>
                <w:i/>
                <w:color w:val="548DD4" w:themeColor="text2" w:themeTint="99"/>
              </w:rPr>
            </m:ctrlPr>
          </m:fPr>
          <m:num>
            <m:r>
              <w:rPr>
                <w:rFonts w:ascii="Cambria Math" w:hAnsi="Cambria Math"/>
              </w:rPr>
              <m:t>1</m:t>
            </m:r>
          </m:num>
          <m:den>
            <m:r>
              <w:rPr>
                <w:rFonts w:ascii="Cambria Math" w:hAnsi="Cambria Math"/>
              </w:rPr>
              <m:t>0</m:t>
            </m:r>
          </m:den>
        </m:f>
        <m:r>
          <w:rPr>
            <w:rFonts w:ascii="Cambria Math" w:eastAsia="MS Gothic" w:hAnsi="Cambria Math" w:cstheme="minorHAnsi"/>
            <w:color w:val="548DD4" w:themeColor="text2" w:themeTint="99"/>
          </w:rPr>
          <m:t xml:space="preserve">  </m:t>
        </m:r>
      </m:oMath>
      <w:r w:rsidRPr="002754E6">
        <w:t>is undefined.</w:t>
      </w:r>
    </w:p>
    <w:p w14:paraId="72181AD6" w14:textId="7A0E245D" w:rsidR="00331946" w:rsidRPr="002754E6" w:rsidRDefault="00331946" w:rsidP="00873D03">
      <w:pPr>
        <w:pStyle w:val="GlossaryCross-Reference"/>
      </w:pPr>
      <w:r w:rsidRPr="002754E6">
        <w:t>See also: inverse.</w:t>
      </w:r>
    </w:p>
    <w:p w14:paraId="21CA6573" w14:textId="77777777" w:rsidR="00331946" w:rsidRPr="002754E6" w:rsidRDefault="00331946" w:rsidP="006C4DEA">
      <w:pPr>
        <w:pStyle w:val="GlossaryTerm"/>
      </w:pPr>
      <w:r w:rsidRPr="002754E6">
        <w:t>Rectangle</w:t>
      </w:r>
    </w:p>
    <w:p w14:paraId="44EC3ED1" w14:textId="14F5D4BB" w:rsidR="006A6B99" w:rsidRDefault="00331946" w:rsidP="00331946">
      <w:pPr>
        <w:pStyle w:val="GlossaryDefinition"/>
      </w:pPr>
      <w:r w:rsidRPr="002754E6">
        <w:t xml:space="preserve">A </w:t>
      </w:r>
      <w:r w:rsidRPr="002754E6">
        <w:rPr>
          <w:rStyle w:val="Characteremphasis"/>
        </w:rPr>
        <w:t>rectangle</w:t>
      </w:r>
      <w:r w:rsidRPr="002754E6">
        <w:t xml:space="preserve"> is a quadrilateral in which all angles are right angles.</w:t>
      </w:r>
    </w:p>
    <w:p w14:paraId="10595CF4" w14:textId="77777777" w:rsidR="00331946" w:rsidRPr="002754E6" w:rsidRDefault="00331946" w:rsidP="00331946">
      <w:pPr>
        <w:pStyle w:val="GlossaryDefinition"/>
        <w:jc w:val="center"/>
      </w:pPr>
      <w:r w:rsidRPr="002754E6">
        <w:rPr>
          <w:noProof/>
          <w:lang w:eastAsia="en-AU"/>
        </w:rPr>
        <w:drawing>
          <wp:inline distT="0" distB="0" distL="0" distR="0" wp14:anchorId="504DAD1B" wp14:editId="4EF6CBD6">
            <wp:extent cx="1627322" cy="976394"/>
            <wp:effectExtent l="0" t="0" r="0" b="1905"/>
            <wp:docPr id="320" name="Picture 320" descr="http://www.australiancurriculum.edu.au/Image/328a835b-ff35-4f84-b45e-b7df3895f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australiancurriculum.edu.au/Image/328a835b-ff35-4f84-b45e-b7df3895ff6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26220" cy="975733"/>
                    </a:xfrm>
                    <a:prstGeom prst="rect">
                      <a:avLst/>
                    </a:prstGeom>
                    <a:noFill/>
                    <a:ln>
                      <a:noFill/>
                    </a:ln>
                  </pic:spPr>
                </pic:pic>
              </a:graphicData>
            </a:graphic>
          </wp:inline>
        </w:drawing>
      </w:r>
    </w:p>
    <w:p w14:paraId="4F4FBDD4" w14:textId="77777777" w:rsidR="00331946" w:rsidRPr="002754E6" w:rsidRDefault="00331946" w:rsidP="00873D03">
      <w:pPr>
        <w:pStyle w:val="GlossaryCross-Reference"/>
      </w:pPr>
      <w:r w:rsidRPr="002754E6">
        <w:t>See also: angle, polygon.</w:t>
      </w:r>
    </w:p>
    <w:p w14:paraId="413248E7" w14:textId="77777777" w:rsidR="00331946" w:rsidRPr="002754E6" w:rsidRDefault="00331946" w:rsidP="006C4DEA">
      <w:pPr>
        <w:pStyle w:val="GlossaryTerm"/>
      </w:pPr>
      <w:r w:rsidRPr="002754E6">
        <w:t>Rectangular hyperbola</w:t>
      </w:r>
    </w:p>
    <w:p w14:paraId="4123AC6C" w14:textId="22415E31" w:rsidR="00331946" w:rsidRPr="002754E6" w:rsidRDefault="00331946" w:rsidP="00873D03">
      <w:pPr>
        <w:pStyle w:val="GlossaryCross-Reference"/>
      </w:pPr>
      <w:r w:rsidRPr="002754E6">
        <w:t>See: hyperbola.</w:t>
      </w:r>
    </w:p>
    <w:p w14:paraId="109A714C" w14:textId="77777777" w:rsidR="00331946" w:rsidRPr="002754E6" w:rsidRDefault="00331946" w:rsidP="006C4DEA">
      <w:pPr>
        <w:pStyle w:val="GlossaryTerm"/>
      </w:pPr>
      <w:r w:rsidRPr="002754E6">
        <w:t>Recurring decimal</w:t>
      </w:r>
    </w:p>
    <w:p w14:paraId="0FF91DB8" w14:textId="77777777" w:rsidR="00331946" w:rsidRPr="002754E6" w:rsidRDefault="00331946" w:rsidP="00331946">
      <w:pPr>
        <w:pStyle w:val="GlossaryDefinition"/>
      </w:pPr>
      <w:r w:rsidRPr="002754E6">
        <w:t xml:space="preserve">A </w:t>
      </w:r>
      <w:r w:rsidRPr="002754E6">
        <w:rPr>
          <w:rStyle w:val="Characteremphasis"/>
        </w:rPr>
        <w:t>recurring decimal</w:t>
      </w:r>
      <w:r w:rsidRPr="002754E6">
        <w:t xml:space="preserve"> is a decimal that contains a pattern of digits that repeats indefinitely after a certain number of places. For example, </w:t>
      </w:r>
      <m:oMath>
        <m:r>
          <w:rPr>
            <w:rFonts w:ascii="Cambria Math" w:hAnsi="Cambria Math"/>
          </w:rPr>
          <m:t>0.1</m:t>
        </m:r>
        <m:acc>
          <m:accPr>
            <m:chr m:val="̇"/>
            <m:ctrlPr>
              <w:rPr>
                <w:rFonts w:ascii="Cambria Math" w:hAnsi="Cambria Math"/>
                <w:i/>
              </w:rPr>
            </m:ctrlPr>
          </m:accPr>
          <m:e>
            <m:r>
              <w:rPr>
                <w:rFonts w:ascii="Cambria Math" w:hAnsi="Cambria Math"/>
              </w:rPr>
              <m:t>0</m:t>
            </m:r>
          </m:e>
        </m:acc>
        <m:acc>
          <m:accPr>
            <m:chr m:val="̇"/>
            <m:ctrlPr>
              <w:rPr>
                <w:rFonts w:ascii="Cambria Math" w:hAnsi="Cambria Math"/>
                <w:i/>
              </w:rPr>
            </m:ctrlPr>
          </m:accPr>
          <m:e>
            <m:r>
              <w:rPr>
                <w:rFonts w:ascii="Cambria Math" w:hAnsi="Cambria Math"/>
              </w:rPr>
              <m:t>7</m:t>
            </m:r>
          </m:e>
        </m:acc>
        <m:r>
          <w:rPr>
            <w:rFonts w:ascii="Cambria Math" w:hAnsi="Cambria Math"/>
          </w:rPr>
          <m:t>=0.1070707…</m:t>
        </m:r>
      </m:oMath>
      <w:r w:rsidRPr="002754E6">
        <w:t>, which is the decimal expansion of the rational number:</w:t>
      </w:r>
    </w:p>
    <w:p w14:paraId="470479DE" w14:textId="355E1B18" w:rsidR="006A6B99" w:rsidRDefault="00C345A2" w:rsidP="00331946">
      <w:pPr>
        <w:pStyle w:val="GlossaryDefinition"/>
      </w:pPr>
      <m:oMathPara>
        <m:oMath>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1000</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100000</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10000000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m:t>
          </m:r>
          <m:d>
            <m:dPr>
              <m:ctrlPr>
                <w:rPr>
                  <w:rFonts w:ascii="Cambria Math" w:hAnsi="Cambria Math"/>
                  <w:i/>
                </w:rPr>
              </m:ctrlPr>
            </m:dPr>
            <m:e>
              <m:f>
                <m:fPr>
                  <m:ctrlPr>
                    <w:rPr>
                      <w:rFonts w:ascii="Cambria Math" w:hAnsi="Cambria Math"/>
                      <w:i/>
                    </w:rPr>
                  </m:ctrlPr>
                </m:fPr>
                <m:num>
                  <m:f>
                    <m:fPr>
                      <m:ctrlPr>
                        <w:rPr>
                          <w:rFonts w:ascii="Cambria Math" w:hAnsi="Cambria Math"/>
                          <w:i/>
                        </w:rPr>
                      </m:ctrlPr>
                    </m:fPr>
                    <m:num>
                      <m:r>
                        <w:rPr>
                          <w:rFonts w:ascii="Cambria Math" w:hAnsi="Cambria Math"/>
                        </w:rPr>
                        <m:t>7</m:t>
                      </m:r>
                    </m:num>
                    <m:den>
                      <m:r>
                        <w:rPr>
                          <w:rFonts w:ascii="Cambria Math" w:hAnsi="Cambria Math"/>
                        </w:rPr>
                        <m:t>1000</m:t>
                      </m:r>
                    </m:den>
                  </m:f>
                </m:num>
                <m:den>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100</m:t>
                      </m:r>
                    </m:den>
                  </m:f>
                </m:den>
              </m:f>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990</m:t>
              </m:r>
            </m:den>
          </m:f>
          <m:r>
            <w:rPr>
              <w:rFonts w:ascii="Cambria Math" w:hAnsi="Cambria Math"/>
            </w:rPr>
            <m:t>=</m:t>
          </m:r>
          <m:f>
            <m:fPr>
              <m:ctrlPr>
                <w:rPr>
                  <w:rFonts w:ascii="Cambria Math" w:hAnsi="Cambria Math"/>
                  <w:i/>
                </w:rPr>
              </m:ctrlPr>
            </m:fPr>
            <m:num>
              <m:r>
                <w:rPr>
                  <w:rFonts w:ascii="Cambria Math" w:hAnsi="Cambria Math"/>
                </w:rPr>
                <m:t>106</m:t>
              </m:r>
            </m:num>
            <m:den>
              <m:r>
                <w:rPr>
                  <w:rFonts w:ascii="Cambria Math" w:hAnsi="Cambria Math"/>
                </w:rPr>
                <m:t>990</m:t>
              </m:r>
            </m:den>
          </m:f>
        </m:oMath>
      </m:oMathPara>
    </w:p>
    <w:p w14:paraId="5762576A" w14:textId="6613858B" w:rsidR="006A6B99" w:rsidRDefault="00331946" w:rsidP="00331946">
      <w:pPr>
        <w:pStyle w:val="GlossaryDefinition"/>
      </w:pPr>
      <w:r w:rsidRPr="002754E6">
        <w:t>Every recurring decimal is the decimal expansion of a rational number.</w:t>
      </w:r>
    </w:p>
    <w:p w14:paraId="30824E7A" w14:textId="77777777" w:rsidR="00331946" w:rsidRPr="00CD2220" w:rsidRDefault="00331946" w:rsidP="00873D03">
      <w:pPr>
        <w:pStyle w:val="GlossaryCross-Reference"/>
      </w:pPr>
      <w:r w:rsidRPr="00CD2220">
        <w:t>See also: rational number.</w:t>
      </w:r>
    </w:p>
    <w:p w14:paraId="12096102" w14:textId="77777777" w:rsidR="00331946" w:rsidRPr="002754E6" w:rsidRDefault="00331946" w:rsidP="006C4DEA">
      <w:pPr>
        <w:pStyle w:val="GlossaryTerm"/>
      </w:pPr>
      <w:r w:rsidRPr="002754E6">
        <w:t>Recursion</w:t>
      </w:r>
    </w:p>
    <w:p w14:paraId="0CDB5688" w14:textId="77777777" w:rsidR="00331946" w:rsidRPr="002754E6" w:rsidRDefault="00331946" w:rsidP="00331946">
      <w:pPr>
        <w:pStyle w:val="GlossaryDefinition"/>
      </w:pPr>
      <w:r w:rsidRPr="002754E6">
        <w:rPr>
          <w:rStyle w:val="Characteremphasis"/>
        </w:rPr>
        <w:t>Recursion</w:t>
      </w:r>
      <w:r w:rsidRPr="002754E6">
        <w:t xml:space="preserve"> is the process of carrying out the current step of a process using the results of the previous step (or steps) of the same process. For example, the sequence of numbers</w:t>
      </w:r>
    </w:p>
    <w:p w14:paraId="3BDE3F3C" w14:textId="41FE7D46" w:rsidR="006A6B99" w:rsidRDefault="00331946" w:rsidP="00331946">
      <w:pPr>
        <w:pStyle w:val="GlossaryDefinition"/>
      </w:pPr>
      <w:r w:rsidRPr="002754E6">
        <w:t xml:space="preserve">{3, 6, 12, 24, … } can be described using recursion as ‘start at 3 and make the next term in the sequence twice the previous term in the sequence’. </w:t>
      </w:r>
    </w:p>
    <w:p w14:paraId="719763DD" w14:textId="77777777" w:rsidR="00CD2220" w:rsidRDefault="00331946" w:rsidP="00331946">
      <w:pPr>
        <w:pStyle w:val="GlossaryDefinition"/>
      </w:pPr>
      <w:r w:rsidRPr="002754E6">
        <w:t xml:space="preserve">Students often intuitively define sequences using recursion. Skip-counting by ‘counting by fives starting from 12’ is an example of a recursive process. </w:t>
      </w:r>
    </w:p>
    <w:p w14:paraId="1AE3F227" w14:textId="0C609DEE" w:rsidR="00331946" w:rsidRPr="002754E6" w:rsidRDefault="00331946" w:rsidP="00873D03">
      <w:pPr>
        <w:pStyle w:val="GlossaryCross-Reference"/>
      </w:pPr>
      <w:r w:rsidRPr="002754E6">
        <w:t>See also: sequence, skip counting.</w:t>
      </w:r>
    </w:p>
    <w:p w14:paraId="35CD8CDF" w14:textId="77777777" w:rsidR="00331946" w:rsidRPr="002754E6" w:rsidRDefault="00331946" w:rsidP="006C4DEA">
      <w:pPr>
        <w:pStyle w:val="GlossaryTerm"/>
      </w:pPr>
      <w:r w:rsidRPr="002754E6">
        <w:t>Reflection</w:t>
      </w:r>
    </w:p>
    <w:p w14:paraId="4C5FF688" w14:textId="5B18BADF" w:rsidR="00331946" w:rsidRPr="002754E6" w:rsidRDefault="00331946" w:rsidP="00EF4164">
      <w:pPr>
        <w:pStyle w:val="GlossaryDefinition"/>
        <w:keepNext/>
      </w:pPr>
      <w:r w:rsidRPr="002754E6">
        <w:t xml:space="preserve">A </w:t>
      </w:r>
      <w:r w:rsidRPr="002754E6">
        <w:rPr>
          <w:rStyle w:val="Characteremphasis"/>
        </w:rPr>
        <w:t>reflection</w:t>
      </w:r>
      <w:r w:rsidRPr="002754E6">
        <w:t xml:space="preserve"> is a transformation of the plane where each point in the plane is reflected in a given mirror line. To </w:t>
      </w:r>
      <w:r w:rsidRPr="002754E6">
        <w:rPr>
          <w:bCs/>
        </w:rPr>
        <w:t>reflect</w:t>
      </w:r>
      <w:r w:rsidRPr="002754E6">
        <w:t xml:space="preserve"> the point </w:t>
      </w:r>
      <w:r w:rsidRPr="002754E6">
        <w:rPr>
          <w:i/>
        </w:rPr>
        <w:t>A</w:t>
      </w:r>
      <w:r w:rsidRPr="002754E6">
        <w:t xml:space="preserve"> in an </w:t>
      </w:r>
      <w:r w:rsidRPr="002754E6">
        <w:rPr>
          <w:bCs/>
        </w:rPr>
        <w:t>axis of reflection</w:t>
      </w:r>
      <w:r w:rsidRPr="002754E6">
        <w:rPr>
          <w:rStyle w:val="Characteremphasis"/>
        </w:rPr>
        <w:t>,</w:t>
      </w:r>
      <w:r w:rsidRPr="002754E6">
        <w:t xml:space="preserve"> a line has been drawn at right angles to the axis of reflection and the point </w:t>
      </w:r>
      <w:r w:rsidRPr="002754E6">
        <w:rPr>
          <w:i/>
        </w:rPr>
        <w:t>A′</w:t>
      </w:r>
      <w:r w:rsidRPr="002754E6">
        <w:t xml:space="preserve"> is marked at the same distance from the axis of reflection as </w:t>
      </w:r>
      <w:r w:rsidRPr="002754E6">
        <w:rPr>
          <w:i/>
        </w:rPr>
        <w:t>A</w:t>
      </w:r>
      <w:r w:rsidRPr="002754E6">
        <w:t>, but on the other side.</w:t>
      </w:r>
    </w:p>
    <w:p w14:paraId="3D4B89CB" w14:textId="5EC5F20C" w:rsidR="00331946" w:rsidRPr="002754E6" w:rsidRDefault="00331946" w:rsidP="00E1259D">
      <w:pPr>
        <w:pStyle w:val="Diagramcentred"/>
      </w:pPr>
      <w:r w:rsidRPr="002754E6">
        <w:rPr>
          <w:noProof/>
          <w:lang w:val="en-AU" w:eastAsia="en-AU"/>
        </w:rPr>
        <w:drawing>
          <wp:inline distT="0" distB="0" distL="0" distR="0" wp14:anchorId="6CF6A136" wp14:editId="4C9397F7">
            <wp:extent cx="3676650" cy="1674976"/>
            <wp:effectExtent l="0" t="0" r="0" b="0"/>
            <wp:docPr id="329" name="Picture 329" descr="http://www.australiancurriculum.edu.au/Image/b9452366-96df-446e-9cb8-0456ac5da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australiancurriculum.edu.au/Image/b9452366-96df-446e-9cb8-0456ac5da7c1"/>
                    <pic:cNvPicPr>
                      <a:picLocks noChangeAspect="1" noChangeArrowheads="1"/>
                    </pic:cNvPicPr>
                  </pic:nvPicPr>
                  <pic:blipFill rotWithShape="1">
                    <a:blip r:embed="rId138">
                      <a:extLst>
                        <a:ext uri="{28A0092B-C50C-407E-A947-70E740481C1C}">
                          <a14:useLocalDpi xmlns:a14="http://schemas.microsoft.com/office/drawing/2010/main" val="0"/>
                        </a:ext>
                      </a:extLst>
                    </a:blip>
                    <a:srcRect b="-8549"/>
                    <a:stretch/>
                  </pic:blipFill>
                  <pic:spPr bwMode="auto">
                    <a:xfrm>
                      <a:off x="0" y="0"/>
                      <a:ext cx="3676650" cy="1674976"/>
                    </a:xfrm>
                    <a:prstGeom prst="rect">
                      <a:avLst/>
                    </a:prstGeom>
                    <a:noFill/>
                    <a:ln>
                      <a:noFill/>
                    </a:ln>
                    <a:extLst>
                      <a:ext uri="{53640926-AAD7-44D8-BBD7-CCE9431645EC}">
                        <a14:shadowObscured xmlns:a14="http://schemas.microsoft.com/office/drawing/2010/main"/>
                      </a:ext>
                    </a:extLst>
                  </pic:spPr>
                </pic:pic>
              </a:graphicData>
            </a:graphic>
          </wp:inline>
        </w:drawing>
      </w:r>
    </w:p>
    <w:p w14:paraId="3927E874" w14:textId="77777777" w:rsidR="00CD2220" w:rsidRDefault="00331946" w:rsidP="00331946">
      <w:pPr>
        <w:pStyle w:val="GlossaryDefinition"/>
      </w:pPr>
      <w:r w:rsidRPr="002754E6">
        <w:t xml:space="preserve">The point </w:t>
      </w:r>
      <w:r w:rsidRPr="002754E6">
        <w:rPr>
          <w:i/>
        </w:rPr>
        <w:t>A′</w:t>
      </w:r>
      <w:r w:rsidRPr="002754E6">
        <w:t xml:space="preserve"> is called the reflection image of </w:t>
      </w:r>
      <w:r w:rsidRPr="002754E6">
        <w:rPr>
          <w:i/>
        </w:rPr>
        <w:t>A.</w:t>
      </w:r>
      <w:r w:rsidRPr="002754E6">
        <w:t xml:space="preserve"> A </w:t>
      </w:r>
      <w:r w:rsidRPr="002754E6">
        <w:rPr>
          <w:bCs/>
        </w:rPr>
        <w:t>reflection, then,</w:t>
      </w:r>
      <w:r w:rsidRPr="002754E6">
        <w:rPr>
          <w:rStyle w:val="Characteremphasis"/>
        </w:rPr>
        <w:t xml:space="preserve"> </w:t>
      </w:r>
      <w:r w:rsidRPr="002754E6">
        <w:t>is a transformation that moves each point to its reflection image. The points on the mirror line are invariant (unchanged) under this transformation.</w:t>
      </w:r>
    </w:p>
    <w:p w14:paraId="15F20FC2" w14:textId="3B0A7FFC" w:rsidR="00331946" w:rsidRPr="002754E6" w:rsidRDefault="00331946" w:rsidP="00873D03">
      <w:pPr>
        <w:pStyle w:val="GlossaryCross-Reference"/>
      </w:pPr>
      <w:r w:rsidRPr="002754E6">
        <w:t>See also: image</w:t>
      </w:r>
      <w:r w:rsidR="00DE796D">
        <w:t>.</w:t>
      </w:r>
    </w:p>
    <w:p w14:paraId="0253453F" w14:textId="77777777" w:rsidR="00331946" w:rsidRPr="002754E6" w:rsidRDefault="00331946" w:rsidP="006C4DEA">
      <w:pPr>
        <w:pStyle w:val="GlossaryTerm"/>
      </w:pPr>
      <w:r w:rsidRPr="002754E6">
        <w:t>Reflex angle</w:t>
      </w:r>
    </w:p>
    <w:p w14:paraId="4F94251A" w14:textId="0853F154" w:rsidR="00331946" w:rsidRPr="00CD2220" w:rsidRDefault="00331946" w:rsidP="00873D03">
      <w:pPr>
        <w:pStyle w:val="GlossaryCross-Reference"/>
      </w:pPr>
      <w:r w:rsidRPr="00CD2220">
        <w:t>See: angle</w:t>
      </w:r>
      <w:r w:rsidR="00CD2220">
        <w:t>.</w:t>
      </w:r>
    </w:p>
    <w:p w14:paraId="01603E87" w14:textId="77777777" w:rsidR="00331946" w:rsidRPr="002754E6" w:rsidRDefault="00331946" w:rsidP="006C4DEA">
      <w:pPr>
        <w:pStyle w:val="GlossaryTerm"/>
      </w:pPr>
      <w:r w:rsidRPr="002754E6">
        <w:t>Regular polygon (shape)</w:t>
      </w:r>
    </w:p>
    <w:p w14:paraId="644B709F" w14:textId="77777777" w:rsidR="00331946" w:rsidRPr="002754E6" w:rsidRDefault="00331946" w:rsidP="00873D03">
      <w:pPr>
        <w:pStyle w:val="GlossaryCross-Reference"/>
      </w:pPr>
      <w:r w:rsidRPr="002754E6">
        <w:t>See: polygon.</w:t>
      </w:r>
    </w:p>
    <w:p w14:paraId="3D2C6AB7" w14:textId="77777777" w:rsidR="00331946" w:rsidRPr="002754E6" w:rsidRDefault="00331946" w:rsidP="006C4DEA">
      <w:pPr>
        <w:pStyle w:val="GlossaryTerm"/>
      </w:pPr>
      <w:r w:rsidRPr="002754E6">
        <w:t>Related denominators</w:t>
      </w:r>
    </w:p>
    <w:p w14:paraId="5A84EBDE" w14:textId="1CDCB30D" w:rsidR="00331946" w:rsidRPr="002754E6" w:rsidRDefault="00331946" w:rsidP="00331946">
      <w:pPr>
        <w:pStyle w:val="GlossaryDefinition"/>
      </w:pPr>
      <w:r w:rsidRPr="002754E6">
        <w:t xml:space="preserve">Denominators are </w:t>
      </w:r>
      <w:r w:rsidRPr="002754E6">
        <w:rPr>
          <w:rStyle w:val="Characteremphasis"/>
        </w:rPr>
        <w:t>related</w:t>
      </w:r>
      <w:r w:rsidRPr="002754E6">
        <w:t xml:space="preserve"> when one is a multiple of the other. For example, the fractions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2754E6">
        <w:t xml:space="preserve"> and </w:t>
      </w:r>
      <m:oMath>
        <m:f>
          <m:fPr>
            <m:ctrlPr>
              <w:rPr>
                <w:rFonts w:ascii="Cambria Math" w:hAnsi="Cambria Math"/>
                <w:i/>
              </w:rPr>
            </m:ctrlPr>
          </m:fPr>
          <m:num>
            <m:r>
              <w:rPr>
                <w:rFonts w:ascii="Cambria Math" w:hAnsi="Cambria Math"/>
              </w:rPr>
              <m:t>5</m:t>
            </m:r>
          </m:num>
          <m:den>
            <m:r>
              <w:rPr>
                <w:rFonts w:ascii="Cambria Math" w:hAnsi="Cambria Math"/>
              </w:rPr>
              <m:t>9</m:t>
            </m:r>
          </m:den>
        </m:f>
      </m:oMath>
      <w:r w:rsidRPr="002754E6">
        <w:t xml:space="preserve">  have related denominators because 9 is a multiple of 3.</w:t>
      </w:r>
    </w:p>
    <w:p w14:paraId="5C07B7E4" w14:textId="59CDBEA8" w:rsidR="00331946" w:rsidRPr="002754E6" w:rsidRDefault="00331946" w:rsidP="00331946">
      <w:pPr>
        <w:pStyle w:val="GlossaryDefinition"/>
      </w:pPr>
      <w:r w:rsidRPr="002754E6">
        <w:t xml:space="preserve">Fractions with related denominators are often more easily added and subtracted than fractions with unrelated denominators. For example, to add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2754E6">
        <w:t xml:space="preserve"> and </w:t>
      </w:r>
      <m:oMath>
        <m:f>
          <m:fPr>
            <m:ctrlPr>
              <w:rPr>
                <w:rFonts w:ascii="Cambria Math" w:hAnsi="Cambria Math"/>
                <w:i/>
              </w:rPr>
            </m:ctrlPr>
          </m:fPr>
          <m:num>
            <m:r>
              <w:rPr>
                <w:rFonts w:ascii="Cambria Math" w:hAnsi="Cambria Math"/>
              </w:rPr>
              <m:t>5</m:t>
            </m:r>
          </m:num>
          <m:den>
            <m:r>
              <w:rPr>
                <w:rFonts w:ascii="Cambria Math" w:hAnsi="Cambria Math"/>
              </w:rPr>
              <m:t>9</m:t>
            </m:r>
          </m:den>
        </m:f>
      </m:oMath>
      <w:r w:rsidRPr="002754E6">
        <w:t xml:space="preserve"> , we know the equivalent fraction of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2754E6">
        <w:t xml:space="preserve">  is  </w:t>
      </w:r>
      <m:oMath>
        <m:f>
          <m:fPr>
            <m:ctrlPr>
              <w:rPr>
                <w:rFonts w:ascii="Cambria Math" w:hAnsi="Cambria Math"/>
                <w:i/>
              </w:rPr>
            </m:ctrlPr>
          </m:fPr>
          <m:num>
            <m:r>
              <w:rPr>
                <w:rFonts w:ascii="Cambria Math" w:hAnsi="Cambria Math"/>
              </w:rPr>
              <m:t>3</m:t>
            </m:r>
          </m:num>
          <m:den>
            <m:r>
              <w:rPr>
                <w:rFonts w:ascii="Cambria Math" w:hAnsi="Cambria Math"/>
              </w:rPr>
              <m:t>9</m:t>
            </m:r>
          </m:den>
        </m:f>
      </m:oMath>
      <w:r w:rsidRPr="002754E6">
        <w:t xml:space="preserve"> , so we can then compute </w:t>
      </w:r>
      <m:oMath>
        <m:f>
          <m:fPr>
            <m:ctrlPr>
              <w:rPr>
                <w:rFonts w:ascii="Cambria Math" w:hAnsi="Cambria Math"/>
                <w:i/>
              </w:rPr>
            </m:ctrlPr>
          </m:fPr>
          <m:num>
            <m:r>
              <w:rPr>
                <w:rFonts w:ascii="Cambria Math" w:hAnsi="Cambria Math"/>
              </w:rPr>
              <m:t>3</m:t>
            </m:r>
          </m:num>
          <m:den>
            <m:r>
              <w:rPr>
                <w:rFonts w:ascii="Cambria Math" w:hAnsi="Cambria Math"/>
              </w:rPr>
              <m:t>9</m:t>
            </m:r>
          </m:den>
        </m:f>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9</m:t>
            </m:r>
          </m:den>
        </m:f>
        <m:r>
          <w:rPr>
            <w:rFonts w:ascii="Cambria Math" w:hAnsi="Cambria Math"/>
          </w:rPr>
          <m:t xml:space="preserve">= </m:t>
        </m:r>
        <m:f>
          <m:fPr>
            <m:ctrlPr>
              <w:rPr>
                <w:rFonts w:ascii="Cambria Math" w:hAnsi="Cambria Math"/>
                <w:i/>
              </w:rPr>
            </m:ctrlPr>
          </m:fPr>
          <m:num>
            <m:r>
              <w:rPr>
                <w:rFonts w:ascii="Cambria Math" w:hAnsi="Cambria Math"/>
              </w:rPr>
              <m:t>8</m:t>
            </m:r>
          </m:num>
          <m:den>
            <m:r>
              <w:rPr>
                <w:rFonts w:ascii="Cambria Math" w:hAnsi="Cambria Math"/>
              </w:rPr>
              <m:t>9</m:t>
            </m:r>
          </m:den>
        </m:f>
      </m:oMath>
      <w:r w:rsidRPr="002754E6">
        <w:t>.</w:t>
      </w:r>
    </w:p>
    <w:p w14:paraId="2F26928D" w14:textId="47539171" w:rsidR="00331946" w:rsidRPr="002754E6" w:rsidRDefault="00331946" w:rsidP="00873D03">
      <w:pPr>
        <w:pStyle w:val="GlossaryCross-Reference"/>
      </w:pPr>
      <w:r w:rsidRPr="002754E6">
        <w:t>See also: equivalent fraction</w:t>
      </w:r>
      <w:r w:rsidR="00177426">
        <w:t>s</w:t>
      </w:r>
      <w:r w:rsidR="004267F5">
        <w:t xml:space="preserve">, </w:t>
      </w:r>
      <w:r w:rsidR="004267F5" w:rsidRPr="002754E6">
        <w:t>fraction</w:t>
      </w:r>
      <w:r w:rsidRPr="002754E6">
        <w:t>.</w:t>
      </w:r>
    </w:p>
    <w:p w14:paraId="75D0F433" w14:textId="77777777" w:rsidR="00331946" w:rsidRPr="002754E6" w:rsidRDefault="00331946" w:rsidP="006C4DEA">
      <w:pPr>
        <w:pStyle w:val="GlossaryTerm"/>
      </w:pPr>
      <w:r w:rsidRPr="002754E6">
        <w:t>Relation</w:t>
      </w:r>
    </w:p>
    <w:p w14:paraId="4D7B59CD" w14:textId="1CB3A66C" w:rsidR="006A6B99" w:rsidRDefault="00331946" w:rsidP="00331946">
      <w:pPr>
        <w:pStyle w:val="GlossaryDefinition"/>
      </w:pPr>
      <w:r w:rsidRPr="002754E6">
        <w:t xml:space="preserve">A </w:t>
      </w:r>
      <w:r w:rsidRPr="002754E6">
        <w:rPr>
          <w:rStyle w:val="Characteremphasis"/>
        </w:rPr>
        <w:t>relation</w:t>
      </w:r>
      <w:r w:rsidRPr="002754E6">
        <w:t xml:space="preserve"> is a correspondence (map) between the elements of </w:t>
      </w:r>
      <w:r w:rsidR="0010219B">
        <w:t>2</w:t>
      </w:r>
      <w:r w:rsidR="0010219B" w:rsidRPr="002754E6">
        <w:t xml:space="preserve"> </w:t>
      </w:r>
      <w:r w:rsidRPr="002754E6">
        <w:t xml:space="preserve">sets. For example, the relation ‘has the favourite colour’ between the set of students in a class (the </w:t>
      </w:r>
      <w:r w:rsidRPr="00E1259D">
        <w:rPr>
          <w:rStyle w:val="Characteremphasisitalic"/>
        </w:rPr>
        <w:t>domain</w:t>
      </w:r>
      <w:r w:rsidRPr="002754E6">
        <w:t xml:space="preserve"> of the relation) and the set of colours (the </w:t>
      </w:r>
      <w:r w:rsidRPr="00E1259D">
        <w:rPr>
          <w:rStyle w:val="Characteremphasisitalic"/>
        </w:rPr>
        <w:t>co-domain</w:t>
      </w:r>
      <w:r w:rsidRPr="002754E6">
        <w:t xml:space="preserve"> of the relation). </w:t>
      </w:r>
    </w:p>
    <w:p w14:paraId="7557373C" w14:textId="77777777" w:rsidR="00331946" w:rsidRPr="002754E6" w:rsidRDefault="00331946" w:rsidP="00331946">
      <w:pPr>
        <w:pStyle w:val="GlossaryDefinition"/>
      </w:pPr>
      <w:r w:rsidRPr="002754E6">
        <w:t>A relation can be represented as a set of ordered pairs, a map (arrow diagram) or a graph.</w:t>
      </w:r>
    </w:p>
    <w:p w14:paraId="2DEEE080" w14:textId="33044637" w:rsidR="00331946" w:rsidRPr="00CD2220" w:rsidRDefault="00331946" w:rsidP="00873D03">
      <w:pPr>
        <w:pStyle w:val="GlossaryCross-Reference"/>
      </w:pPr>
      <w:r w:rsidRPr="00CD2220">
        <w:t xml:space="preserve">See also: </w:t>
      </w:r>
      <w:r w:rsidR="00177426" w:rsidRPr="00CD2220">
        <w:t>correspondence</w:t>
      </w:r>
      <w:r w:rsidR="00177426">
        <w:t xml:space="preserve">, </w:t>
      </w:r>
      <w:r w:rsidRPr="00CD2220">
        <w:t>domain, graph.</w:t>
      </w:r>
    </w:p>
    <w:p w14:paraId="3F59CBA1" w14:textId="77777777" w:rsidR="00331946" w:rsidRPr="002754E6" w:rsidRDefault="00331946" w:rsidP="006C4DEA">
      <w:pPr>
        <w:pStyle w:val="GlossaryTerm"/>
      </w:pPr>
      <w:r w:rsidRPr="002754E6">
        <w:t>Remainder</w:t>
      </w:r>
    </w:p>
    <w:p w14:paraId="37E6ED52" w14:textId="5650F825" w:rsidR="006A6B99" w:rsidRDefault="00331946" w:rsidP="00331946">
      <w:pPr>
        <w:pStyle w:val="GlossaryDefinition"/>
      </w:pPr>
      <w:r w:rsidRPr="002754E6">
        <w:t xml:space="preserve">If </w:t>
      </w:r>
      <m:oMath>
        <m:r>
          <w:rPr>
            <w:rStyle w:val="Characteremphasisitalic"/>
            <w:rFonts w:ascii="Cambria Math" w:hAnsi="Cambria Math"/>
          </w:rPr>
          <m:t>m</m:t>
        </m:r>
      </m:oMath>
      <w:r w:rsidRPr="002754E6">
        <w:t xml:space="preserve"> and </w:t>
      </w:r>
      <m:oMath>
        <m:r>
          <w:rPr>
            <w:rStyle w:val="Characteremphasisitalic"/>
            <w:rFonts w:ascii="Cambria Math" w:hAnsi="Cambria Math"/>
          </w:rPr>
          <m:t>n</m:t>
        </m:r>
      </m:oMath>
      <w:r w:rsidRPr="002754E6">
        <w:t xml:space="preserve"> are </w:t>
      </w:r>
      <w:r w:rsidR="0010219B">
        <w:t>2</w:t>
      </w:r>
      <w:r w:rsidR="0010219B" w:rsidRPr="002754E6">
        <w:t xml:space="preserve"> </w:t>
      </w:r>
      <w:r w:rsidRPr="002754E6">
        <w:t xml:space="preserve">natural numbers with </w:t>
      </w:r>
      <m:oMath>
        <m:r>
          <w:rPr>
            <w:rStyle w:val="Characteremphasisitalic"/>
            <w:rFonts w:ascii="Cambria Math" w:hAnsi="Cambria Math"/>
          </w:rPr>
          <m:t>m</m:t>
        </m:r>
      </m:oMath>
      <w:r w:rsidRPr="002754E6">
        <w:t xml:space="preserve"> greater than </w:t>
      </w:r>
      <m:oMath>
        <m:r>
          <w:rPr>
            <w:rStyle w:val="Characteremphasisitalic"/>
            <w:rFonts w:ascii="Cambria Math" w:hAnsi="Cambria Math"/>
          </w:rPr>
          <m:t>n</m:t>
        </m:r>
      </m:oMath>
      <w:r w:rsidRPr="002754E6">
        <w:t xml:space="preserve">, such that </w:t>
      </w:r>
      <m:oMath>
        <m:r>
          <w:rPr>
            <w:rStyle w:val="Characteremphasisitalic"/>
            <w:rFonts w:ascii="Cambria Math" w:hAnsi="Cambria Math"/>
          </w:rPr>
          <m:t>m</m:t>
        </m:r>
        <m:r>
          <m:rPr>
            <m:sty m:val="p"/>
          </m:rPr>
          <w:rPr>
            <w:rFonts w:ascii="Cambria Math" w:hAnsi="Cambria Math"/>
          </w:rPr>
          <m:t xml:space="preserve"> = </m:t>
        </m:r>
        <m:r>
          <w:rPr>
            <w:rStyle w:val="Characteremphasisitalic"/>
            <w:rFonts w:ascii="Cambria Math" w:hAnsi="Cambria Math"/>
          </w:rPr>
          <m:t>p</m:t>
        </m:r>
        <m:r>
          <m:rPr>
            <m:sty m:val="p"/>
          </m:rPr>
          <w:rPr>
            <w:rFonts w:ascii="Cambria Math" w:hAnsi="Cambria Math"/>
          </w:rPr>
          <m:t xml:space="preserve"> ×</m:t>
        </m:r>
        <m:r>
          <w:rPr>
            <w:rStyle w:val="Characteremphasisitalic"/>
            <w:rFonts w:ascii="Cambria Math" w:hAnsi="Cambria Math"/>
          </w:rPr>
          <m:t xml:space="preserve"> n</m:t>
        </m:r>
        <m:r>
          <m:rPr>
            <m:sty m:val="p"/>
          </m:rPr>
          <w:rPr>
            <w:rFonts w:ascii="Cambria Math" w:hAnsi="Cambria Math"/>
          </w:rPr>
          <m:t xml:space="preserve"> + </m:t>
        </m:r>
        <m:r>
          <w:rPr>
            <w:rStyle w:val="Characteremphasisitalic"/>
            <w:rFonts w:ascii="Cambria Math" w:hAnsi="Cambria Math"/>
          </w:rPr>
          <m:t>r</m:t>
        </m:r>
      </m:oMath>
      <w:r w:rsidRPr="002754E6">
        <w:t xml:space="preserve"> where</w:t>
      </w:r>
      <w:r w:rsidRPr="002754E6">
        <w:rPr>
          <w:i/>
        </w:rPr>
        <w:t xml:space="preserve"> </w:t>
      </w:r>
      <m:oMath>
        <m:r>
          <w:rPr>
            <w:rStyle w:val="Characteremphasisitalic"/>
            <w:rFonts w:ascii="Cambria Math" w:hAnsi="Cambria Math"/>
          </w:rPr>
          <m:t>p</m:t>
        </m:r>
      </m:oMath>
      <w:r w:rsidRPr="002754E6">
        <w:t xml:space="preserve"> and</w:t>
      </w:r>
      <m:oMath>
        <m:r>
          <w:rPr>
            <w:rStyle w:val="Characteremphasisitalic"/>
            <w:rFonts w:ascii="Cambria Math" w:hAnsi="Cambria Math"/>
          </w:rPr>
          <m:t xml:space="preserve"> r</m:t>
        </m:r>
      </m:oMath>
      <w:r w:rsidRPr="002754E6">
        <w:t xml:space="preserve"> are also natural numbers, then</w:t>
      </w:r>
      <w:r w:rsidRPr="002754E6">
        <w:rPr>
          <w:i/>
        </w:rPr>
        <w:t xml:space="preserve"> </w:t>
      </w:r>
      <m:oMath>
        <m:r>
          <w:rPr>
            <w:rStyle w:val="Characteremphasisitalic"/>
            <w:rFonts w:ascii="Cambria Math" w:hAnsi="Cambria Math"/>
          </w:rPr>
          <m:t>r</m:t>
        </m:r>
      </m:oMath>
      <w:r w:rsidRPr="002754E6">
        <w:t xml:space="preserve"> is said to be the </w:t>
      </w:r>
      <w:r w:rsidRPr="00E1259D">
        <w:rPr>
          <w:rStyle w:val="Characteremphasisitalic"/>
        </w:rPr>
        <w:t>remainder</w:t>
      </w:r>
      <w:r w:rsidRPr="002754E6">
        <w:t xml:space="preserve"> of </w:t>
      </w:r>
      <m:oMath>
        <m:r>
          <w:rPr>
            <w:rStyle w:val="Characteremphasisitalic"/>
            <w:rFonts w:ascii="Cambria Math" w:hAnsi="Cambria Math"/>
          </w:rPr>
          <m:t>m</m:t>
        </m:r>
      </m:oMath>
      <w:r w:rsidRPr="002754E6">
        <w:t xml:space="preserve"> on division by </w:t>
      </w:r>
      <m:oMath>
        <m:r>
          <w:rPr>
            <w:rStyle w:val="Characteremphasisitalic"/>
            <w:rFonts w:ascii="Cambria Math" w:hAnsi="Cambria Math"/>
          </w:rPr>
          <m:t>n</m:t>
        </m:r>
      </m:oMath>
      <w:r w:rsidRPr="002754E6">
        <w:t xml:space="preserve">. For example, if </w:t>
      </w:r>
      <m:oMath>
        <m:r>
          <w:rPr>
            <w:rStyle w:val="Characteremphasisitalic"/>
            <w:rFonts w:ascii="Cambria Math" w:hAnsi="Cambria Math"/>
          </w:rPr>
          <m:t>m</m:t>
        </m:r>
      </m:oMath>
      <w:r w:rsidRPr="002754E6">
        <w:t xml:space="preserve"> = 29 and</w:t>
      </w:r>
      <w:r w:rsidRPr="002754E6">
        <w:rPr>
          <w:i/>
        </w:rPr>
        <w:t xml:space="preserve"> </w:t>
      </w:r>
      <m:oMath>
        <m:r>
          <w:rPr>
            <w:rStyle w:val="Characteremphasisitalic"/>
            <w:rFonts w:ascii="Cambria Math" w:hAnsi="Cambria Math"/>
          </w:rPr>
          <m:t>n</m:t>
        </m:r>
      </m:oMath>
      <w:r w:rsidRPr="002754E6">
        <w:rPr>
          <w:i/>
        </w:rPr>
        <w:t xml:space="preserve"> </w:t>
      </w:r>
      <w:r w:rsidRPr="002754E6">
        <w:t xml:space="preserve">= 6, then </w:t>
      </w:r>
      <m:oMath>
        <m:r>
          <w:rPr>
            <w:rFonts w:ascii="Cambria Math" w:hAnsi="Cambria Math"/>
          </w:rPr>
          <m:t>29</m:t>
        </m:r>
      </m:oMath>
      <w:r w:rsidRPr="002754E6">
        <w:t xml:space="preserve"> = 4 × </w:t>
      </w:r>
      <m:oMath>
        <m:r>
          <w:rPr>
            <w:rStyle w:val="Characteremphasisitalic"/>
            <w:rFonts w:ascii="Cambria Math" w:hAnsi="Cambria Math"/>
          </w:rPr>
          <m:t>6</m:t>
        </m:r>
      </m:oMath>
      <w:r w:rsidRPr="002754E6">
        <w:t xml:space="preserve"> + 5, so the remainder of 29 on division by 6 is 5.</w:t>
      </w:r>
    </w:p>
    <w:p w14:paraId="6A856302" w14:textId="77777777" w:rsidR="00CD2220" w:rsidRDefault="00331946" w:rsidP="00331946">
      <w:pPr>
        <w:pStyle w:val="GlossaryDefinition"/>
      </w:pPr>
      <w:r w:rsidRPr="002754E6">
        <w:t xml:space="preserve">More simply, a remainder is the amount left over when one number or algebraic quantity </w:t>
      </w:r>
      <m:oMath>
        <m:r>
          <w:rPr>
            <w:rFonts w:ascii="Cambria Math" w:hAnsi="Cambria Math"/>
          </w:rPr>
          <m:t>a</m:t>
        </m:r>
      </m:oMath>
      <w:r w:rsidRPr="002754E6">
        <w:t xml:space="preserve"> is divided by another </w:t>
      </w:r>
      <m:oMath>
        <m:r>
          <w:rPr>
            <w:rFonts w:ascii="Cambria Math" w:hAnsi="Cambria Math"/>
          </w:rPr>
          <m:t>b</m:t>
        </m:r>
      </m:oMath>
      <w:r w:rsidRPr="002754E6">
        <w:t xml:space="preserve">. If </w:t>
      </w:r>
      <m:oMath>
        <m:r>
          <w:rPr>
            <w:rFonts w:ascii="Cambria Math" w:hAnsi="Cambria Math"/>
          </w:rPr>
          <m:t>a</m:t>
        </m:r>
      </m:oMath>
      <w:r w:rsidRPr="002754E6">
        <w:t xml:space="preserve"> is divisible by </w:t>
      </w:r>
      <m:oMath>
        <m:r>
          <w:rPr>
            <w:rFonts w:ascii="Cambria Math" w:hAnsi="Cambria Math"/>
          </w:rPr>
          <m:t>b</m:t>
        </m:r>
      </m:oMath>
      <w:r w:rsidRPr="002754E6">
        <w:t xml:space="preserve"> then the remainder is 0. For example, 66 </w:t>
      </w:r>
      <w:r w:rsidRPr="002754E6">
        <w:rPr>
          <w:i/>
        </w:rPr>
        <w:t>is</w:t>
      </w:r>
      <w:r w:rsidRPr="002754E6">
        <w:t xml:space="preserve"> divisible by 11 because the remainder is 0 (since </w:t>
      </w:r>
      <m:oMath>
        <m:r>
          <m:rPr>
            <m:sty m:val="p"/>
          </m:rPr>
          <w:rPr>
            <w:rFonts w:ascii="Cambria Math" w:hAnsi="Cambria Math"/>
          </w:rPr>
          <m:t>66=6×11+0</m:t>
        </m:r>
      </m:oMath>
      <w:r w:rsidRPr="002754E6">
        <w:t xml:space="preserve">). However, when 68 is divided by 11, the remainder is 2, because 68 can be expressed as​ </w:t>
      </w:r>
      <m:oMath>
        <m:r>
          <m:rPr>
            <m:sty m:val="p"/>
          </m:rPr>
          <w:rPr>
            <w:rFonts w:ascii="Cambria Math" w:hAnsi="Cambria Math"/>
          </w:rPr>
          <m:t>68=6×11+2</m:t>
        </m:r>
      </m:oMath>
      <w:r w:rsidRPr="002754E6">
        <w:t xml:space="preserve">. So, 68 is </w:t>
      </w:r>
      <w:r w:rsidRPr="002754E6">
        <w:rPr>
          <w:i/>
        </w:rPr>
        <w:t>not</w:t>
      </w:r>
      <w:r w:rsidRPr="002754E6">
        <w:t xml:space="preserve"> divisible by 11.</w:t>
      </w:r>
    </w:p>
    <w:p w14:paraId="25D5039A" w14:textId="33645EE4" w:rsidR="00331946" w:rsidRPr="002754E6" w:rsidRDefault="00331946" w:rsidP="00873D03">
      <w:pPr>
        <w:pStyle w:val="GlossaryCross-Reference"/>
      </w:pPr>
      <w:r w:rsidRPr="002754E6">
        <w:t>See also: divisib</w:t>
      </w:r>
      <w:r w:rsidR="00993E6A">
        <w:t>le</w:t>
      </w:r>
      <w:r w:rsidRPr="002754E6">
        <w:t>, factor.</w:t>
      </w:r>
    </w:p>
    <w:p w14:paraId="77F7E6CF" w14:textId="77777777" w:rsidR="00331946" w:rsidRPr="002754E6" w:rsidRDefault="00331946" w:rsidP="006C4DEA">
      <w:pPr>
        <w:pStyle w:val="GlossaryTerm"/>
      </w:pPr>
      <w:r w:rsidRPr="002754E6">
        <w:t>Response variable</w:t>
      </w:r>
    </w:p>
    <w:p w14:paraId="7C5E986B" w14:textId="77777777" w:rsidR="00331946" w:rsidRPr="002754E6" w:rsidRDefault="00331946" w:rsidP="00873D03">
      <w:pPr>
        <w:pStyle w:val="GlossaryCross-Reference"/>
      </w:pPr>
      <w:r w:rsidRPr="002754E6">
        <w:t>See: variable.</w:t>
      </w:r>
    </w:p>
    <w:p w14:paraId="540A3F93" w14:textId="77777777" w:rsidR="00331946" w:rsidRPr="002754E6" w:rsidRDefault="00331946" w:rsidP="006C4DEA">
      <w:pPr>
        <w:pStyle w:val="GlossaryTerm"/>
      </w:pPr>
      <w:r w:rsidRPr="002754E6">
        <w:t>Revolution (angles)</w:t>
      </w:r>
    </w:p>
    <w:p w14:paraId="2835CA3D" w14:textId="77777777" w:rsidR="00331946" w:rsidRPr="002754E6" w:rsidRDefault="00331946" w:rsidP="00331946">
      <w:pPr>
        <w:pStyle w:val="GlossaryDefinition"/>
        <w:rPr>
          <w:i/>
        </w:rPr>
      </w:pPr>
      <w:r w:rsidRPr="002754E6">
        <w:t xml:space="preserve">A full-turn, or one </w:t>
      </w:r>
      <w:r w:rsidRPr="002754E6">
        <w:rPr>
          <w:rStyle w:val="Characteremphasis"/>
        </w:rPr>
        <w:t>revolution</w:t>
      </w:r>
      <w:r w:rsidRPr="002754E6">
        <w:t>, is the amount of turn required to rotate a ray about its endpoint until the image ray first coincides with the original ray. The measure of 1 revolution is 360 degrees, written 360</w:t>
      </w:r>
      <w:r w:rsidRPr="002754E6">
        <w:sym w:font="Symbol" w:char="F0B0"/>
      </w:r>
      <w:r w:rsidRPr="002754E6">
        <w:t>, or 2</w:t>
      </w:r>
      <w:r w:rsidRPr="002754E6">
        <w:rPr>
          <w:rFonts w:cs="Calibri"/>
        </w:rPr>
        <w:t>π</w:t>
      </w:r>
      <w:r w:rsidRPr="002754E6">
        <w:t xml:space="preserve"> radians. </w:t>
      </w:r>
    </w:p>
    <w:p w14:paraId="329C45DA" w14:textId="77777777" w:rsidR="00331946" w:rsidRPr="002754E6" w:rsidRDefault="00331946" w:rsidP="00CD2220">
      <w:pPr>
        <w:pStyle w:val="GlossaryDefinition"/>
        <w:jc w:val="center"/>
      </w:pPr>
      <w:r w:rsidRPr="002754E6">
        <w:rPr>
          <w:rFonts w:asciiTheme="minorHAnsi" w:hAnsiTheme="minorHAnsi"/>
          <w:noProof/>
          <w:color w:val="000000"/>
          <w:lang w:eastAsia="en-AU"/>
        </w:rPr>
        <mc:AlternateContent>
          <mc:Choice Requires="wpc">
            <w:drawing>
              <wp:inline distT="0" distB="0" distL="0" distR="0" wp14:anchorId="5539C89A" wp14:editId="24D1AF0A">
                <wp:extent cx="3512601" cy="962995"/>
                <wp:effectExtent l="0" t="0" r="18415" b="0"/>
                <wp:docPr id="276" name="Canvas 2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87" name="Group 287"/>
                        <wpg:cNvGrpSpPr/>
                        <wpg:grpSpPr>
                          <a:xfrm>
                            <a:off x="36002" y="295275"/>
                            <a:ext cx="3476625" cy="600075"/>
                            <a:chOff x="1028700" y="1333500"/>
                            <a:chExt cx="3314700" cy="609600"/>
                          </a:xfrm>
                        </wpg:grpSpPr>
                        <wpg:grpSp>
                          <wpg:cNvPr id="285" name="Group 285"/>
                          <wpg:cNvGrpSpPr/>
                          <wpg:grpSpPr>
                            <a:xfrm>
                              <a:off x="1790700" y="1381125"/>
                              <a:ext cx="2552700" cy="561975"/>
                              <a:chOff x="1857375" y="1323975"/>
                              <a:chExt cx="2552700" cy="561975"/>
                            </a:xfrm>
                          </wpg:grpSpPr>
                          <wps:wsp>
                            <wps:cNvPr id="277" name="Straight Arrow Connector 277"/>
                            <wps:cNvCnPr/>
                            <wps:spPr>
                              <a:xfrm flipV="1">
                                <a:off x="2124075" y="1600200"/>
                                <a:ext cx="2286000" cy="952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78" name="Flowchart: Connector 278"/>
                            <wps:cNvSpPr/>
                            <wps:spPr>
                              <a:xfrm>
                                <a:off x="2114550" y="1583056"/>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Oval 280"/>
                            <wps:cNvSpPr/>
                            <wps:spPr>
                              <a:xfrm>
                                <a:off x="1857375" y="1323975"/>
                                <a:ext cx="552450" cy="55245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Straight Connector 283"/>
                            <wps:cNvCnPr>
                              <a:stCxn id="280" idx="5"/>
                            </wps:cNvCnPr>
                            <wps:spPr>
                              <a:xfrm flipH="1">
                                <a:off x="2219325" y="1795521"/>
                                <a:ext cx="109596" cy="14229"/>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84" name="Straight Connector 284"/>
                            <wps:cNvCnPr>
                              <a:stCxn id="280" idx="5"/>
                            </wps:cNvCnPr>
                            <wps:spPr>
                              <a:xfrm flipH="1">
                                <a:off x="2305050" y="1795521"/>
                                <a:ext cx="23871" cy="90429"/>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s:wsp>
                          <wps:cNvPr id="286" name="Text Box 286"/>
                          <wps:cNvSpPr txBox="1"/>
                          <wps:spPr>
                            <a:xfrm>
                              <a:off x="1028700" y="1333500"/>
                              <a:ext cx="7048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AF7C23" w14:textId="77777777" w:rsidR="00331946" w:rsidRPr="00390A49" w:rsidRDefault="00331946" w:rsidP="00331946">
                                <w:r w:rsidRPr="00390A49">
                                  <w:t>360</w:t>
                                </w:r>
                                <w:r w:rsidRPr="00390A49">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5539C89A" id="Canvas 276" o:spid="_x0000_s1243" editas="canvas" style="width:276.6pt;height:75.85pt;mso-position-horizontal-relative:char;mso-position-vertical-relative:line" coordsize="35121,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">
                <v:shape id="_x0000_s1244" type="#_x0000_t75" style="position:absolute;width:35121;height:9626;visibility:visible;mso-wrap-style:square">
                  <v:fill o:detectmouseclick="t"/>
                  <v:path o:connecttype="none"/>
                </v:shape>
                <v:group id="Group 287" o:spid="_x0000_s1245" style="position:absolute;left:360;top:2952;width:34766;height:6001" coordorigin="10287,13335" coordsize="33147,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group id="Group 285" o:spid="_x0000_s1246" style="position:absolute;left:17907;top:13811;width:25527;height:5620" coordorigin="18573,13239" coordsize="25527,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Straight Arrow Connector 277" o:spid="_x0000_s1247" type="#_x0000_t32" style="position:absolute;left:21240;top:16002;width:22860;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" strokecolor="#0090d7 [3044]" strokeweight="1.5pt">
                      <v:stroke endarrow="block"/>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78" o:spid="_x0000_s1248" type="#_x0000_t120" style="position:absolute;left:21145;top:1583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" fillcolor="#0099e3 [3204]" strokecolor="#004b71 [1604]" strokeweight="2pt"/>
                    <v:oval id="Oval 280" o:spid="_x0000_s1249" style="position:absolute;left:18573;top:13239;width:5525;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" filled="f" strokecolor="#004b71 [1604]" strokeweight="1.5pt"/>
                    <v:line id="Straight Connector 283" o:spid="_x0000_s1250" style="position:absolute;flip:x;visibility:visible;mso-wrap-style:square" from="22193,17955" to="23289,1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" strokecolor="#0090d7 [3044]" strokeweight="1.5pt"/>
                    <v:line id="Straight Connector 284" o:spid="_x0000_s1251" style="position:absolute;flip:x;visibility:visible;mso-wrap-style:square" from="23050,17955" to="23289,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" strokecolor="#0090d7 [3044]" strokeweight="1.5pt"/>
                  </v:group>
                  <v:shape id="Text Box 286" o:spid="_x0000_s1252" type="#_x0000_t202" style="position:absolute;left:10287;top:13335;width:704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" fillcolor="white [3201]" stroked="f" strokeweight=".5pt">
                    <v:textbox>
                      <w:txbxContent>
                        <w:p w14:paraId="45AF7C23" w14:textId="77777777" w:rsidR="00331946" w:rsidRPr="00390A49" w:rsidRDefault="00331946" w:rsidP="00331946">
                          <w:r w:rsidRPr="00390A49">
                            <w:t>360</w:t>
                          </w:r>
                          <w:r w:rsidRPr="00390A49">
                            <w:sym w:font="Symbol" w:char="F0B0"/>
                          </w:r>
                        </w:p>
                      </w:txbxContent>
                    </v:textbox>
                  </v:shape>
                </v:group>
                <w10:anchorlock/>
              </v:group>
            </w:pict>
          </mc:Fallback>
        </mc:AlternateContent>
      </w:r>
    </w:p>
    <w:p w14:paraId="30307ECF" w14:textId="0B686F66" w:rsidR="00331946" w:rsidRPr="002754E6" w:rsidRDefault="00331946" w:rsidP="00873D03">
      <w:pPr>
        <w:pStyle w:val="GlossaryCross-Reference"/>
      </w:pPr>
      <w:r w:rsidRPr="002754E6">
        <w:t>See also: degree</w:t>
      </w:r>
      <w:r w:rsidR="00177426">
        <w:t>, radian</w:t>
      </w:r>
      <w:r w:rsidRPr="002754E6">
        <w:t>.</w:t>
      </w:r>
    </w:p>
    <w:p w14:paraId="4F7D9108" w14:textId="77777777" w:rsidR="00331946" w:rsidRPr="002754E6" w:rsidRDefault="00331946" w:rsidP="006C4DEA">
      <w:pPr>
        <w:pStyle w:val="GlossaryTerm"/>
      </w:pPr>
      <w:r w:rsidRPr="002754E6">
        <w:t>Rhombus</w:t>
      </w:r>
    </w:p>
    <w:p w14:paraId="1F31C4D6" w14:textId="77777777" w:rsidR="00331946" w:rsidRPr="002754E6" w:rsidRDefault="00331946" w:rsidP="00331946">
      <w:pPr>
        <w:pStyle w:val="GlossaryDefinition"/>
      </w:pPr>
      <w:r w:rsidRPr="002754E6">
        <w:t xml:space="preserve">A </w:t>
      </w:r>
      <w:r w:rsidRPr="00E1259D">
        <w:rPr>
          <w:b/>
          <w:bCs/>
        </w:rPr>
        <w:t>rhombus</w:t>
      </w:r>
      <w:r w:rsidRPr="002754E6">
        <w:t xml:space="preserve"> is a quadrilateral with all sides being equal.</w:t>
      </w:r>
    </w:p>
    <w:p w14:paraId="535912EB" w14:textId="77777777" w:rsidR="00331946" w:rsidRPr="002754E6" w:rsidRDefault="00331946" w:rsidP="00CD2220">
      <w:pPr>
        <w:pStyle w:val="GlossaryDefinition"/>
        <w:jc w:val="center"/>
      </w:pPr>
      <w:r w:rsidRPr="002754E6">
        <w:rPr>
          <w:noProof/>
          <w:lang w:eastAsia="en-AU"/>
        </w:rPr>
        <w:drawing>
          <wp:inline distT="0" distB="0" distL="0" distR="0" wp14:anchorId="1B34C61C" wp14:editId="52A0F1D8">
            <wp:extent cx="2966720" cy="1483360"/>
            <wp:effectExtent l="0" t="0" r="5080" b="2540"/>
            <wp:docPr id="330" name="Picture 330" descr="http://www.australiancurriculum.edu.au/Image/f2ae8f36-6264-4b50-84d4-43c993b32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australiancurriculum.edu.au/Image/f2ae8f36-6264-4b50-84d4-43c993b329c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67739" cy="1483870"/>
                    </a:xfrm>
                    <a:prstGeom prst="rect">
                      <a:avLst/>
                    </a:prstGeom>
                    <a:noFill/>
                    <a:ln>
                      <a:noFill/>
                    </a:ln>
                  </pic:spPr>
                </pic:pic>
              </a:graphicData>
            </a:graphic>
          </wp:inline>
        </w:drawing>
      </w:r>
    </w:p>
    <w:p w14:paraId="1B379EA9" w14:textId="77777777" w:rsidR="00331946" w:rsidRPr="002754E6" w:rsidRDefault="00331946" w:rsidP="00873D03">
      <w:pPr>
        <w:pStyle w:val="GlossaryCross-Reference"/>
      </w:pPr>
      <w:r w:rsidRPr="002754E6">
        <w:t>See also: polygon, quadrilateral.</w:t>
      </w:r>
    </w:p>
    <w:p w14:paraId="3FCE7257" w14:textId="77777777" w:rsidR="00331946" w:rsidRPr="002754E6" w:rsidRDefault="00331946" w:rsidP="006C4DEA">
      <w:pPr>
        <w:pStyle w:val="GlossaryTerm"/>
      </w:pPr>
      <w:r w:rsidRPr="002754E6">
        <w:t>Right angle</w:t>
      </w:r>
    </w:p>
    <w:p w14:paraId="5CBDDCFB" w14:textId="2B4CEC35" w:rsidR="00331946" w:rsidRPr="002754E6" w:rsidRDefault="00331946" w:rsidP="00331946">
      <w:pPr>
        <w:pStyle w:val="GlossaryDefinition"/>
      </w:pPr>
      <w:r w:rsidRPr="002754E6">
        <w:t>A</w:t>
      </w:r>
      <w:r w:rsidR="00A446AF">
        <w:t xml:space="preserve"> </w:t>
      </w:r>
      <w:r w:rsidR="00A446AF" w:rsidRPr="00E1259D">
        <w:rPr>
          <w:b/>
          <w:bCs/>
        </w:rPr>
        <w:t>right angle</w:t>
      </w:r>
      <w:r w:rsidR="00A446AF">
        <w:t xml:space="preserve"> has</w:t>
      </w:r>
      <w:r w:rsidRPr="002754E6">
        <w:t xml:space="preserve"> an angle measure of 90</w:t>
      </w:r>
      <w:r w:rsidRPr="002754E6">
        <w:sym w:font="Symbol" w:char="F0B0"/>
      </w:r>
      <w:r w:rsidRPr="002754E6">
        <w:t>, or one-quarter turn of a full revolution (360</w:t>
      </w:r>
      <w:r w:rsidRPr="002754E6">
        <w:sym w:font="Symbol" w:char="F0B0"/>
      </w:r>
      <w:r w:rsidRPr="002754E6">
        <w:t xml:space="preserve">). If </w:t>
      </w:r>
      <w:r w:rsidR="0010219B">
        <w:t>2</w:t>
      </w:r>
      <w:r w:rsidR="0010219B" w:rsidRPr="002754E6">
        <w:t xml:space="preserve"> </w:t>
      </w:r>
      <w:r w:rsidRPr="002754E6">
        <w:t xml:space="preserve">lines are at a right angle, they may also be referred to as being </w:t>
      </w:r>
      <w:r w:rsidRPr="00E1259D">
        <w:rPr>
          <w:rStyle w:val="Characteremphasis"/>
          <w:b w:val="0"/>
          <w:bCs/>
        </w:rPr>
        <w:t>perpendicular</w:t>
      </w:r>
      <w:r w:rsidRPr="002754E6">
        <w:t xml:space="preserve">. Examples of some right angles are </w:t>
      </w:r>
      <w:r w:rsidR="00A446AF">
        <w:t xml:space="preserve">shown </w:t>
      </w:r>
      <w:r w:rsidRPr="002754E6">
        <w:t>below</w:t>
      </w:r>
      <w:r w:rsidR="00A446AF">
        <w:t>.</w:t>
      </w:r>
    </w:p>
    <w:p w14:paraId="1CEC1370" w14:textId="410E8811" w:rsidR="00331946" w:rsidRPr="002754E6" w:rsidRDefault="00331946" w:rsidP="00E1259D">
      <w:pPr>
        <w:pStyle w:val="GlossaryDefinition"/>
        <w:jc w:val="center"/>
      </w:pPr>
      <w:r w:rsidRPr="002754E6">
        <w:rPr>
          <w:noProof/>
          <w:lang w:eastAsia="en-AU"/>
        </w:rPr>
        <mc:AlternateContent>
          <mc:Choice Requires="wps">
            <w:drawing>
              <wp:anchor distT="0" distB="0" distL="114300" distR="114300" simplePos="0" relativeHeight="251664384" behindDoc="0" locked="0" layoutInCell="1" allowOverlap="1" wp14:anchorId="036AC4DD" wp14:editId="320EFA26">
                <wp:simplePos x="0" y="0"/>
                <wp:positionH relativeFrom="column">
                  <wp:posOffset>2661920</wp:posOffset>
                </wp:positionH>
                <wp:positionV relativeFrom="paragraph">
                  <wp:posOffset>527050</wp:posOffset>
                </wp:positionV>
                <wp:extent cx="121920" cy="121920"/>
                <wp:effectExtent l="0" t="0" r="11430" b="11430"/>
                <wp:wrapNone/>
                <wp:docPr id="3159" name="Rectangle 3159"/>
                <wp:cNvGraphicFramePr/>
                <a:graphic xmlns:a="http://schemas.openxmlformats.org/drawingml/2006/main">
                  <a:graphicData uri="http://schemas.microsoft.com/office/word/2010/wordprocessingShape">
                    <wps:wsp>
                      <wps:cNvSpPr/>
                      <wps:spPr>
                        <a:xfrm>
                          <a:off x="0" y="0"/>
                          <a:ext cx="121920" cy="121920"/>
                        </a:xfrm>
                        <a:prstGeom prst="rect">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AE535" id="Rectangle 3159" o:spid="_x0000_s1026" style="position:absolute;margin-left:209.6pt;margin-top:41.5pt;width:9.6pt;height: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" fillcolor="white [3201]" strokecolor="#0099e3 [3204]" strokeweight="1pt"/>
            </w:pict>
          </mc:Fallback>
        </mc:AlternateContent>
      </w:r>
      <w:r w:rsidRPr="002754E6">
        <w:rPr>
          <w:noProof/>
          <w:lang w:eastAsia="en-AU"/>
        </w:rPr>
        <mc:AlternateContent>
          <mc:Choice Requires="wpg">
            <w:drawing>
              <wp:inline distT="0" distB="0" distL="0" distR="0" wp14:anchorId="039F4F90" wp14:editId="11BBECEE">
                <wp:extent cx="514063" cy="472543"/>
                <wp:effectExtent l="0" t="0" r="19685" b="22860"/>
                <wp:docPr id="463" name="Group 463"/>
                <wp:cNvGraphicFramePr/>
                <a:graphic xmlns:a="http://schemas.openxmlformats.org/drawingml/2006/main">
                  <a:graphicData uri="http://schemas.microsoft.com/office/word/2010/wordprocessingGroup">
                    <wpg:wgp>
                      <wpg:cNvGrpSpPr/>
                      <wpg:grpSpPr>
                        <a:xfrm>
                          <a:off x="0" y="0"/>
                          <a:ext cx="514063" cy="472543"/>
                          <a:chOff x="0" y="0"/>
                          <a:chExt cx="514063" cy="472543"/>
                        </a:xfrm>
                      </wpg:grpSpPr>
                      <wps:wsp>
                        <wps:cNvPr id="457" name="Straight Connector 457"/>
                        <wps:cNvCnPr/>
                        <wps:spPr>
                          <a:xfrm>
                            <a:off x="0" y="471949"/>
                            <a:ext cx="514063" cy="594"/>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58" name="Straight Connector 458"/>
                        <wps:cNvCnPr/>
                        <wps:spPr>
                          <a:xfrm flipV="1">
                            <a:off x="0" y="0"/>
                            <a:ext cx="0" cy="471517"/>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59" name="Rectangle 459"/>
                        <wps:cNvSpPr/>
                        <wps:spPr>
                          <a:xfrm>
                            <a:off x="0" y="353961"/>
                            <a:ext cx="117475" cy="117475"/>
                          </a:xfrm>
                          <a:prstGeom prst="rect">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0E16C21" id="Group 463" o:spid="_x0000_s1026" style="width:40.5pt;height:37.2pt;mso-position-horizontal-relative:char;mso-position-vertical-relative:line" coordsize="514063,47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">
                <v:line id="Straight Connector 457" o:spid="_x0000_s1027" style="position:absolute;visibility:visible;mso-wrap-style:square" from="0,471949" to="514063,4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" strokecolor="#0090d7 [3044]" strokeweight="1pt"/>
                <v:line id="Straight Connector 458" o:spid="_x0000_s1028" style="position:absolute;flip:y;visibility:visible;mso-wrap-style:square" from="0,0" to="0,47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" strokecolor="#0090d7 [3044]" strokeweight="1pt"/>
                <v:rect id="Rectangle 459" o:spid="_x0000_s1029" style="position:absolute;top:353961;width:117475;height:117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" fillcolor="white [3201]" strokecolor="#0099e3 [3204]" strokeweight="1pt"/>
                <w10:anchorlock/>
              </v:group>
            </w:pict>
          </mc:Fallback>
        </mc:AlternateContent>
      </w:r>
      <w:r w:rsidRPr="002754E6">
        <w:t xml:space="preserve">             </w:t>
      </w:r>
      <w:r w:rsidRPr="002754E6">
        <w:rPr>
          <w:noProof/>
          <w:lang w:eastAsia="en-AU"/>
        </w:rPr>
        <mc:AlternateContent>
          <mc:Choice Requires="wpg">
            <w:drawing>
              <wp:inline distT="0" distB="0" distL="0" distR="0" wp14:anchorId="717D20FA" wp14:editId="686711B3">
                <wp:extent cx="1092506" cy="649523"/>
                <wp:effectExtent l="0" t="0" r="12700" b="24130"/>
                <wp:docPr id="461" name="Group 461"/>
                <wp:cNvGraphicFramePr/>
                <a:graphic xmlns:a="http://schemas.openxmlformats.org/drawingml/2006/main">
                  <a:graphicData uri="http://schemas.microsoft.com/office/word/2010/wordprocessingGroup">
                    <wpg:wgp>
                      <wpg:cNvGrpSpPr/>
                      <wpg:grpSpPr>
                        <a:xfrm>
                          <a:off x="0" y="0"/>
                          <a:ext cx="1092506" cy="649523"/>
                          <a:chOff x="0" y="0"/>
                          <a:chExt cx="1092506" cy="649523"/>
                        </a:xfrm>
                      </wpg:grpSpPr>
                      <wps:wsp>
                        <wps:cNvPr id="451" name="Straight Connector 451"/>
                        <wps:cNvCnPr/>
                        <wps:spPr>
                          <a:xfrm flipV="1">
                            <a:off x="0" y="648929"/>
                            <a:ext cx="1092506" cy="594"/>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52" name="Straight Connector 452"/>
                        <wps:cNvCnPr/>
                        <wps:spPr>
                          <a:xfrm flipV="1">
                            <a:off x="578137" y="0"/>
                            <a:ext cx="0" cy="648929"/>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53" name="Rectangle 453"/>
                        <wps:cNvSpPr/>
                        <wps:spPr>
                          <a:xfrm>
                            <a:off x="460150" y="530941"/>
                            <a:ext cx="117987" cy="117988"/>
                          </a:xfrm>
                          <a:prstGeom prst="rect">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5F77BC7" id="Group 461" o:spid="_x0000_s1026" style="width:86pt;height:51.15pt;mso-position-horizontal-relative:char;mso-position-vertical-relative:line" coordsize="10925,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">
                <v:line id="Straight Connector 451" o:spid="_x0000_s1027" style="position:absolute;flip:y;visibility:visible;mso-wrap-style:square" from="0,6489" to="10925,6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" strokecolor="#0090d7 [3044]" strokeweight="1pt"/>
                <v:line id="Straight Connector 452" o:spid="_x0000_s1028" style="position:absolute;flip:y;visibility:visible;mso-wrap-style:square" from="5781,0" to="5781,6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" strokecolor="#0090d7 [3044]" strokeweight="1pt"/>
                <v:rect id="Rectangle 453" o:spid="_x0000_s1029" style="position:absolute;left:4601;top:5309;width:1180;height:1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" fillcolor="white [3201]" strokecolor="#0099e3 [3204]" strokeweight="1pt"/>
                <w10:anchorlock/>
              </v:group>
            </w:pict>
          </mc:Fallback>
        </mc:AlternateContent>
      </w:r>
      <w:r w:rsidRPr="002754E6">
        <w:t xml:space="preserve">           </w:t>
      </w:r>
      <w:r w:rsidRPr="002754E6">
        <w:rPr>
          <w:noProof/>
          <w:lang w:eastAsia="en-AU"/>
        </w:rPr>
        <mc:AlternateContent>
          <mc:Choice Requires="wpg">
            <w:drawing>
              <wp:inline distT="0" distB="0" distL="0" distR="0" wp14:anchorId="551EFC08" wp14:editId="20B7B05A">
                <wp:extent cx="1038287" cy="648929"/>
                <wp:effectExtent l="0" t="0" r="28575" b="12065"/>
                <wp:docPr id="462" name="Group 462"/>
                <wp:cNvGraphicFramePr/>
                <a:graphic xmlns:a="http://schemas.openxmlformats.org/drawingml/2006/main">
                  <a:graphicData uri="http://schemas.microsoft.com/office/word/2010/wordprocessingGroup">
                    <wpg:wgp>
                      <wpg:cNvGrpSpPr/>
                      <wpg:grpSpPr>
                        <a:xfrm>
                          <a:off x="0" y="0"/>
                          <a:ext cx="1038287" cy="648929"/>
                          <a:chOff x="0" y="0"/>
                          <a:chExt cx="1038287" cy="648929"/>
                        </a:xfrm>
                      </wpg:grpSpPr>
                      <wps:wsp>
                        <wps:cNvPr id="454" name="Straight Connector 454"/>
                        <wps:cNvCnPr/>
                        <wps:spPr>
                          <a:xfrm flipV="1">
                            <a:off x="0" y="648929"/>
                            <a:ext cx="57762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55" name="Straight Connector 455"/>
                        <wps:cNvCnPr/>
                        <wps:spPr>
                          <a:xfrm flipV="1">
                            <a:off x="578137" y="0"/>
                            <a:ext cx="0" cy="64833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56" name="Rectangle 456"/>
                        <wps:cNvSpPr/>
                        <wps:spPr>
                          <a:xfrm>
                            <a:off x="460150" y="530941"/>
                            <a:ext cx="117475" cy="117475"/>
                          </a:xfrm>
                          <a:prstGeom prst="rect">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Straight Connector 460"/>
                        <wps:cNvCnPr/>
                        <wps:spPr>
                          <a:xfrm flipV="1">
                            <a:off x="578137" y="176980"/>
                            <a:ext cx="460150" cy="471949"/>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0FB7F0A" id="Group 462" o:spid="_x0000_s1026" style="width:81.75pt;height:51.1pt;mso-position-horizontal-relative:char;mso-position-vertical-relative:line" coordsize="10382,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">
                <v:line id="Straight Connector 454" o:spid="_x0000_s1027" style="position:absolute;flip:y;visibility:visible;mso-wrap-style:square" from="0,6489" to="5776,6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" strokecolor="#0090d7 [3044]" strokeweight="1pt"/>
                <v:line id="Straight Connector 455" o:spid="_x0000_s1028" style="position:absolute;flip:y;visibility:visible;mso-wrap-style:square" from="5781,0" to="5781,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" strokecolor="#0090d7 [3044]" strokeweight="1pt"/>
                <v:rect id="Rectangle 456" o:spid="_x0000_s1029" style="position:absolute;left:4601;top:5309;width:1175;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" fillcolor="white [3201]" strokecolor="#0099e3 [3204]" strokeweight="1pt"/>
                <v:line id="Straight Connector 460" o:spid="_x0000_s1030" style="position:absolute;flip:y;visibility:visible;mso-wrap-style:square" from="5781,1769" to="10382,6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" strokecolor="#0090d7 [3044]" strokeweight="1pt"/>
                <w10:anchorlock/>
              </v:group>
            </w:pict>
          </mc:Fallback>
        </mc:AlternateContent>
      </w:r>
    </w:p>
    <w:p w14:paraId="27B26B8F" w14:textId="0074B74D" w:rsidR="00331946" w:rsidRPr="002754E6" w:rsidRDefault="00331946" w:rsidP="00873D03">
      <w:pPr>
        <w:pStyle w:val="GlossaryCross-Reference"/>
      </w:pPr>
      <w:r w:rsidRPr="002754E6">
        <w:t xml:space="preserve">See also: </w:t>
      </w:r>
      <w:r w:rsidR="00177426" w:rsidRPr="002754E6">
        <w:t>angle</w:t>
      </w:r>
      <w:r w:rsidR="00177426">
        <w:t xml:space="preserve">, </w:t>
      </w:r>
      <w:r w:rsidRPr="002754E6">
        <w:t>perpendicular,</w:t>
      </w:r>
      <w:r w:rsidR="00177426">
        <w:t xml:space="preserve"> </w:t>
      </w:r>
      <w:r w:rsidR="00177426" w:rsidRPr="002754E6">
        <w:t>revolution</w:t>
      </w:r>
      <w:r w:rsidR="00177426">
        <w:t xml:space="preserve"> (angles)</w:t>
      </w:r>
      <w:r w:rsidRPr="002754E6">
        <w:t>.</w:t>
      </w:r>
    </w:p>
    <w:p w14:paraId="02D50573" w14:textId="77777777" w:rsidR="00331946" w:rsidRPr="002754E6" w:rsidRDefault="00331946" w:rsidP="006C4DEA">
      <w:pPr>
        <w:pStyle w:val="GlossaryTerm"/>
      </w:pPr>
      <w:r w:rsidRPr="002754E6">
        <w:t>Right prism</w:t>
      </w:r>
    </w:p>
    <w:p w14:paraId="413EBE9B" w14:textId="707A4D14" w:rsidR="00331946" w:rsidRPr="00E1259D" w:rsidRDefault="00A446AF" w:rsidP="00E1259D">
      <w:pPr>
        <w:pStyle w:val="GlossaryDefinition"/>
      </w:pPr>
      <w:r>
        <w:t xml:space="preserve">A </w:t>
      </w:r>
      <w:r w:rsidRPr="00E1259D">
        <w:rPr>
          <w:b/>
          <w:bCs/>
        </w:rPr>
        <w:t>right prism</w:t>
      </w:r>
      <w:r>
        <w:t xml:space="preserve"> is a c</w:t>
      </w:r>
      <w:r w:rsidR="00331946" w:rsidRPr="002754E6">
        <w:t>onvex</w:t>
      </w:r>
      <w:r>
        <w:t xml:space="preserve"> polyhedron </w:t>
      </w:r>
      <w:r w:rsidR="00331946" w:rsidRPr="002754E6">
        <w:t xml:space="preserve">that </w:t>
      </w:r>
      <w:r>
        <w:t>has</w:t>
      </w:r>
      <w:r w:rsidRPr="002754E6">
        <w:t xml:space="preserve"> </w:t>
      </w:r>
      <w:r w:rsidR="00331946" w:rsidRPr="002754E6">
        <w:t xml:space="preserve">2 congruent and parallel faces and all remaining faces are congruent </w:t>
      </w:r>
      <w:r w:rsidR="00331946" w:rsidRPr="00CD2220">
        <w:t>rectangles.</w:t>
      </w:r>
    </w:p>
    <w:p w14:paraId="1F231223" w14:textId="77777777" w:rsidR="00331946" w:rsidRPr="002754E6" w:rsidRDefault="00331946" w:rsidP="006C4DEA">
      <w:pPr>
        <w:pStyle w:val="GlossaryTerm"/>
      </w:pPr>
      <w:r w:rsidRPr="002754E6">
        <w:t>Rotation</w:t>
      </w:r>
    </w:p>
    <w:p w14:paraId="5F1058B4" w14:textId="1EEBDBD9" w:rsidR="00331946" w:rsidRPr="002754E6" w:rsidRDefault="00331946" w:rsidP="00331946">
      <w:pPr>
        <w:pStyle w:val="GlossaryDefinition"/>
      </w:pPr>
      <w:r w:rsidRPr="002754E6">
        <w:t xml:space="preserve">A </w:t>
      </w:r>
      <w:r w:rsidRPr="002754E6">
        <w:rPr>
          <w:rStyle w:val="Characteremphasis"/>
        </w:rPr>
        <w:t>rotation</w:t>
      </w:r>
      <w:r w:rsidRPr="002754E6">
        <w:t xml:space="preserve"> is a transformation where each point in the plane is rotated through a given angle about a fixed point (the point of rotation). A </w:t>
      </w:r>
      <w:r w:rsidRPr="002754E6">
        <w:rPr>
          <w:bCs/>
        </w:rPr>
        <w:t>rotation</w:t>
      </w:r>
      <w:r w:rsidRPr="002754E6">
        <w:t xml:space="preserve"> turns a figure about a fixed point, called the </w:t>
      </w:r>
      <w:r w:rsidRPr="002754E6">
        <w:rPr>
          <w:rStyle w:val="Characteremphasis"/>
        </w:rPr>
        <w:t>centre of rotation</w:t>
      </w:r>
      <w:r w:rsidRPr="002754E6">
        <w:t>.</w:t>
      </w:r>
    </w:p>
    <w:p w14:paraId="1127E515" w14:textId="77777777" w:rsidR="00331946" w:rsidRPr="002754E6" w:rsidRDefault="00331946" w:rsidP="00331946">
      <w:pPr>
        <w:pStyle w:val="GlossaryDefinition"/>
      </w:pPr>
      <w:r w:rsidRPr="002754E6">
        <w:t>A rotation is specified by:</w:t>
      </w:r>
    </w:p>
    <w:p w14:paraId="428C1B7D" w14:textId="77777777" w:rsidR="00331946" w:rsidRPr="002754E6" w:rsidRDefault="00331946" w:rsidP="00331946">
      <w:pPr>
        <w:pStyle w:val="GlossaryDefinition"/>
        <w:numPr>
          <w:ilvl w:val="0"/>
          <w:numId w:val="36"/>
        </w:numPr>
      </w:pPr>
      <w:r w:rsidRPr="002754E6">
        <w:t xml:space="preserve">the </w:t>
      </w:r>
      <w:r w:rsidRPr="002754E6">
        <w:rPr>
          <w:rStyle w:val="Characteremphasis"/>
        </w:rPr>
        <w:t>centre</w:t>
      </w:r>
      <w:r w:rsidRPr="002754E6">
        <w:t xml:space="preserve"> of rotation </w:t>
      </w:r>
      <w:r w:rsidRPr="002754E6">
        <w:rPr>
          <w:i/>
          <w:iCs/>
        </w:rPr>
        <w:t>O</w:t>
      </w:r>
    </w:p>
    <w:p w14:paraId="1407617B" w14:textId="77777777" w:rsidR="00331946" w:rsidRPr="002754E6" w:rsidRDefault="00331946" w:rsidP="00331946">
      <w:pPr>
        <w:pStyle w:val="GlossaryDefinition"/>
        <w:numPr>
          <w:ilvl w:val="0"/>
          <w:numId w:val="36"/>
        </w:numPr>
      </w:pPr>
      <w:r w:rsidRPr="002754E6">
        <w:t xml:space="preserve">the </w:t>
      </w:r>
      <w:r w:rsidRPr="002754E6">
        <w:rPr>
          <w:rStyle w:val="Characteremphasis"/>
        </w:rPr>
        <w:t>angle</w:t>
      </w:r>
      <w:r w:rsidRPr="002754E6">
        <w:t xml:space="preserve"> of rotation</w:t>
      </w:r>
    </w:p>
    <w:p w14:paraId="275C995A" w14:textId="000418BC" w:rsidR="00331946" w:rsidRPr="002754E6" w:rsidRDefault="00331946" w:rsidP="00E1259D">
      <w:pPr>
        <w:pStyle w:val="GlossaryDefinition"/>
        <w:numPr>
          <w:ilvl w:val="0"/>
          <w:numId w:val="36"/>
        </w:numPr>
      </w:pPr>
      <w:r w:rsidRPr="002754E6">
        <w:t xml:space="preserve">the </w:t>
      </w:r>
      <w:r w:rsidRPr="002754E6">
        <w:rPr>
          <w:rStyle w:val="Characteremphasis"/>
        </w:rPr>
        <w:t>direction</w:t>
      </w:r>
      <w:r w:rsidRPr="002754E6">
        <w:t xml:space="preserve"> of rotation (clockwise or anticlockwise).</w:t>
      </w:r>
    </w:p>
    <w:p w14:paraId="36417E9D" w14:textId="7A3D61E9" w:rsidR="006A6B99" w:rsidRDefault="00331946" w:rsidP="00331946">
      <w:pPr>
        <w:pStyle w:val="GlossaryDefinition"/>
      </w:pPr>
      <w:r w:rsidRPr="002754E6">
        <w:t>In the first diagram below, the point A is rotated through 120</w:t>
      </w:r>
      <w:r w:rsidRPr="002754E6">
        <w:rPr>
          <w:vertAlign w:val="superscript"/>
        </w:rPr>
        <w:t>o</w:t>
      </w:r>
      <w:r w:rsidRPr="002754E6">
        <w:t xml:space="preserve"> clockwise about O. In the second diagram, it is rotated through 60° anticlockwise about O.</w:t>
      </w:r>
    </w:p>
    <w:p w14:paraId="6067E8BF" w14:textId="429B1C18" w:rsidR="006A6B99" w:rsidRDefault="00331946" w:rsidP="00331946">
      <w:pPr>
        <w:pStyle w:val="GlossaryDefinition"/>
        <w:jc w:val="center"/>
      </w:pPr>
      <w:r w:rsidRPr="002754E6">
        <w:rPr>
          <w:noProof/>
          <w:lang w:eastAsia="en-AU"/>
        </w:rPr>
        <w:drawing>
          <wp:inline distT="0" distB="0" distL="0" distR="0" wp14:anchorId="41F52052" wp14:editId="73E5C965">
            <wp:extent cx="3409950" cy="1362075"/>
            <wp:effectExtent l="0" t="0" r="0" b="9525"/>
            <wp:docPr id="333" name="Picture 333" descr="http://www.australiancurriculum.edu.au/Image/6c134103-5906-4cff-aee8-b1290d31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australiancurriculum.edu.au/Image/6c134103-5906-4cff-aee8-b1290d31625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409950" cy="1362075"/>
                    </a:xfrm>
                    <a:prstGeom prst="rect">
                      <a:avLst/>
                    </a:prstGeom>
                    <a:noFill/>
                    <a:ln>
                      <a:noFill/>
                    </a:ln>
                  </pic:spPr>
                </pic:pic>
              </a:graphicData>
            </a:graphic>
          </wp:inline>
        </w:drawing>
      </w:r>
    </w:p>
    <w:p w14:paraId="3F21C539" w14:textId="77777777" w:rsidR="00CD2220" w:rsidRDefault="00331946" w:rsidP="00331946">
      <w:pPr>
        <w:pStyle w:val="GlossaryDefinition"/>
      </w:pPr>
      <w:r w:rsidRPr="002754E6">
        <w:t xml:space="preserve">A </w:t>
      </w:r>
      <w:r w:rsidRPr="00E1259D">
        <w:rPr>
          <w:rStyle w:val="Characteremphasis"/>
          <w:b w:val="0"/>
          <w:bCs/>
        </w:rPr>
        <w:t>rotation</w:t>
      </w:r>
      <w:r w:rsidRPr="002754E6">
        <w:rPr>
          <w:rStyle w:val="Characteremphasis"/>
        </w:rPr>
        <w:t xml:space="preserve"> </w:t>
      </w:r>
      <w:r w:rsidRPr="002754E6">
        <w:t>is a transformation of the plane that moves each point to its rotation image. The centre of rotation is invariant under this transformation.</w:t>
      </w:r>
    </w:p>
    <w:p w14:paraId="58199A3A" w14:textId="5391944B" w:rsidR="00331946" w:rsidRPr="002754E6" w:rsidRDefault="00331946" w:rsidP="00873D03">
      <w:pPr>
        <w:pStyle w:val="GlossaryCross-Reference"/>
      </w:pPr>
      <w:r w:rsidRPr="002754E6">
        <w:t>See also: transformation.</w:t>
      </w:r>
    </w:p>
    <w:p w14:paraId="1F95336F" w14:textId="77777777" w:rsidR="00331946" w:rsidRPr="002754E6" w:rsidRDefault="00331946" w:rsidP="006C4DEA">
      <w:pPr>
        <w:pStyle w:val="GlossaryTerm"/>
      </w:pPr>
      <w:r w:rsidRPr="002754E6">
        <w:t>Rotational symmetry</w:t>
      </w:r>
    </w:p>
    <w:p w14:paraId="39E2F933" w14:textId="672FC1E4" w:rsidR="00331946" w:rsidRPr="002754E6" w:rsidRDefault="00A446AF" w:rsidP="00E1259D">
      <w:pPr>
        <w:pStyle w:val="GlossaryDefinition"/>
        <w:rPr>
          <w:sz w:val="24"/>
        </w:rPr>
      </w:pPr>
      <w:r w:rsidRPr="00E1259D">
        <w:rPr>
          <w:b/>
          <w:bCs/>
        </w:rPr>
        <w:t>Rotational symmetry</w:t>
      </w:r>
      <w:r>
        <w:t xml:space="preserve"> is a</w:t>
      </w:r>
      <w:r w:rsidR="00331946" w:rsidRPr="002754E6">
        <w:t xml:space="preserve"> quality of some shapes and objects t</w:t>
      </w:r>
      <w:r>
        <w:t>hat</w:t>
      </w:r>
      <w:r w:rsidR="00331946" w:rsidRPr="002754E6">
        <w:t xml:space="preserve"> appear the same when turned around their centre for less than a full turn</w:t>
      </w:r>
      <w:r>
        <w:t>.</w:t>
      </w:r>
      <w:r w:rsidR="00CD6DE3">
        <w:t xml:space="preserve"> </w:t>
      </w:r>
      <w:r>
        <w:t>F</w:t>
      </w:r>
      <w:r w:rsidR="00CD6DE3">
        <w:t>or example,</w:t>
      </w:r>
      <w:r w:rsidR="00331946" w:rsidRPr="002754E6">
        <w:t xml:space="preserve"> a square has quarter-turn rotational symmetry.</w:t>
      </w:r>
    </w:p>
    <w:p w14:paraId="537EE521" w14:textId="135251BB" w:rsidR="00331946" w:rsidRPr="002754E6" w:rsidRDefault="005F5E4D" w:rsidP="00E1259D">
      <w:pPr>
        <w:pStyle w:val="Diagramcentred"/>
      </w:pPr>
      <w:r w:rsidRPr="002754E6">
        <w:rPr>
          <w:noProof/>
          <w:lang w:val="en-AU"/>
        </w:rPr>
        <w:drawing>
          <wp:inline distT="0" distB="0" distL="0" distR="0" wp14:anchorId="58162D87" wp14:editId="65DD6F87">
            <wp:extent cx="1379220" cy="892175"/>
            <wp:effectExtent l="0" t="0" r="0" b="3175"/>
            <wp:docPr id="3" name="Picture 3" descr="First, a hexagon followed by an arrow to another hexagon, which has 6 arrows going from corner to corner to show the rotational symmetry (labelled 60 degrees). Next, a scalene triangle followed by an arrow to the text: no rotational sym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First, a hexagon followed by an arrow to another hexagon, which has 6 arrows going from corner to corner to show the rotational symmetry (labelled 60 degrees). Next, a scalene triangle followed by an arrow to the text: no rotational symmetry."/>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379220" cy="892175"/>
                    </a:xfrm>
                    <a:prstGeom prst="rect">
                      <a:avLst/>
                    </a:prstGeom>
                  </pic:spPr>
                </pic:pic>
              </a:graphicData>
            </a:graphic>
          </wp:inline>
        </w:drawing>
      </w:r>
    </w:p>
    <w:p w14:paraId="2F0D7074" w14:textId="77777777" w:rsidR="00331946" w:rsidRPr="002754E6" w:rsidRDefault="00331946" w:rsidP="006C4DEA">
      <w:pPr>
        <w:pStyle w:val="GlossaryTerm"/>
      </w:pPr>
      <w:r w:rsidRPr="002754E6">
        <w:t>Rounding</w:t>
      </w:r>
    </w:p>
    <w:p w14:paraId="444CA34F" w14:textId="5B50E0AD" w:rsidR="006A6B99" w:rsidRDefault="00A446AF" w:rsidP="00331946">
      <w:pPr>
        <w:pStyle w:val="GlossaryDefinition"/>
        <w:rPr>
          <w:lang w:eastAsia="en-AU"/>
        </w:rPr>
      </w:pPr>
      <w:r w:rsidRPr="00E1259D">
        <w:rPr>
          <w:b/>
          <w:bCs/>
          <w:lang w:eastAsia="en-AU"/>
        </w:rPr>
        <w:t>Rounding</w:t>
      </w:r>
      <w:r>
        <w:rPr>
          <w:lang w:eastAsia="en-AU"/>
        </w:rPr>
        <w:t xml:space="preserve"> is t</w:t>
      </w:r>
      <w:r w:rsidR="00331946" w:rsidRPr="002754E6">
        <w:rPr>
          <w:lang w:eastAsia="en-AU"/>
        </w:rPr>
        <w:t xml:space="preserve">he process for </w:t>
      </w:r>
      <w:r w:rsidR="00331946" w:rsidRPr="002754E6">
        <w:rPr>
          <w:i/>
          <w:iCs/>
          <w:lang w:eastAsia="en-AU"/>
        </w:rPr>
        <w:t>approximating</w:t>
      </w:r>
      <w:r w:rsidR="00331946" w:rsidRPr="002754E6">
        <w:rPr>
          <w:lang w:eastAsia="en-AU"/>
        </w:rPr>
        <w:t xml:space="preserve"> a value that lies between </w:t>
      </w:r>
      <w:r w:rsidR="0010219B">
        <w:rPr>
          <w:lang w:eastAsia="en-AU"/>
        </w:rPr>
        <w:t>2</w:t>
      </w:r>
      <w:r w:rsidR="0010219B" w:rsidRPr="002754E6">
        <w:rPr>
          <w:lang w:eastAsia="en-AU"/>
        </w:rPr>
        <w:t xml:space="preserve"> </w:t>
      </w:r>
      <w:r w:rsidR="00331946" w:rsidRPr="002754E6">
        <w:rPr>
          <w:lang w:eastAsia="en-AU"/>
        </w:rPr>
        <w:t xml:space="preserve">known values by one of these values. In particular, when a measure lies between </w:t>
      </w:r>
      <w:r w:rsidR="0010219B">
        <w:rPr>
          <w:lang w:eastAsia="en-AU"/>
        </w:rPr>
        <w:t>2</w:t>
      </w:r>
      <w:r w:rsidR="0010219B" w:rsidRPr="002754E6">
        <w:rPr>
          <w:lang w:eastAsia="en-AU"/>
        </w:rPr>
        <w:t xml:space="preserve"> </w:t>
      </w:r>
      <w:r w:rsidR="00331946" w:rsidRPr="002754E6">
        <w:rPr>
          <w:lang w:eastAsia="en-AU"/>
        </w:rPr>
        <w:t>of the smallest marks on a scale</w:t>
      </w:r>
      <w:r>
        <w:rPr>
          <w:lang w:eastAsia="en-AU"/>
        </w:rPr>
        <w:t>,</w:t>
      </w:r>
      <w:r w:rsidR="00331946" w:rsidRPr="002754E6">
        <w:rPr>
          <w:lang w:eastAsia="en-AU"/>
        </w:rPr>
        <w:t xml:space="preserve"> it is rounded to the nearest value represented by either one of these marks. </w:t>
      </w:r>
    </w:p>
    <w:p w14:paraId="67B95503" w14:textId="45B9CEFC" w:rsidR="006A6B99" w:rsidRDefault="00331946" w:rsidP="00331946">
      <w:pPr>
        <w:pStyle w:val="GlossaryDefinition"/>
        <w:rPr>
          <w:lang w:eastAsia="en-AU"/>
        </w:rPr>
      </w:pPr>
      <w:r w:rsidRPr="002754E6">
        <w:rPr>
          <w:lang w:eastAsia="en-AU"/>
        </w:rPr>
        <w:t xml:space="preserve">Rounding is used to specify a number correct to a given accuracy. With </w:t>
      </w:r>
      <w:r w:rsidRPr="002754E6">
        <w:rPr>
          <w:iCs/>
          <w:lang w:eastAsia="en-AU"/>
        </w:rPr>
        <w:t>measurements</w:t>
      </w:r>
      <w:r w:rsidRPr="002754E6">
        <w:rPr>
          <w:lang w:eastAsia="en-AU"/>
        </w:rPr>
        <w:t xml:space="preserve"> this often means rounding a decimal number.</w:t>
      </w:r>
    </w:p>
    <w:p w14:paraId="3746A5E0" w14:textId="1B754948" w:rsidR="006A6B99" w:rsidRDefault="00331946" w:rsidP="00331946">
      <w:pPr>
        <w:pStyle w:val="GlossaryDefinition"/>
      </w:pPr>
      <w:r w:rsidRPr="002754E6">
        <w:t xml:space="preserve">The decimal expansion of a real number is </w:t>
      </w:r>
      <w:r w:rsidRPr="00E1259D">
        <w:rPr>
          <w:rStyle w:val="Characteremphasis"/>
          <w:b w:val="0"/>
          <w:bCs/>
        </w:rPr>
        <w:t>rounded</w:t>
      </w:r>
      <w:r w:rsidRPr="002754E6">
        <w:t xml:space="preserve"> when it is approximated by a terminating decimal that has a given number of decimal digits to the right of the decimal point. </w:t>
      </w:r>
    </w:p>
    <w:p w14:paraId="0E4C8103" w14:textId="77777777" w:rsidR="00331946" w:rsidRPr="002754E6" w:rsidRDefault="00331946" w:rsidP="00331946">
      <w:pPr>
        <w:pStyle w:val="GlossaryDefinition"/>
      </w:pPr>
      <w:r w:rsidRPr="002754E6">
        <w:t xml:space="preserve">Rounding to </w:t>
      </w:r>
      <m:oMath>
        <m:r>
          <w:rPr>
            <w:rFonts w:ascii="Cambria Math" w:hAnsi="Cambria Math"/>
          </w:rPr>
          <m:t>n</m:t>
        </m:r>
      </m:oMath>
      <w:r w:rsidRPr="002754E6">
        <w:t xml:space="preserve"> decimal places is achieved by removing all decimal digits beyond (to the right of) the </w:t>
      </w:r>
      <m:oMath>
        <m:sSup>
          <m:sSupPr>
            <m:ctrlPr>
              <w:rPr>
                <w:rFonts w:ascii="Cambria Math" w:hAnsi="Cambria Math"/>
                <w:i/>
              </w:rPr>
            </m:ctrlPr>
          </m:sSupPr>
          <m:e>
            <m:r>
              <w:rPr>
                <w:rFonts w:ascii="Cambria Math" w:hAnsi="Cambria Math"/>
              </w:rPr>
              <m:t>n</m:t>
            </m:r>
          </m:e>
          <m:sup>
            <m:r>
              <w:rPr>
                <w:rFonts w:ascii="Cambria Math" w:hAnsi="Cambria Math"/>
              </w:rPr>
              <m:t>th</m:t>
            </m:r>
          </m:sup>
        </m:sSup>
      </m:oMath>
      <w:r w:rsidRPr="002754E6">
        <w:t xml:space="preserve"> digit to the right of the decimal place and adjusting the remaining digits where necessary.</w:t>
      </w:r>
    </w:p>
    <w:p w14:paraId="27FE0178" w14:textId="77777777" w:rsidR="00331946" w:rsidRPr="002754E6" w:rsidRDefault="00331946" w:rsidP="00331946">
      <w:pPr>
        <w:pStyle w:val="GlossaryDefinition"/>
        <w:numPr>
          <w:ilvl w:val="0"/>
          <w:numId w:val="40"/>
        </w:numPr>
      </w:pPr>
      <w:r w:rsidRPr="002754E6">
        <w:t xml:space="preserve">If the first digit removed (the </w:t>
      </w:r>
      <m:oMath>
        <m:sSup>
          <m:sSupPr>
            <m:ctrlPr>
              <w:rPr>
                <w:rFonts w:ascii="Cambria Math" w:hAnsi="Cambria Math"/>
                <w:i/>
              </w:rPr>
            </m:ctrlPr>
          </m:sSupPr>
          <m:e>
            <m:r>
              <w:rPr>
                <w:rFonts w:ascii="Cambria Math" w:hAnsi="Cambria Math"/>
              </w:rPr>
              <m:t>(n+1)</m:t>
            </m:r>
          </m:e>
          <m:sup>
            <m:r>
              <w:rPr>
                <w:rFonts w:ascii="Cambria Math" w:hAnsi="Cambria Math"/>
              </w:rPr>
              <m:t>th</m:t>
            </m:r>
          </m:sup>
        </m:sSup>
      </m:oMath>
      <w:r w:rsidRPr="002754E6">
        <w:t xml:space="preserve"> digit) is less than 5 the preceding digit is not changed. For example, </w:t>
      </w:r>
      <m:oMath>
        <m:r>
          <w:rPr>
            <w:rFonts w:ascii="Cambria Math" w:hAnsi="Cambria Math"/>
          </w:rPr>
          <m:t>4.02749</m:t>
        </m:r>
      </m:oMath>
      <w:r w:rsidRPr="002754E6">
        <w:t xml:space="preserve"> becomes </w:t>
      </w:r>
      <m:oMath>
        <m:r>
          <w:rPr>
            <w:rFonts w:ascii="Cambria Math" w:hAnsi="Cambria Math"/>
          </w:rPr>
          <m:t>4.027</m:t>
        </m:r>
      </m:oMath>
      <w:r w:rsidRPr="002754E6">
        <w:t xml:space="preserve"> when rounded to 3 decimal places.</w:t>
      </w:r>
    </w:p>
    <w:p w14:paraId="3362D1C9" w14:textId="7D890720" w:rsidR="00331946" w:rsidRPr="002754E6" w:rsidRDefault="00331946" w:rsidP="00E1259D">
      <w:pPr>
        <w:pStyle w:val="GlossaryDefinition"/>
        <w:numPr>
          <w:ilvl w:val="0"/>
          <w:numId w:val="40"/>
        </w:numPr>
        <w:rPr>
          <w:lang w:eastAsia="en-AU"/>
        </w:rPr>
      </w:pPr>
      <w:r w:rsidRPr="002754E6">
        <w:t xml:space="preserve">If the first digit removed is greater than 5, or 5 and some succeeding digit is non-zero, the preceding digit is increased by 1. For example, </w:t>
      </w:r>
      <m:oMath>
        <m:r>
          <w:rPr>
            <w:rFonts w:ascii="Cambria Math" w:hAnsi="Cambria Math"/>
          </w:rPr>
          <m:t>6.1234586</m:t>
        </m:r>
      </m:oMath>
      <w:r w:rsidRPr="002754E6">
        <w:t xml:space="preserve"> becomes </w:t>
      </w:r>
      <m:oMath>
        <m:r>
          <w:rPr>
            <w:rFonts w:ascii="Cambria Math" w:hAnsi="Cambria Math"/>
          </w:rPr>
          <m:t>6.12346</m:t>
        </m:r>
      </m:oMath>
      <w:r w:rsidRPr="002754E6">
        <w:t xml:space="preserve"> when rounded to 5 decimal places.</w:t>
      </w:r>
    </w:p>
    <w:p w14:paraId="132D00BF" w14:textId="7CBDF0E0" w:rsidR="00331946" w:rsidRPr="002754E6" w:rsidRDefault="00331946" w:rsidP="00331946">
      <w:pPr>
        <w:pStyle w:val="GlossaryDefinition"/>
        <w:rPr>
          <w:lang w:eastAsia="en-AU"/>
        </w:rPr>
      </w:pPr>
      <w:r w:rsidRPr="002754E6">
        <w:rPr>
          <w:lang w:eastAsia="en-AU"/>
        </w:rPr>
        <w:t>Rounding of decimals may also be achieved by rounding to the place value (</w:t>
      </w:r>
      <w:r w:rsidR="0013607E">
        <w:rPr>
          <w:lang w:eastAsia="en-AU"/>
        </w:rPr>
        <w:t>for example,</w:t>
      </w:r>
      <w:r w:rsidRPr="002754E6">
        <w:rPr>
          <w:lang w:eastAsia="en-AU"/>
        </w:rPr>
        <w:t xml:space="preserve"> tenths, hundredths). 16.29 rounded to the nearest </w:t>
      </w:r>
      <w:r w:rsidRPr="002754E6">
        <w:rPr>
          <w:i/>
          <w:iCs/>
          <w:lang w:eastAsia="en-AU"/>
        </w:rPr>
        <w:t>tenth</w:t>
      </w:r>
      <w:r w:rsidRPr="002754E6">
        <w:rPr>
          <w:lang w:eastAsia="en-AU"/>
        </w:rPr>
        <w:t xml:space="preserve"> of a unit is 16.3, rounded to the nearest </w:t>
      </w:r>
      <w:r w:rsidRPr="002754E6">
        <w:rPr>
          <w:iCs/>
          <w:lang w:eastAsia="en-AU"/>
        </w:rPr>
        <w:t>unit</w:t>
      </w:r>
      <w:r w:rsidRPr="002754E6">
        <w:rPr>
          <w:lang w:eastAsia="en-AU"/>
        </w:rPr>
        <w:t xml:space="preserve"> is 16, rounded to the nearest </w:t>
      </w:r>
      <w:r w:rsidR="009E1E44">
        <w:rPr>
          <w:iCs/>
          <w:lang w:eastAsia="en-AU"/>
        </w:rPr>
        <w:t>5</w:t>
      </w:r>
      <w:r w:rsidR="009E1E44" w:rsidRPr="002754E6">
        <w:rPr>
          <w:lang w:eastAsia="en-AU"/>
        </w:rPr>
        <w:t xml:space="preserve"> </w:t>
      </w:r>
      <w:r w:rsidRPr="002754E6">
        <w:rPr>
          <w:lang w:eastAsia="en-AU"/>
        </w:rPr>
        <w:t xml:space="preserve">is 15, and rounded to the nearest </w:t>
      </w:r>
      <w:r w:rsidRPr="002754E6">
        <w:rPr>
          <w:iCs/>
          <w:lang w:eastAsia="en-AU"/>
        </w:rPr>
        <w:t>ten</w:t>
      </w:r>
      <w:r w:rsidRPr="002754E6">
        <w:rPr>
          <w:lang w:eastAsia="en-AU"/>
        </w:rPr>
        <w:t xml:space="preserve"> is 20. The decimal number 57.139 rounded to the nearest </w:t>
      </w:r>
      <w:r w:rsidRPr="002754E6">
        <w:rPr>
          <w:iCs/>
          <w:lang w:eastAsia="en-AU"/>
        </w:rPr>
        <w:t>hundredth</w:t>
      </w:r>
      <w:r w:rsidRPr="002754E6">
        <w:rPr>
          <w:lang w:eastAsia="en-AU"/>
        </w:rPr>
        <w:t xml:space="preserve"> is 57.14 and rounded to the nearest </w:t>
      </w:r>
      <w:r w:rsidRPr="002754E6">
        <w:rPr>
          <w:iCs/>
          <w:lang w:eastAsia="en-AU"/>
        </w:rPr>
        <w:t>tenth</w:t>
      </w:r>
      <w:r w:rsidRPr="002754E6">
        <w:rPr>
          <w:lang w:eastAsia="en-AU"/>
        </w:rPr>
        <w:t xml:space="preserve"> is 57.1. However, 57.199 rounded to the nearest </w:t>
      </w:r>
      <w:r w:rsidRPr="002754E6">
        <w:rPr>
          <w:iCs/>
          <w:lang w:eastAsia="en-AU"/>
        </w:rPr>
        <w:t>hundredth</w:t>
      </w:r>
      <w:r w:rsidRPr="002754E6">
        <w:rPr>
          <w:lang w:eastAsia="en-AU"/>
        </w:rPr>
        <w:t xml:space="preserve"> is 57.200. </w:t>
      </w:r>
    </w:p>
    <w:p w14:paraId="40826CF0" w14:textId="77777777" w:rsidR="00331946" w:rsidRPr="002754E6" w:rsidRDefault="00331946" w:rsidP="00331946">
      <w:pPr>
        <w:pStyle w:val="GlossaryDefinition"/>
        <w:rPr>
          <w:lang w:eastAsia="en-AU"/>
        </w:rPr>
      </w:pPr>
      <w:r w:rsidRPr="002754E6">
        <w:rPr>
          <w:lang w:eastAsia="en-AU"/>
        </w:rPr>
        <w:t>Some general principles for rounding are:</w:t>
      </w:r>
    </w:p>
    <w:p w14:paraId="669A0CF3" w14:textId="1DCEABC7" w:rsidR="00331946" w:rsidRPr="002754E6" w:rsidRDefault="00331946" w:rsidP="00331946">
      <w:pPr>
        <w:pStyle w:val="GlossaryDefinition"/>
        <w:numPr>
          <w:ilvl w:val="0"/>
          <w:numId w:val="39"/>
        </w:numPr>
        <w:rPr>
          <w:lang w:eastAsia="en-AU"/>
        </w:rPr>
      </w:pPr>
      <w:r w:rsidRPr="002754E6">
        <w:rPr>
          <w:lang w:eastAsia="en-AU"/>
        </w:rPr>
        <w:t xml:space="preserve">if the last digit is a 1, 2, 3 or 4 then the previous digit is left unchanged and the number is said to be </w:t>
      </w:r>
      <w:r w:rsidRPr="002754E6">
        <w:rPr>
          <w:i/>
          <w:iCs/>
          <w:lang w:eastAsia="en-AU"/>
        </w:rPr>
        <w:t>rounded down;</w:t>
      </w:r>
      <w:r w:rsidRPr="002754E6">
        <w:rPr>
          <w:lang w:eastAsia="en-AU"/>
        </w:rPr>
        <w:t xml:space="preserve"> for example, 296.2 rounded to the nearest </w:t>
      </w:r>
      <w:r w:rsidRPr="002754E6">
        <w:rPr>
          <w:iCs/>
          <w:lang w:eastAsia="en-AU"/>
        </w:rPr>
        <w:t>integer</w:t>
      </w:r>
      <w:r w:rsidRPr="002754E6">
        <w:rPr>
          <w:lang w:eastAsia="en-AU"/>
        </w:rPr>
        <w:t xml:space="preserve"> is rounded down to 296</w:t>
      </w:r>
    </w:p>
    <w:p w14:paraId="3EEFB758" w14:textId="1CA0A213" w:rsidR="00331946" w:rsidRPr="002754E6" w:rsidRDefault="00331946" w:rsidP="00331946">
      <w:pPr>
        <w:pStyle w:val="GlossaryDefinition"/>
        <w:numPr>
          <w:ilvl w:val="0"/>
          <w:numId w:val="39"/>
        </w:numPr>
        <w:rPr>
          <w:lang w:eastAsia="en-AU"/>
        </w:rPr>
      </w:pPr>
      <w:r w:rsidRPr="002754E6">
        <w:rPr>
          <w:lang w:eastAsia="en-AU"/>
        </w:rPr>
        <w:t xml:space="preserve">if the last digit is a 6, 7, 8 or 9 then the previous digit is increased by 1 and the number is said to be </w:t>
      </w:r>
      <w:r w:rsidRPr="002754E6">
        <w:rPr>
          <w:i/>
          <w:iCs/>
          <w:lang w:eastAsia="en-AU"/>
        </w:rPr>
        <w:t>rounded up</w:t>
      </w:r>
      <w:r w:rsidRPr="002754E6">
        <w:rPr>
          <w:lang w:eastAsia="en-AU"/>
        </w:rPr>
        <w:t xml:space="preserve">; for example, 296.8 rounded to the nearest </w:t>
      </w:r>
      <w:r w:rsidRPr="002754E6">
        <w:rPr>
          <w:iCs/>
          <w:lang w:eastAsia="en-AU"/>
        </w:rPr>
        <w:t>integer</w:t>
      </w:r>
      <w:r w:rsidRPr="002754E6">
        <w:rPr>
          <w:lang w:eastAsia="en-AU"/>
        </w:rPr>
        <w:t xml:space="preserve"> is rounded up to 297</w:t>
      </w:r>
    </w:p>
    <w:p w14:paraId="0D59887C" w14:textId="59766FE5" w:rsidR="00331946" w:rsidRPr="002754E6" w:rsidRDefault="00331946" w:rsidP="00331946">
      <w:pPr>
        <w:pStyle w:val="GlossaryDefinition"/>
        <w:numPr>
          <w:ilvl w:val="0"/>
          <w:numId w:val="39"/>
        </w:numPr>
        <w:rPr>
          <w:lang w:eastAsia="en-AU"/>
        </w:rPr>
      </w:pPr>
      <w:r w:rsidRPr="002754E6">
        <w:rPr>
          <w:lang w:eastAsia="en-AU"/>
        </w:rPr>
        <w:t xml:space="preserve">if the last digit is a 5 then the previous digit can be </w:t>
      </w:r>
      <w:r w:rsidRPr="002754E6">
        <w:rPr>
          <w:i/>
          <w:iCs/>
          <w:lang w:eastAsia="en-AU"/>
        </w:rPr>
        <w:t>randomly</w:t>
      </w:r>
      <w:r w:rsidRPr="002754E6">
        <w:rPr>
          <w:lang w:eastAsia="en-AU"/>
        </w:rPr>
        <w:t xml:space="preserve"> rounded up or down, especially where several measurements are taken. This avoids cumulative error that would arise from either </w:t>
      </w:r>
      <w:r w:rsidRPr="002754E6">
        <w:rPr>
          <w:i/>
          <w:iCs/>
          <w:lang w:eastAsia="en-AU"/>
        </w:rPr>
        <w:t>always</w:t>
      </w:r>
      <w:r w:rsidRPr="002754E6">
        <w:rPr>
          <w:lang w:eastAsia="en-AU"/>
        </w:rPr>
        <w:t xml:space="preserve"> rounding up or </w:t>
      </w:r>
      <w:r w:rsidRPr="002754E6">
        <w:rPr>
          <w:i/>
          <w:iCs/>
          <w:lang w:eastAsia="en-AU"/>
        </w:rPr>
        <w:t>always</w:t>
      </w:r>
      <w:r w:rsidRPr="002754E6">
        <w:rPr>
          <w:lang w:eastAsia="en-AU"/>
        </w:rPr>
        <w:t xml:space="preserve"> rounding down; for example, 296.5 would be randomly rounded to either 296 or 297</w:t>
      </w:r>
    </w:p>
    <w:p w14:paraId="7008EB46" w14:textId="79AE1425" w:rsidR="006A6B99" w:rsidRDefault="00331946" w:rsidP="00331946">
      <w:pPr>
        <w:pStyle w:val="GlossaryDefinition"/>
        <w:numPr>
          <w:ilvl w:val="0"/>
          <w:numId w:val="39"/>
        </w:numPr>
        <w:rPr>
          <w:lang w:eastAsia="en-AU"/>
        </w:rPr>
      </w:pPr>
      <w:r w:rsidRPr="002754E6">
        <w:rPr>
          <w:lang w:eastAsia="en-AU"/>
        </w:rPr>
        <w:t xml:space="preserve">if rounding to a given accuracy has a cumulative effect, zeroes should be used to indicate the accuracy; for example, 299.97 rounded to the nearest </w:t>
      </w:r>
      <w:r w:rsidRPr="002754E6">
        <w:rPr>
          <w:i/>
          <w:iCs/>
          <w:lang w:eastAsia="en-AU"/>
        </w:rPr>
        <w:t>tenth</w:t>
      </w:r>
      <w:r w:rsidRPr="002754E6">
        <w:rPr>
          <w:lang w:eastAsia="en-AU"/>
        </w:rPr>
        <w:t xml:space="preserve"> is 300.0.</w:t>
      </w:r>
    </w:p>
    <w:p w14:paraId="54E6E594" w14:textId="77777777" w:rsidR="00331946" w:rsidRPr="00E1259D" w:rsidRDefault="00331946" w:rsidP="00CD2220">
      <w:pPr>
        <w:pStyle w:val="GlossaryDefinition"/>
      </w:pPr>
      <w:r w:rsidRPr="00E1259D">
        <w:t>It should be noted that several different conventions for rounding a last digit of 5 can be found in the literature, and these relate to different contexts for number computation. In school mathematics, last digits 1, 2, 3 and 4 ‘round down’, and last digits 5, 6, 7, 8 and 9 ‘round up’.</w:t>
      </w:r>
    </w:p>
    <w:p w14:paraId="39023DC7" w14:textId="2647CD3F" w:rsidR="00331946" w:rsidRPr="002754E6" w:rsidRDefault="00331946" w:rsidP="006C4DEA">
      <w:pPr>
        <w:pStyle w:val="GlossaryTerm"/>
      </w:pPr>
      <w:r w:rsidRPr="002754E6">
        <w:t xml:space="preserve">Rational </w:t>
      </w:r>
      <w:r w:rsidR="00CD2220">
        <w:t>f</w:t>
      </w:r>
      <w:r w:rsidRPr="002754E6">
        <w:t xml:space="preserve">raction </w:t>
      </w:r>
    </w:p>
    <w:p w14:paraId="36E6D201" w14:textId="44D409CB" w:rsidR="006A6B99" w:rsidRPr="00CD2220" w:rsidRDefault="00331946" w:rsidP="00873D03">
      <w:pPr>
        <w:pStyle w:val="GlossaryCross-Reference"/>
      </w:pPr>
      <w:r w:rsidRPr="00CD2220">
        <w:t>See: algebraic fraction</w:t>
      </w:r>
      <w:r w:rsidR="00CD2220">
        <w:t>.</w:t>
      </w:r>
    </w:p>
    <w:p w14:paraId="7EC40C9D" w14:textId="7EE0C548" w:rsidR="00331946" w:rsidRPr="002754E6" w:rsidRDefault="00331946" w:rsidP="00E1259D">
      <w:pPr>
        <w:pStyle w:val="Heading2"/>
      </w:pPr>
      <w:bookmarkStart w:id="31" w:name="_Toc140595556"/>
      <w:r w:rsidRPr="002754E6">
        <w:t>S</w:t>
      </w:r>
      <w:bookmarkEnd w:id="31"/>
    </w:p>
    <w:p w14:paraId="4224EEB4" w14:textId="77777777" w:rsidR="00331946" w:rsidRPr="002754E6" w:rsidRDefault="00331946" w:rsidP="006C4DEA">
      <w:pPr>
        <w:pStyle w:val="GlossaryTerm"/>
      </w:pPr>
      <w:r w:rsidRPr="002754E6">
        <w:t>Sample</w:t>
      </w:r>
    </w:p>
    <w:p w14:paraId="01EF962B" w14:textId="043306D5" w:rsidR="006A6B99" w:rsidRDefault="00331946" w:rsidP="00331946">
      <w:pPr>
        <w:pStyle w:val="GlossaryDefinition"/>
      </w:pPr>
      <w:r w:rsidRPr="00E1259D">
        <w:t xml:space="preserve">A </w:t>
      </w:r>
      <w:r w:rsidRPr="00E1259D">
        <w:rPr>
          <w:rStyle w:val="Characteremphasis"/>
        </w:rPr>
        <w:t>sample</w:t>
      </w:r>
      <w:r w:rsidRPr="00E1259D">
        <w:t xml:space="preserve"> is a subset of a </w:t>
      </w:r>
      <w:r w:rsidRPr="00CD2220">
        <w:t>population</w:t>
      </w:r>
      <w:r w:rsidRPr="002754E6">
        <w:t xml:space="preserve">. For example, a set of people used for a newspaper survey is a sample of the population. </w:t>
      </w:r>
    </w:p>
    <w:p w14:paraId="0EBC6762" w14:textId="0AECA9A9" w:rsidR="006A6B99" w:rsidRDefault="00331946" w:rsidP="00331946">
      <w:pPr>
        <w:pStyle w:val="GlossaryDefinition"/>
      </w:pPr>
      <w:r w:rsidRPr="002754E6">
        <w:t xml:space="preserve">A random sample is one </w:t>
      </w:r>
      <w:r w:rsidR="00132CE8">
        <w:t>that</w:t>
      </w:r>
      <w:r w:rsidR="00132CE8" w:rsidRPr="002754E6">
        <w:t xml:space="preserve"> </w:t>
      </w:r>
      <w:r w:rsidRPr="002754E6">
        <w:t>is obtained by using a random process for selecting a sample. Samples are used to estimate characteristics of the population. For example, a randomly selected group of eight-year</w:t>
      </w:r>
      <w:r w:rsidR="00435D3D">
        <w:t>-</w:t>
      </w:r>
      <w:r w:rsidRPr="002754E6">
        <w:t>old children (the sample) might be selected to estimate the incidence of tooth decay in eight-year</w:t>
      </w:r>
      <w:r w:rsidR="00435D3D">
        <w:t>-</w:t>
      </w:r>
      <w:r w:rsidRPr="002754E6">
        <w:t>old children in Australia (the population).</w:t>
      </w:r>
    </w:p>
    <w:p w14:paraId="65F71D29" w14:textId="77777777" w:rsidR="00331946" w:rsidRPr="002754E6" w:rsidRDefault="00331946" w:rsidP="00873D03">
      <w:pPr>
        <w:pStyle w:val="GlossaryCross-Reference"/>
      </w:pPr>
      <w:r w:rsidRPr="002754E6">
        <w:t>See also: population.</w:t>
      </w:r>
    </w:p>
    <w:p w14:paraId="5426A0D5" w14:textId="77777777" w:rsidR="00331946" w:rsidRPr="002754E6" w:rsidRDefault="00331946" w:rsidP="006C4DEA">
      <w:pPr>
        <w:pStyle w:val="GlossaryTerm"/>
      </w:pPr>
      <w:r w:rsidRPr="002754E6">
        <w:t>Sampling</w:t>
      </w:r>
    </w:p>
    <w:p w14:paraId="68F4FDA4" w14:textId="34356102" w:rsidR="00331946" w:rsidRDefault="00A446AF">
      <w:pPr>
        <w:pStyle w:val="GlossaryDefinition"/>
      </w:pPr>
      <w:r w:rsidRPr="00E1259D">
        <w:rPr>
          <w:b/>
          <w:bCs/>
        </w:rPr>
        <w:t>Sampling</w:t>
      </w:r>
      <w:r>
        <w:t xml:space="preserve"> is the </w:t>
      </w:r>
      <w:r w:rsidR="00331946" w:rsidRPr="002754E6">
        <w:t>process by which a subset of a population is selected for the purposes of data analysis. This subset is called a sample.</w:t>
      </w:r>
    </w:p>
    <w:p w14:paraId="6E3815D7" w14:textId="4EB55C18" w:rsidR="00A446AF" w:rsidRPr="00E1259D" w:rsidRDefault="00A446AF" w:rsidP="00873D03">
      <w:pPr>
        <w:pStyle w:val="GlossaryCross-Reference"/>
        <w:rPr>
          <w:color w:val="0070C0"/>
        </w:rPr>
      </w:pPr>
      <w:r w:rsidRPr="002754E6">
        <w:t xml:space="preserve">See also: </w:t>
      </w:r>
      <w:r>
        <w:t>sample</w:t>
      </w:r>
      <w:r w:rsidRPr="002754E6">
        <w:t>.</w:t>
      </w:r>
    </w:p>
    <w:p w14:paraId="19B37CDC" w14:textId="77777777" w:rsidR="00331946" w:rsidRPr="002754E6" w:rsidRDefault="00331946" w:rsidP="006C4DEA">
      <w:pPr>
        <w:pStyle w:val="GlossaryTerm"/>
      </w:pPr>
      <w:r w:rsidRPr="002754E6">
        <w:t>Sample space</w:t>
      </w:r>
    </w:p>
    <w:p w14:paraId="7C2B184E" w14:textId="24E8E7D2" w:rsidR="00CD2220" w:rsidRDefault="00331946" w:rsidP="00331946">
      <w:pPr>
        <w:pStyle w:val="GlossaryDefinition"/>
      </w:pPr>
      <w:r w:rsidRPr="002754E6">
        <w:t xml:space="preserve">A </w:t>
      </w:r>
      <w:r w:rsidRPr="002754E6">
        <w:rPr>
          <w:rStyle w:val="Characteremphasis"/>
        </w:rPr>
        <w:t>sample space</w:t>
      </w:r>
      <w:r w:rsidRPr="002754E6">
        <w:t xml:space="preserve"> is the set of all possible outcomes of a chance experiment. For example, the set of outcomes (also called sample points) from tossing </w:t>
      </w:r>
      <w:r w:rsidR="0010219B">
        <w:t>2</w:t>
      </w:r>
      <w:r w:rsidR="0010219B" w:rsidRPr="002754E6">
        <w:t xml:space="preserve"> </w:t>
      </w:r>
      <w:r w:rsidRPr="002754E6">
        <w:t>heads is { HH, HT, TH, TT }, where H represents a ‘head’ and T a ‘tail’.</w:t>
      </w:r>
    </w:p>
    <w:p w14:paraId="15C9B634" w14:textId="1612218F" w:rsidR="00331946" w:rsidRPr="00CD2220" w:rsidRDefault="00331946" w:rsidP="00873D03">
      <w:pPr>
        <w:pStyle w:val="GlossaryCross-Reference"/>
      </w:pPr>
      <w:r w:rsidRPr="00CD2220">
        <w:t>See also: probability.</w:t>
      </w:r>
    </w:p>
    <w:p w14:paraId="765F97CB" w14:textId="77777777" w:rsidR="00331946" w:rsidRPr="002754E6" w:rsidRDefault="00331946" w:rsidP="006C4DEA">
      <w:pPr>
        <w:pStyle w:val="GlossaryTerm"/>
      </w:pPr>
      <w:r w:rsidRPr="002754E6">
        <w:t>Scale</w:t>
      </w:r>
    </w:p>
    <w:p w14:paraId="4C4F3BB5" w14:textId="509E1C40" w:rsidR="00331946" w:rsidRPr="002754E6" w:rsidRDefault="00331946" w:rsidP="00331946">
      <w:pPr>
        <w:pStyle w:val="GlossaryDefinition"/>
      </w:pPr>
      <w:r w:rsidRPr="002754E6">
        <w:rPr>
          <w:rStyle w:val="Characteremphasis"/>
        </w:rPr>
        <w:t>Scale</w:t>
      </w:r>
      <w:r w:rsidRPr="002754E6">
        <w:t xml:space="preserve"> specifies proportion between </w:t>
      </w:r>
      <w:r w:rsidR="0010219B">
        <w:t>2</w:t>
      </w:r>
      <w:r w:rsidR="0010219B" w:rsidRPr="002754E6">
        <w:t xml:space="preserve"> </w:t>
      </w:r>
      <w:r w:rsidRPr="002754E6">
        <w:t xml:space="preserve">measures. For example, a model of a house may be made on a 1: 10 </w:t>
      </w:r>
      <w:r w:rsidRPr="00E1259D">
        <w:rPr>
          <w:rStyle w:val="Characteremphasisitalic"/>
        </w:rPr>
        <w:t>scale</w:t>
      </w:r>
      <w:r w:rsidRPr="002754E6">
        <w:t xml:space="preserve"> of length. </w:t>
      </w:r>
    </w:p>
    <w:p w14:paraId="16B27D6D" w14:textId="77777777" w:rsidR="00331946" w:rsidRPr="002754E6" w:rsidRDefault="00331946" w:rsidP="006C4DEA">
      <w:pPr>
        <w:pStyle w:val="GlossaryTerm"/>
      </w:pPr>
      <w:r w:rsidRPr="002754E6">
        <w:t>Scale (measuring scale)</w:t>
      </w:r>
    </w:p>
    <w:p w14:paraId="69D70540" w14:textId="0B909AFD" w:rsidR="006A6B99" w:rsidRDefault="00331946" w:rsidP="00331946">
      <w:pPr>
        <w:pStyle w:val="GlossaryDefinition"/>
      </w:pPr>
      <w:r w:rsidRPr="002754E6">
        <w:t xml:space="preserve">A measuring </w:t>
      </w:r>
      <w:r w:rsidRPr="00E1259D">
        <w:rPr>
          <w:rStyle w:val="Characteremphasisitalic"/>
          <w:bCs/>
        </w:rPr>
        <w:t>scale</w:t>
      </w:r>
      <w:r w:rsidRPr="002754E6">
        <w:t xml:space="preserve"> for weight could be based on the extension of a spring in proportion to the mass of an object (each 500 grams could cause an extension 5 cm). The tick marks on the axes of a graph are specified according to some scale</w:t>
      </w:r>
      <w:r w:rsidR="00A446AF">
        <w:t>.</w:t>
      </w:r>
      <w:r w:rsidRPr="002754E6">
        <w:t xml:space="preserve"> </w:t>
      </w:r>
      <w:r w:rsidR="00A446AF">
        <w:t>F</w:t>
      </w:r>
      <w:r w:rsidRPr="002754E6">
        <w:t>or example</w:t>
      </w:r>
      <w:r w:rsidR="00A446AF">
        <w:t>,</w:t>
      </w:r>
      <w:r w:rsidRPr="002754E6">
        <w:t xml:space="preserve"> each mark along the horizontal axis might correspond to 5 units, while each mark along the vertical axis might correspond to 2 units. These are then referred to as </w:t>
      </w:r>
      <w:r w:rsidRPr="00E1259D">
        <w:rPr>
          <w:i/>
          <w:iCs/>
        </w:rPr>
        <w:t>axes</w:t>
      </w:r>
      <w:r w:rsidRPr="002754E6">
        <w:t xml:space="preserve"> </w:t>
      </w:r>
      <w:r w:rsidRPr="00E1259D">
        <w:rPr>
          <w:rStyle w:val="Characteremphasisitalic"/>
        </w:rPr>
        <w:t>scales</w:t>
      </w:r>
      <w:r w:rsidRPr="002754E6">
        <w:t>.</w:t>
      </w:r>
    </w:p>
    <w:p w14:paraId="33B311B7" w14:textId="77777777" w:rsidR="00331946" w:rsidRPr="002754E6" w:rsidRDefault="00331946" w:rsidP="006C4DEA">
      <w:pPr>
        <w:pStyle w:val="GlossaryTerm"/>
      </w:pPr>
      <w:r w:rsidRPr="002754E6">
        <w:t>Scatterplot</w:t>
      </w:r>
    </w:p>
    <w:p w14:paraId="0931516E" w14:textId="0F86D6D7" w:rsidR="006A6B99" w:rsidRDefault="00331946" w:rsidP="00331946">
      <w:pPr>
        <w:pStyle w:val="GlossaryDefinition"/>
      </w:pPr>
      <w:r w:rsidRPr="002754E6">
        <w:t xml:space="preserve">A </w:t>
      </w:r>
      <w:r w:rsidRPr="002754E6">
        <w:rPr>
          <w:rStyle w:val="Characteremphasis"/>
        </w:rPr>
        <w:t>scatterplot</w:t>
      </w:r>
      <w:r w:rsidRPr="002754E6">
        <w:t xml:space="preserve"> is a visual representation of bivariate numerical data. One numerical variable (the independent variable) is measured along the </w:t>
      </w:r>
      <m:oMath>
        <m:r>
          <w:rPr>
            <w:rFonts w:ascii="Cambria Math" w:hAnsi="Cambria Math"/>
          </w:rPr>
          <m:t>x</m:t>
        </m:r>
      </m:oMath>
      <w:r w:rsidRPr="002754E6">
        <w:t xml:space="preserve">-axis, the other (the dependent variable) along the </w:t>
      </w:r>
      <m:oMath>
        <m:r>
          <w:rPr>
            <w:rFonts w:ascii="Cambria Math" w:hAnsi="Cambria Math"/>
          </w:rPr>
          <m:t>y</m:t>
        </m:r>
      </m:oMath>
      <w:r w:rsidRPr="002754E6">
        <w:t xml:space="preserve">-axis. Each data point is represented as a coordinate in the plane corresponding to the value it takes for each of the independent and dependent variables. </w:t>
      </w:r>
    </w:p>
    <w:p w14:paraId="6A9372DF" w14:textId="6DEDDDAF" w:rsidR="00331946" w:rsidRPr="002754E6" w:rsidRDefault="00331946" w:rsidP="00331946">
      <w:pPr>
        <w:pStyle w:val="GlossaryDefinition"/>
      </w:pPr>
      <w:r w:rsidRPr="002754E6">
        <w:t xml:space="preserve">For example, selected biometric data recording the circumference </w:t>
      </w:r>
      <w:r w:rsidR="00A446AF">
        <w:t>of</w:t>
      </w:r>
      <w:r w:rsidR="00A446AF" w:rsidRPr="002754E6">
        <w:t xml:space="preserve"> </w:t>
      </w:r>
      <w:r w:rsidRPr="002754E6">
        <w:t>a number of Douglas fir trees in the US, and their heights, is recorded below:</w:t>
      </w:r>
    </w:p>
    <w:tbl>
      <w:tblPr>
        <w:tblW w:w="467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987"/>
        <w:gridCol w:w="1743"/>
      </w:tblGrid>
      <w:tr w:rsidR="00331946" w:rsidRPr="002754E6" w14:paraId="4D3540EF" w14:textId="77777777" w:rsidTr="007E3A14">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tcPr>
          <w:p w14:paraId="35AAD49E" w14:textId="77777777" w:rsidR="00331946" w:rsidRPr="002754E6" w:rsidRDefault="00331946" w:rsidP="00E1259D">
            <w:pPr>
              <w:pStyle w:val="VCAAtableheading"/>
            </w:pPr>
            <w:r w:rsidRPr="002754E6">
              <w:t>Tree circumference (m)</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tcPr>
          <w:p w14:paraId="75AB71AF" w14:textId="77777777" w:rsidR="00331946" w:rsidRPr="002754E6" w:rsidRDefault="00331946" w:rsidP="00E1259D">
            <w:pPr>
              <w:pStyle w:val="VCAAtableheading"/>
            </w:pPr>
            <w:r w:rsidRPr="002754E6">
              <w:t>Height (m)</w:t>
            </w:r>
          </w:p>
        </w:tc>
      </w:tr>
      <w:tr w:rsidR="00331946" w:rsidRPr="002754E6" w14:paraId="0E8E0F91" w14:textId="77777777" w:rsidTr="007E3A14">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0F08DC21" w14:textId="77777777" w:rsidR="00331946" w:rsidRPr="002754E6" w:rsidRDefault="00331946" w:rsidP="007E3A14">
            <w:pPr>
              <w:spacing w:before="100" w:beforeAutospacing="1" w:after="100" w:afterAutospacing="1"/>
              <w:jc w:val="center"/>
              <w:rPr>
                <w:lang w:val="en-AU"/>
              </w:rPr>
            </w:pPr>
            <w:r w:rsidRPr="002754E6">
              <w:rPr>
                <w:lang w:val="en-AU"/>
              </w:rPr>
              <w:t>6.65</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61F1A684" w14:textId="77777777" w:rsidR="00331946" w:rsidRPr="002754E6" w:rsidRDefault="00331946" w:rsidP="007E3A14">
            <w:pPr>
              <w:spacing w:before="100" w:beforeAutospacing="1" w:after="100" w:afterAutospacing="1"/>
              <w:jc w:val="center"/>
              <w:rPr>
                <w:lang w:val="en-AU"/>
              </w:rPr>
            </w:pPr>
            <w:r w:rsidRPr="002754E6">
              <w:rPr>
                <w:lang w:val="en-AU"/>
              </w:rPr>
              <w:t>72.92</w:t>
            </w:r>
          </w:p>
        </w:tc>
      </w:tr>
      <w:tr w:rsidR="00331946" w:rsidRPr="002754E6" w14:paraId="20FF589D" w14:textId="77777777" w:rsidTr="007E3A14">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7AF7D995" w14:textId="77777777" w:rsidR="00331946" w:rsidRPr="002754E6" w:rsidRDefault="00331946" w:rsidP="007E3A14">
            <w:pPr>
              <w:spacing w:before="100" w:beforeAutospacing="1" w:after="100" w:afterAutospacing="1"/>
              <w:jc w:val="center"/>
              <w:rPr>
                <w:lang w:val="en-AU"/>
              </w:rPr>
            </w:pPr>
            <w:r w:rsidRPr="002754E6">
              <w:rPr>
                <w:lang w:val="en-AU"/>
              </w:rPr>
              <w:t>4.93</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116313E8" w14:textId="77777777" w:rsidR="00331946" w:rsidRPr="002754E6" w:rsidRDefault="00331946" w:rsidP="007E3A14">
            <w:pPr>
              <w:spacing w:before="100" w:beforeAutospacing="1" w:after="100" w:afterAutospacing="1"/>
              <w:jc w:val="center"/>
              <w:rPr>
                <w:lang w:val="en-AU"/>
              </w:rPr>
            </w:pPr>
            <w:r w:rsidRPr="002754E6">
              <w:rPr>
                <w:lang w:val="en-AU"/>
              </w:rPr>
              <w:t>65.76</w:t>
            </w:r>
          </w:p>
        </w:tc>
      </w:tr>
      <w:tr w:rsidR="00331946" w:rsidRPr="002754E6" w14:paraId="20A5F4D7" w14:textId="77777777" w:rsidTr="007E3A14">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7EF754C0" w14:textId="77777777" w:rsidR="00331946" w:rsidRPr="002754E6" w:rsidRDefault="00331946" w:rsidP="007E3A14">
            <w:pPr>
              <w:spacing w:before="100" w:beforeAutospacing="1" w:after="100" w:afterAutospacing="1"/>
              <w:jc w:val="center"/>
              <w:rPr>
                <w:lang w:val="en-AU"/>
              </w:rPr>
            </w:pPr>
            <w:r w:rsidRPr="002754E6">
              <w:rPr>
                <w:lang w:val="en-AU"/>
              </w:rPr>
              <w:t>2.22</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717B4228" w14:textId="77777777" w:rsidR="00331946" w:rsidRPr="002754E6" w:rsidRDefault="00331946" w:rsidP="007E3A14">
            <w:pPr>
              <w:spacing w:before="100" w:beforeAutospacing="1" w:after="100" w:afterAutospacing="1"/>
              <w:jc w:val="center"/>
              <w:rPr>
                <w:lang w:val="en-AU"/>
              </w:rPr>
            </w:pPr>
            <w:r w:rsidRPr="002754E6">
              <w:rPr>
                <w:lang w:val="en-AU"/>
              </w:rPr>
              <w:t>28.94</w:t>
            </w:r>
          </w:p>
        </w:tc>
      </w:tr>
      <w:tr w:rsidR="00331946" w:rsidRPr="002754E6" w14:paraId="3978169F" w14:textId="77777777" w:rsidTr="007E3A14">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19AE9CC5" w14:textId="77777777" w:rsidR="00331946" w:rsidRPr="002754E6" w:rsidRDefault="00331946" w:rsidP="007E3A14">
            <w:pPr>
              <w:spacing w:before="100" w:beforeAutospacing="1" w:after="100" w:afterAutospacing="1"/>
              <w:jc w:val="center"/>
              <w:rPr>
                <w:lang w:val="en-AU"/>
              </w:rPr>
            </w:pPr>
            <w:r w:rsidRPr="002754E6">
              <w:rPr>
                <w:lang w:val="en-AU"/>
              </w:rPr>
              <w:t>1.97</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5AC1020A" w14:textId="77777777" w:rsidR="00331946" w:rsidRPr="002754E6" w:rsidRDefault="00331946" w:rsidP="007E3A14">
            <w:pPr>
              <w:spacing w:before="100" w:beforeAutospacing="1" w:after="100" w:afterAutospacing="1"/>
              <w:jc w:val="center"/>
              <w:rPr>
                <w:lang w:val="en-AU"/>
              </w:rPr>
            </w:pPr>
            <w:r w:rsidRPr="002754E6">
              <w:rPr>
                <w:lang w:val="en-AU"/>
              </w:rPr>
              <w:t>37.13</w:t>
            </w:r>
          </w:p>
        </w:tc>
      </w:tr>
      <w:tr w:rsidR="00331946" w:rsidRPr="002754E6" w14:paraId="07FC4D7C" w14:textId="77777777" w:rsidTr="007E3A14">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4F089532" w14:textId="77777777" w:rsidR="00331946" w:rsidRPr="002754E6" w:rsidRDefault="00331946" w:rsidP="007E3A14">
            <w:pPr>
              <w:spacing w:before="100" w:beforeAutospacing="1" w:after="100" w:afterAutospacing="1"/>
              <w:jc w:val="center"/>
              <w:rPr>
                <w:lang w:val="en-AU"/>
              </w:rPr>
            </w:pPr>
            <w:r w:rsidRPr="002754E6">
              <w:rPr>
                <w:lang w:val="en-AU"/>
              </w:rPr>
              <w:t>2.85</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17508B4A" w14:textId="77777777" w:rsidR="00331946" w:rsidRPr="002754E6" w:rsidRDefault="00331946" w:rsidP="007E3A14">
            <w:pPr>
              <w:spacing w:before="100" w:beforeAutospacing="1" w:after="100" w:afterAutospacing="1"/>
              <w:jc w:val="center"/>
              <w:rPr>
                <w:lang w:val="en-AU"/>
              </w:rPr>
            </w:pPr>
            <w:r w:rsidRPr="002754E6">
              <w:rPr>
                <w:lang w:val="en-AU"/>
              </w:rPr>
              <w:t>40.92</w:t>
            </w:r>
          </w:p>
        </w:tc>
      </w:tr>
      <w:tr w:rsidR="00331946" w:rsidRPr="002754E6" w14:paraId="13A3C58D" w14:textId="77777777" w:rsidTr="007E3A14">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753538FA" w14:textId="77777777" w:rsidR="00331946" w:rsidRPr="002754E6" w:rsidRDefault="00331946" w:rsidP="007E3A14">
            <w:pPr>
              <w:spacing w:before="100" w:beforeAutospacing="1" w:after="100" w:afterAutospacing="1"/>
              <w:jc w:val="center"/>
              <w:rPr>
                <w:lang w:val="en-AU"/>
              </w:rPr>
            </w:pPr>
            <w:r w:rsidRPr="002754E6">
              <w:rPr>
                <w:lang w:val="en-AU"/>
              </w:rPr>
              <w:t>2.84</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15D7D219" w14:textId="77777777" w:rsidR="00331946" w:rsidRPr="002754E6" w:rsidRDefault="00331946" w:rsidP="007E3A14">
            <w:pPr>
              <w:spacing w:before="100" w:beforeAutospacing="1" w:after="100" w:afterAutospacing="1"/>
              <w:jc w:val="center"/>
              <w:rPr>
                <w:lang w:val="en-AU"/>
              </w:rPr>
            </w:pPr>
            <w:r w:rsidRPr="002754E6">
              <w:rPr>
                <w:lang w:val="en-AU"/>
              </w:rPr>
              <w:t>38.59</w:t>
            </w:r>
          </w:p>
        </w:tc>
      </w:tr>
      <w:tr w:rsidR="00331946" w:rsidRPr="002754E6" w14:paraId="4D523AB9" w14:textId="77777777" w:rsidTr="007E3A14">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0CDE7C1B" w14:textId="77777777" w:rsidR="00331946" w:rsidRPr="002754E6" w:rsidRDefault="00331946" w:rsidP="007E3A14">
            <w:pPr>
              <w:spacing w:before="100" w:beforeAutospacing="1" w:after="100" w:afterAutospacing="1"/>
              <w:jc w:val="center"/>
              <w:rPr>
                <w:lang w:val="en-AU"/>
              </w:rPr>
            </w:pPr>
            <w:r w:rsidRPr="002754E6">
              <w:rPr>
                <w:lang w:val="en-AU"/>
              </w:rPr>
              <w:t>1.24</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4E4BCF08" w14:textId="77777777" w:rsidR="00331946" w:rsidRPr="002754E6" w:rsidRDefault="00331946" w:rsidP="007E3A14">
            <w:pPr>
              <w:spacing w:before="100" w:beforeAutospacing="1" w:after="100" w:afterAutospacing="1"/>
              <w:jc w:val="center"/>
              <w:rPr>
                <w:lang w:val="en-AU"/>
              </w:rPr>
            </w:pPr>
            <w:r w:rsidRPr="002754E6">
              <w:rPr>
                <w:lang w:val="en-AU"/>
              </w:rPr>
              <w:t>36.21</w:t>
            </w:r>
          </w:p>
        </w:tc>
      </w:tr>
      <w:tr w:rsidR="00331946" w:rsidRPr="002754E6" w14:paraId="3C09B4BF" w14:textId="77777777" w:rsidTr="007E3A14">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66A3BCB9" w14:textId="77777777" w:rsidR="00331946" w:rsidRPr="002754E6" w:rsidRDefault="00331946" w:rsidP="007E3A14">
            <w:pPr>
              <w:spacing w:before="100" w:beforeAutospacing="1" w:after="100" w:afterAutospacing="1"/>
              <w:jc w:val="center"/>
              <w:rPr>
                <w:lang w:val="en-AU"/>
              </w:rPr>
            </w:pPr>
            <w:r w:rsidRPr="002754E6">
              <w:rPr>
                <w:lang w:val="en-AU"/>
              </w:rPr>
              <w:t>2.23</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328BE62A" w14:textId="77777777" w:rsidR="00331946" w:rsidRPr="002754E6" w:rsidRDefault="00331946" w:rsidP="007E3A14">
            <w:pPr>
              <w:spacing w:before="100" w:beforeAutospacing="1" w:after="100" w:afterAutospacing="1"/>
              <w:jc w:val="center"/>
              <w:rPr>
                <w:lang w:val="en-AU"/>
              </w:rPr>
            </w:pPr>
            <w:r w:rsidRPr="002754E6">
              <w:rPr>
                <w:lang w:val="en-AU"/>
              </w:rPr>
              <w:t>38.92</w:t>
            </w:r>
          </w:p>
        </w:tc>
      </w:tr>
      <w:tr w:rsidR="00331946" w:rsidRPr="002754E6" w14:paraId="2873278D" w14:textId="77777777" w:rsidTr="007E3A14">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5B67D4E8" w14:textId="77777777" w:rsidR="00331946" w:rsidRPr="002754E6" w:rsidRDefault="00331946" w:rsidP="007E3A14">
            <w:pPr>
              <w:spacing w:before="100" w:beforeAutospacing="1" w:after="100" w:afterAutospacing="1"/>
              <w:jc w:val="center"/>
              <w:rPr>
                <w:lang w:val="en-AU"/>
              </w:rPr>
            </w:pPr>
            <w:r w:rsidRPr="002754E6">
              <w:rPr>
                <w:lang w:val="en-AU"/>
              </w:rPr>
              <w:t>2.45</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395FBA19" w14:textId="77777777" w:rsidR="00331946" w:rsidRPr="002754E6" w:rsidRDefault="00331946" w:rsidP="007E3A14">
            <w:pPr>
              <w:spacing w:before="100" w:beforeAutospacing="1" w:after="100" w:afterAutospacing="1"/>
              <w:jc w:val="center"/>
              <w:rPr>
                <w:lang w:val="en-AU"/>
              </w:rPr>
            </w:pPr>
            <w:r w:rsidRPr="002754E6">
              <w:rPr>
                <w:lang w:val="en-AU"/>
              </w:rPr>
              <w:t>42.48</w:t>
            </w:r>
          </w:p>
        </w:tc>
      </w:tr>
      <w:tr w:rsidR="00331946" w:rsidRPr="002754E6" w14:paraId="760F5915" w14:textId="77777777" w:rsidTr="007E3A14">
        <w:trPr>
          <w:tblCellSpacing w:w="0" w:type="dxa"/>
          <w:jc w:val="center"/>
        </w:trPr>
        <w:tc>
          <w:tcPr>
            <w:tcW w:w="2957"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64C11739" w14:textId="77777777" w:rsidR="00331946" w:rsidRPr="002754E6" w:rsidRDefault="00331946" w:rsidP="007E3A14">
            <w:pPr>
              <w:spacing w:before="100" w:beforeAutospacing="1" w:after="100" w:afterAutospacing="1"/>
              <w:jc w:val="center"/>
              <w:rPr>
                <w:lang w:val="en-AU"/>
              </w:rPr>
            </w:pPr>
            <w:r w:rsidRPr="002754E6">
              <w:rPr>
                <w:lang w:val="en-AU"/>
              </w:rPr>
              <w:t>9.09</w:t>
            </w:r>
          </w:p>
        </w:tc>
        <w:tc>
          <w:tcPr>
            <w:tcW w:w="1713" w:type="dxa"/>
            <w:tcBorders>
              <w:top w:val="outset" w:sz="6" w:space="0" w:color="auto"/>
              <w:left w:val="outset" w:sz="6" w:space="0" w:color="auto"/>
              <w:bottom w:val="outset" w:sz="6" w:space="0" w:color="auto"/>
              <w:right w:val="outset" w:sz="6" w:space="0" w:color="auto"/>
            </w:tcBorders>
            <w:shd w:val="clear" w:color="auto" w:fill="FFFFFF"/>
            <w:noWrap/>
            <w:vAlign w:val="bottom"/>
            <w:hideMark/>
          </w:tcPr>
          <w:p w14:paraId="5EA4DF17" w14:textId="77777777" w:rsidR="00331946" w:rsidRPr="002754E6" w:rsidRDefault="00331946" w:rsidP="007E3A14">
            <w:pPr>
              <w:spacing w:before="100" w:beforeAutospacing="1" w:after="100" w:afterAutospacing="1"/>
              <w:jc w:val="center"/>
              <w:rPr>
                <w:lang w:val="en-AU"/>
              </w:rPr>
            </w:pPr>
            <w:r w:rsidRPr="002754E6">
              <w:rPr>
                <w:lang w:val="en-AU"/>
              </w:rPr>
              <w:t>78.01</w:t>
            </w:r>
          </w:p>
        </w:tc>
      </w:tr>
    </w:tbl>
    <w:p w14:paraId="0548AFA7" w14:textId="4BDF6C90" w:rsidR="006A6B99" w:rsidRPr="00184B77" w:rsidRDefault="00331946" w:rsidP="00184B77">
      <w:pPr>
        <w:pStyle w:val="VCAAtrademarkinfo"/>
        <w:jc w:val="right"/>
        <w:rPr>
          <w:iCs/>
          <w:szCs w:val="20"/>
        </w:rPr>
      </w:pPr>
      <w:r w:rsidRPr="00184B77">
        <w:rPr>
          <w:iCs/>
          <w:szCs w:val="20"/>
        </w:rPr>
        <w:t>Data</w:t>
      </w:r>
      <w:r w:rsidR="00184B77" w:rsidRPr="00184B77">
        <w:rPr>
          <w:iCs/>
          <w:szCs w:val="20"/>
        </w:rPr>
        <w:t>:</w:t>
      </w:r>
      <w:r w:rsidRPr="00184B77">
        <w:rPr>
          <w:iCs/>
          <w:szCs w:val="20"/>
        </w:rPr>
        <w:t xml:space="preserve"> </w:t>
      </w:r>
      <w:hyperlink r:id="rId142" w:history="1">
        <w:r w:rsidRPr="00184B77">
          <w:rPr>
            <w:rStyle w:val="Hyperlink"/>
            <w:iCs/>
            <w:szCs w:val="20"/>
          </w:rPr>
          <w:t>http://whatcom.edu/student-services/tutoring-learning-center/online-math-center/resources/real-data</w:t>
        </w:r>
      </w:hyperlink>
    </w:p>
    <w:p w14:paraId="6B0F4BDE" w14:textId="74158067" w:rsidR="006A6B99" w:rsidRDefault="00331946" w:rsidP="00EF4164">
      <w:pPr>
        <w:pStyle w:val="GlossaryDefinition"/>
        <w:keepNext/>
      </w:pPr>
      <w:r w:rsidRPr="002754E6">
        <w:t>The scatterplot of these data, with circumference chosen as the independent variable</w:t>
      </w:r>
      <w:r w:rsidR="00A446AF">
        <w:t>,</w:t>
      </w:r>
      <w:r w:rsidRPr="002754E6">
        <w:t xml:space="preserve"> is</w:t>
      </w:r>
      <w:r w:rsidR="00A446AF">
        <w:t xml:space="preserve"> shown below.</w:t>
      </w:r>
    </w:p>
    <w:p w14:paraId="3D6E7D01" w14:textId="2F7D0DB8" w:rsidR="006A6B99" w:rsidRDefault="00331946" w:rsidP="00331946">
      <w:pPr>
        <w:pStyle w:val="GlossaryDefinition"/>
        <w:jc w:val="center"/>
      </w:pPr>
      <w:r w:rsidRPr="002754E6">
        <w:rPr>
          <w:noProof/>
          <w:lang w:eastAsia="en-AU"/>
        </w:rPr>
        <w:drawing>
          <wp:inline distT="0" distB="0" distL="0" distR="0" wp14:anchorId="6229D53A" wp14:editId="79E5FD70">
            <wp:extent cx="3728720" cy="2600960"/>
            <wp:effectExtent l="0" t="0" r="17780" b="15240"/>
            <wp:docPr id="374" name="Chart 374">
              <a:extLst xmlns:a="http://schemas.openxmlformats.org/drawingml/2006/main">
                <a:ext uri="{FF2B5EF4-FFF2-40B4-BE49-F238E27FC236}">
                  <a16:creationId xmlns:a16="http://schemas.microsoft.com/office/drawing/2014/main" id="{664FEA77-BDF8-6042-A0B6-7416B5C00A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383C10B2" w14:textId="46700A37" w:rsidR="00331946" w:rsidRPr="00CD2220" w:rsidRDefault="00331946" w:rsidP="00873D03">
      <w:pPr>
        <w:pStyle w:val="GlossaryCross-Reference"/>
      </w:pPr>
      <w:r w:rsidRPr="00CD2220">
        <w:t>See also: bivariate data</w:t>
      </w:r>
      <w:r w:rsidR="00DE796D">
        <w:t xml:space="preserve">, </w:t>
      </w:r>
      <w:r w:rsidR="00DE796D" w:rsidRPr="00CD2220">
        <w:t>numerical data</w:t>
      </w:r>
      <w:r w:rsidR="00DE796D">
        <w:t>.</w:t>
      </w:r>
    </w:p>
    <w:p w14:paraId="44612FA8" w14:textId="77777777" w:rsidR="00331946" w:rsidRPr="002754E6" w:rsidRDefault="00331946" w:rsidP="006C4DEA">
      <w:pPr>
        <w:pStyle w:val="GlossaryTerm"/>
      </w:pPr>
      <w:r w:rsidRPr="002754E6">
        <w:t>Scientific notation</w:t>
      </w:r>
    </w:p>
    <w:p w14:paraId="65975FF2" w14:textId="18727380" w:rsidR="006A6B99" w:rsidRDefault="00331946" w:rsidP="00331946">
      <w:pPr>
        <w:pStyle w:val="GlossaryDefinition"/>
        <w:rPr>
          <w:shd w:val="clear" w:color="auto" w:fill="FFFFFF"/>
        </w:rPr>
      </w:pPr>
      <w:r w:rsidRPr="002754E6">
        <w:rPr>
          <w:b/>
          <w:shd w:val="clear" w:color="auto" w:fill="FFFFFF"/>
        </w:rPr>
        <w:t>Scientific notation</w:t>
      </w:r>
      <w:r w:rsidRPr="002754E6">
        <w:rPr>
          <w:shd w:val="clear" w:color="auto" w:fill="FFFFFF"/>
        </w:rPr>
        <w:t xml:space="preserve">, or standard form, is the notation used in particular to express very small or very large numbers in the form of the product of a decimal number between 1 and 10 (not inclusive) with an integer power of 10 expressed in exponential form. </w:t>
      </w:r>
    </w:p>
    <w:p w14:paraId="2CA97B48" w14:textId="77777777" w:rsidR="00331946" w:rsidRPr="002754E6" w:rsidRDefault="00331946" w:rsidP="00331946">
      <w:pPr>
        <w:pStyle w:val="GlossaryDefinition"/>
        <w:rPr>
          <w:shd w:val="clear" w:color="auto" w:fill="FFFFFF"/>
        </w:rPr>
      </w:pPr>
      <w:r w:rsidRPr="002754E6">
        <w:rPr>
          <w:shd w:val="clear" w:color="auto" w:fill="FFFFFF"/>
        </w:rPr>
        <w:t xml:space="preserve">For example, in scientific notation: </w:t>
      </w:r>
    </w:p>
    <w:p w14:paraId="33965EBB" w14:textId="32C48465" w:rsidR="006A6B99" w:rsidRDefault="00331946" w:rsidP="00331946">
      <w:pPr>
        <w:pStyle w:val="GlossaryDefinition"/>
        <w:jc w:val="center"/>
        <w:rPr>
          <w:shd w:val="clear" w:color="auto" w:fill="FFFFFF"/>
        </w:rPr>
      </w:pPr>
      <w:r w:rsidRPr="002754E6">
        <w:rPr>
          <w:shd w:val="clear" w:color="auto" w:fill="FFFFFF"/>
        </w:rPr>
        <w:br/>
      </w:r>
      <m:oMath>
        <m:r>
          <w:rPr>
            <w:rFonts w:ascii="Cambria Math" w:hAnsi="Cambria Math"/>
            <w:shd w:val="clear" w:color="auto" w:fill="FFFFFF"/>
          </w:rPr>
          <m:t xml:space="preserve">1567000 = 1.567 × </m:t>
        </m:r>
        <m:sSup>
          <m:sSupPr>
            <m:ctrlPr>
              <w:rPr>
                <w:rFonts w:ascii="Cambria Math" w:hAnsi="Cambria Math"/>
                <w:i/>
                <w:shd w:val="clear" w:color="auto" w:fill="FFFFFF"/>
                <w:vertAlign w:val="superscript"/>
              </w:rPr>
            </m:ctrlPr>
          </m:sSupPr>
          <m:e>
            <m:r>
              <w:rPr>
                <w:rFonts w:ascii="Cambria Math" w:hAnsi="Cambria Math"/>
                <w:shd w:val="clear" w:color="auto" w:fill="FFFFFF"/>
                <w:vertAlign w:val="superscript"/>
              </w:rPr>
              <m:t>10</m:t>
            </m:r>
          </m:e>
          <m:sup>
            <m:r>
              <w:rPr>
                <w:rFonts w:ascii="Cambria Math" w:hAnsi="Cambria Math"/>
                <w:shd w:val="clear" w:color="auto" w:fill="FFFFFF"/>
                <w:vertAlign w:val="superscript"/>
              </w:rPr>
              <m:t>6</m:t>
            </m:r>
          </m:sup>
        </m:sSup>
      </m:oMath>
      <w:r w:rsidRPr="002754E6">
        <w:rPr>
          <w:shd w:val="clear" w:color="auto" w:fill="FFFFFF"/>
          <w:vertAlign w:val="superscript"/>
        </w:rPr>
        <w:t xml:space="preserve">  </w:t>
      </w:r>
      <w:r w:rsidRPr="002754E6">
        <w:rPr>
          <w:shd w:val="clear" w:color="auto" w:fill="FFFFFF"/>
        </w:rPr>
        <w:t xml:space="preserve">and </w:t>
      </w:r>
      <m:oMath>
        <m:r>
          <w:rPr>
            <w:rFonts w:ascii="Cambria Math" w:hAnsi="Cambria Math"/>
            <w:shd w:val="clear" w:color="auto" w:fill="FFFFFF"/>
          </w:rPr>
          <m:t xml:space="preserve">0.000034 = 3.4 × </m:t>
        </m:r>
        <m:sSup>
          <m:sSupPr>
            <m:ctrlPr>
              <w:rPr>
                <w:rFonts w:ascii="Cambria Math" w:hAnsi="Cambria Math"/>
                <w:i/>
                <w:shd w:val="clear" w:color="auto" w:fill="FFFFFF"/>
                <w:vertAlign w:val="superscript"/>
              </w:rPr>
            </m:ctrlPr>
          </m:sSupPr>
          <m:e>
            <m:r>
              <w:rPr>
                <w:rFonts w:ascii="Cambria Math" w:hAnsi="Cambria Math"/>
                <w:shd w:val="clear" w:color="auto" w:fill="FFFFFF"/>
                <w:vertAlign w:val="superscript"/>
              </w:rPr>
              <m:t>10</m:t>
            </m:r>
          </m:e>
          <m:sup>
            <m:r>
              <w:rPr>
                <w:rFonts w:ascii="Cambria Math" w:hAnsi="Cambria Math"/>
                <w:shd w:val="clear" w:color="auto" w:fill="FFFFFF"/>
                <w:vertAlign w:val="superscript"/>
              </w:rPr>
              <m:t>-5</m:t>
            </m:r>
          </m:sup>
        </m:sSup>
      </m:oMath>
      <w:r w:rsidRPr="002754E6">
        <w:rPr>
          <w:shd w:val="clear" w:color="auto" w:fill="FFFFFF"/>
        </w:rPr>
        <w:t>.</w:t>
      </w:r>
    </w:p>
    <w:p w14:paraId="1431FDAE" w14:textId="77777777" w:rsidR="00331946" w:rsidRPr="002754E6" w:rsidRDefault="00331946" w:rsidP="00331946">
      <w:pPr>
        <w:pStyle w:val="GlossaryDefinition"/>
      </w:pPr>
      <w:r w:rsidRPr="002754E6">
        <w:t xml:space="preserve">Some technology displays will show these as </w:t>
      </w:r>
      <m:oMath>
        <m:r>
          <w:rPr>
            <w:rFonts w:ascii="Cambria Math" w:hAnsi="Cambria Math"/>
          </w:rPr>
          <m:t>1.567E6</m:t>
        </m:r>
      </m:oMath>
      <w:r w:rsidRPr="002754E6">
        <w:t xml:space="preserve"> and </w:t>
      </w:r>
      <m:oMath>
        <m:r>
          <w:rPr>
            <w:rFonts w:ascii="Cambria Math" w:hAnsi="Cambria Math"/>
          </w:rPr>
          <m:t>3.4E</m:t>
        </m:r>
      </m:oMath>
      <w:r w:rsidRPr="002754E6">
        <w:t xml:space="preserve">–5 </w:t>
      </w:r>
      <m:oMath>
        <m:r>
          <m:rPr>
            <m:sty m:val="p"/>
          </m:rPr>
          <w:rPr>
            <w:rFonts w:ascii="Cambria Math" w:hAnsi="Cambria Math"/>
          </w:rPr>
          <m:t>respectively</m:t>
        </m:r>
      </m:oMath>
      <w:r w:rsidRPr="002754E6">
        <w:t>.</w:t>
      </w:r>
    </w:p>
    <w:p w14:paraId="5CDDB0CF" w14:textId="77777777" w:rsidR="00331946" w:rsidRPr="002754E6" w:rsidRDefault="00331946" w:rsidP="006C4DEA">
      <w:pPr>
        <w:pStyle w:val="GlossaryTerm"/>
      </w:pPr>
      <w:r w:rsidRPr="002754E6">
        <w:t>Secondary data</w:t>
      </w:r>
    </w:p>
    <w:p w14:paraId="3FD4E2AB" w14:textId="77777777" w:rsidR="00331946" w:rsidRPr="002754E6" w:rsidRDefault="00331946" w:rsidP="00873D03">
      <w:pPr>
        <w:pStyle w:val="GlossaryCross-Reference"/>
      </w:pPr>
      <w:r w:rsidRPr="002754E6">
        <w:t>See: data.</w:t>
      </w:r>
    </w:p>
    <w:p w14:paraId="6508A26B" w14:textId="77777777" w:rsidR="00331946" w:rsidRPr="002754E6" w:rsidRDefault="00331946" w:rsidP="006C4DEA">
      <w:pPr>
        <w:pStyle w:val="GlossaryTerm"/>
      </w:pPr>
      <w:r w:rsidRPr="002754E6">
        <w:t>Sector</w:t>
      </w:r>
    </w:p>
    <w:p w14:paraId="40660188" w14:textId="249274B3" w:rsidR="006A6B99" w:rsidRDefault="00A446AF" w:rsidP="00331946">
      <w:pPr>
        <w:pStyle w:val="GlossaryDefinition"/>
      </w:pPr>
      <w:r>
        <w:t xml:space="preserve">A </w:t>
      </w:r>
      <w:r w:rsidRPr="00E1259D">
        <w:rPr>
          <w:b/>
          <w:bCs/>
        </w:rPr>
        <w:t>sector</w:t>
      </w:r>
      <w:r>
        <w:t xml:space="preserve"> is the</w:t>
      </w:r>
      <w:r w:rsidRPr="002754E6">
        <w:t xml:space="preserve"> </w:t>
      </w:r>
      <w:r w:rsidR="00331946" w:rsidRPr="002754E6">
        <w:t xml:space="preserve">interior part of a circle formed by </w:t>
      </w:r>
      <w:r w:rsidR="0010219B">
        <w:t>2</w:t>
      </w:r>
      <w:r w:rsidR="0010219B" w:rsidRPr="002754E6">
        <w:t xml:space="preserve"> </w:t>
      </w:r>
      <w:r w:rsidR="00331946" w:rsidRPr="002754E6">
        <w:t>radiuses</w:t>
      </w:r>
      <w:r>
        <w:t>.</w:t>
      </w:r>
    </w:p>
    <w:p w14:paraId="5017D742" w14:textId="3DA9D2DE" w:rsidR="006A6B99" w:rsidRDefault="00331946" w:rsidP="00331946">
      <w:pPr>
        <w:pStyle w:val="GlossaryDefinition"/>
        <w:jc w:val="center"/>
      </w:pPr>
      <w:r w:rsidRPr="002754E6">
        <w:rPr>
          <w:noProof/>
          <w:lang w:eastAsia="en-AU"/>
        </w:rPr>
        <mc:AlternateContent>
          <mc:Choice Requires="wpg">
            <w:drawing>
              <wp:inline distT="0" distB="0" distL="0" distR="0" wp14:anchorId="0738BD0F" wp14:editId="26B9963B">
                <wp:extent cx="2574683" cy="1444171"/>
                <wp:effectExtent l="0" t="0" r="0" b="16510"/>
                <wp:docPr id="108" name="Group 108"/>
                <wp:cNvGraphicFramePr/>
                <a:graphic xmlns:a="http://schemas.openxmlformats.org/drawingml/2006/main">
                  <a:graphicData uri="http://schemas.microsoft.com/office/word/2010/wordprocessingGroup">
                    <wpg:wgp>
                      <wpg:cNvGrpSpPr/>
                      <wpg:grpSpPr>
                        <a:xfrm>
                          <a:off x="0" y="0"/>
                          <a:ext cx="2574683" cy="1444171"/>
                          <a:chOff x="0" y="0"/>
                          <a:chExt cx="2924628" cy="1640793"/>
                        </a:xfrm>
                      </wpg:grpSpPr>
                      <wps:wsp>
                        <wps:cNvPr id="99" name="Oval 99"/>
                        <wps:cNvSpPr/>
                        <wps:spPr>
                          <a:xfrm>
                            <a:off x="0" y="0"/>
                            <a:ext cx="1640793" cy="1640793"/>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Straight Connector 100"/>
                        <wps:cNvCnPr/>
                        <wps:spPr>
                          <a:xfrm flipH="1">
                            <a:off x="790790" y="106009"/>
                            <a:ext cx="444729" cy="757375"/>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flipH="1" flipV="1">
                            <a:off x="790910" y="863492"/>
                            <a:ext cx="836772" cy="114825"/>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102" name="Straight Arrow Connector 102"/>
                        <wps:cNvCnPr/>
                        <wps:spPr>
                          <a:xfrm flipH="1">
                            <a:off x="1393372" y="290286"/>
                            <a:ext cx="691243" cy="268514"/>
                          </a:xfrm>
                          <a:prstGeom prst="straightConnector1">
                            <a:avLst/>
                          </a:prstGeom>
                          <a:ln>
                            <a:solidFill>
                              <a:schemeClr val="tx1">
                                <a:lumMod val="75000"/>
                                <a:lumOff val="25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107" name="Text Box 107"/>
                        <wps:cNvSpPr txBox="1"/>
                        <wps:spPr>
                          <a:xfrm>
                            <a:off x="2039257" y="87086"/>
                            <a:ext cx="885371" cy="261257"/>
                          </a:xfrm>
                          <a:prstGeom prst="rect">
                            <a:avLst/>
                          </a:prstGeom>
                          <a:noFill/>
                          <a:ln w="6350">
                            <a:noFill/>
                          </a:ln>
                        </wps:spPr>
                        <wps:txbx>
                          <w:txbxContent>
                            <w:p w14:paraId="68237E11" w14:textId="77777777" w:rsidR="00331946" w:rsidRPr="007728D0" w:rsidRDefault="00331946" w:rsidP="00331946">
                              <w:r w:rsidRPr="007728D0">
                                <w:t>Sector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738BD0F" id="Group 108" o:spid="_x0000_s1253" style="width:202.75pt;height:113.7pt;mso-position-horizontal-relative:char;mso-position-vertical-relative:line" coordsize="29246,1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">
                <v:oval id="Oval 99" o:spid="_x0000_s1254" style="position:absolute;width:16407;height:16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" filled="f" strokecolor="#004b71 [1604]" strokeweight="1pt"/>
                <v:line id="Straight Connector 100" o:spid="_x0000_s1255" style="position:absolute;flip:x;visibility:visible;mso-wrap-style:square" from="7907,1060" to="12355,8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" strokecolor="#1f497d [3215]" strokeweight="1pt"/>
                <v:line id="Straight Connector 101" o:spid="_x0000_s1256" style="position:absolute;flip:x y;visibility:visible;mso-wrap-style:square" from="7909,8634" to="16276,9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" strokecolor="#1f497d [3215]" strokeweight="1pt"/>
                <v:shape id="Straight Arrow Connector 102" o:spid="_x0000_s1257" type="#_x0000_t32" style="position:absolute;left:13933;top:2902;width:6913;height:26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" strokecolor="#404040 [2429]">
                  <v:stroke endarrow="block"/>
                </v:shape>
                <v:shape id="Text Box 107" o:spid="_x0000_s1258" type="#_x0000_t202" style="position:absolute;left:20392;top:870;width:8854;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14:paraId="68237E11" w14:textId="77777777" w:rsidR="00331946" w:rsidRPr="007728D0" w:rsidRDefault="00331946" w:rsidP="00331946">
                        <w:r w:rsidRPr="007728D0">
                          <w:t>Sector</w:t>
                        </w:r>
                      </w:p>
                    </w:txbxContent>
                  </v:textbox>
                </v:shape>
                <w10:anchorlock/>
              </v:group>
            </w:pict>
          </mc:Fallback>
        </mc:AlternateContent>
      </w:r>
    </w:p>
    <w:p w14:paraId="4F4208B0" w14:textId="370B51C9" w:rsidR="00331946" w:rsidRPr="002754E6" w:rsidRDefault="00331946" w:rsidP="00873D03">
      <w:pPr>
        <w:pStyle w:val="GlossaryCross-Reference"/>
      </w:pPr>
      <w:r w:rsidRPr="002754E6">
        <w:t>See also: angle</w:t>
      </w:r>
      <w:r w:rsidR="00DE796D">
        <w:t xml:space="preserve">, </w:t>
      </w:r>
      <w:r w:rsidR="00DE796D" w:rsidRPr="002754E6">
        <w:t>circle</w:t>
      </w:r>
      <w:r w:rsidRPr="002754E6">
        <w:t>.</w:t>
      </w:r>
    </w:p>
    <w:p w14:paraId="33543915" w14:textId="77777777" w:rsidR="00331946" w:rsidRPr="002754E6" w:rsidRDefault="00331946" w:rsidP="006C4DEA">
      <w:pPr>
        <w:pStyle w:val="GlossaryTerm"/>
      </w:pPr>
      <w:r w:rsidRPr="002754E6">
        <w:t>Segment</w:t>
      </w:r>
    </w:p>
    <w:p w14:paraId="461DDEC7" w14:textId="556FFEF1" w:rsidR="006A6B99" w:rsidRDefault="00A446AF" w:rsidP="00EF4164">
      <w:pPr>
        <w:pStyle w:val="GlossaryDefinition"/>
        <w:keepNext/>
      </w:pPr>
      <w:r>
        <w:t xml:space="preserve">A </w:t>
      </w:r>
      <w:r w:rsidRPr="00E1259D">
        <w:rPr>
          <w:b/>
          <w:bCs/>
        </w:rPr>
        <w:t>segment</w:t>
      </w:r>
      <w:r>
        <w:t xml:space="preserve"> is the</w:t>
      </w:r>
      <w:r w:rsidRPr="002754E6">
        <w:t xml:space="preserve"> </w:t>
      </w:r>
      <w:r w:rsidR="00331946" w:rsidRPr="002754E6">
        <w:t>interior part of a circle formed by a chord</w:t>
      </w:r>
      <w:r>
        <w:t>.</w:t>
      </w:r>
    </w:p>
    <w:p w14:paraId="25EA779D" w14:textId="4F10A6F5" w:rsidR="006A6B99" w:rsidRDefault="00331946" w:rsidP="00331946">
      <w:pPr>
        <w:pStyle w:val="GlossaryDefinition"/>
        <w:jc w:val="center"/>
      </w:pPr>
      <w:r w:rsidRPr="002754E6">
        <w:rPr>
          <w:noProof/>
          <w:lang w:eastAsia="en-AU"/>
        </w:rPr>
        <mc:AlternateContent>
          <mc:Choice Requires="wpg">
            <w:drawing>
              <wp:inline distT="0" distB="0" distL="0" distR="0" wp14:anchorId="38C52E99" wp14:editId="7F998343">
                <wp:extent cx="3014979" cy="1444171"/>
                <wp:effectExtent l="0" t="0" r="0" b="16510"/>
                <wp:docPr id="139" name="Group 139"/>
                <wp:cNvGraphicFramePr/>
                <a:graphic xmlns:a="http://schemas.openxmlformats.org/drawingml/2006/main">
                  <a:graphicData uri="http://schemas.microsoft.com/office/word/2010/wordprocessingGroup">
                    <wpg:wgp>
                      <wpg:cNvGrpSpPr/>
                      <wpg:grpSpPr>
                        <a:xfrm>
                          <a:off x="0" y="0"/>
                          <a:ext cx="3014979" cy="1444171"/>
                          <a:chOff x="0" y="0"/>
                          <a:chExt cx="3014979" cy="1444171"/>
                        </a:xfrm>
                      </wpg:grpSpPr>
                      <wps:wsp>
                        <wps:cNvPr id="110" name="Oval 110"/>
                        <wps:cNvSpPr/>
                        <wps:spPr>
                          <a:xfrm>
                            <a:off x="0" y="0"/>
                            <a:ext cx="1444465" cy="1444171"/>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Straight Connector 112"/>
                        <wps:cNvCnPr>
                          <a:stCxn id="110" idx="6"/>
                        </wps:cNvCnPr>
                        <wps:spPr>
                          <a:xfrm flipH="1">
                            <a:off x="232180" y="721995"/>
                            <a:ext cx="1211981" cy="526077"/>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wps:cNvCnPr/>
                        <wps:spPr>
                          <a:xfrm flipH="1">
                            <a:off x="1226457" y="254000"/>
                            <a:ext cx="608533" cy="236337"/>
                          </a:xfrm>
                          <a:prstGeom prst="straightConnector1">
                            <a:avLst/>
                          </a:prstGeom>
                          <a:ln>
                            <a:solidFill>
                              <a:schemeClr val="tx1">
                                <a:lumMod val="75000"/>
                                <a:lumOff val="25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114" name="Text Box 114"/>
                        <wps:cNvSpPr txBox="1"/>
                        <wps:spPr>
                          <a:xfrm>
                            <a:off x="1792514" y="72572"/>
                            <a:ext cx="1222465" cy="283028"/>
                          </a:xfrm>
                          <a:prstGeom prst="rect">
                            <a:avLst/>
                          </a:prstGeom>
                          <a:noFill/>
                          <a:ln w="6350">
                            <a:noFill/>
                          </a:ln>
                        </wps:spPr>
                        <wps:txbx>
                          <w:txbxContent>
                            <w:p w14:paraId="38282804" w14:textId="77777777" w:rsidR="00331946" w:rsidRPr="007728D0" w:rsidRDefault="00331946" w:rsidP="00331946">
                              <w:r>
                                <w:t>Major segment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1647371" y="1103086"/>
                            <a:ext cx="1222465" cy="283028"/>
                          </a:xfrm>
                          <a:prstGeom prst="rect">
                            <a:avLst/>
                          </a:prstGeom>
                          <a:noFill/>
                          <a:ln w="6350">
                            <a:noFill/>
                          </a:ln>
                        </wps:spPr>
                        <wps:txbx>
                          <w:txbxContent>
                            <w:p w14:paraId="009E1AA2" w14:textId="77777777" w:rsidR="00331946" w:rsidRPr="007728D0" w:rsidRDefault="00331946" w:rsidP="00331946">
                              <w:r>
                                <w:t>Minor segment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Straight Arrow Connector 138"/>
                        <wps:cNvCnPr/>
                        <wps:spPr>
                          <a:xfrm flipH="1" flipV="1">
                            <a:off x="979714" y="1182915"/>
                            <a:ext cx="602343" cy="61323"/>
                          </a:xfrm>
                          <a:prstGeom prst="straightConnector1">
                            <a:avLst/>
                          </a:prstGeom>
                          <a:ln>
                            <a:solidFill>
                              <a:schemeClr val="tx1">
                                <a:lumMod val="75000"/>
                                <a:lumOff val="25000"/>
                              </a:schemeClr>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38C52E99" id="Group 139" o:spid="_x0000_s1259" style="width:237.4pt;height:113.7pt;mso-position-horizontal-relative:char;mso-position-vertical-relative:line" coordsize="30149,1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">
                <v:oval id="Oval 110" o:spid="_x0000_s1260" style="position:absolute;width:14444;height:14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" filled="f" strokecolor="#004b71 [1604]" strokeweight="1pt"/>
                <v:line id="Straight Connector 112" o:spid="_x0000_s1261" style="position:absolute;flip:x;visibility:visible;mso-wrap-style:square" from="2321,7219" to="14441,1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" strokecolor="#1f497d [3215]" strokeweight="1pt"/>
                <v:shape id="Straight Arrow Connector 113" o:spid="_x0000_s1262" type="#_x0000_t32" style="position:absolute;left:12264;top:2540;width:6085;height:23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" strokecolor="#404040 [2429]">
                  <v:stroke endarrow="block"/>
                </v:shape>
                <v:shape id="Text Box 114" o:spid="_x0000_s1263" type="#_x0000_t202" style="position:absolute;left:17925;top:725;width:12224;height:2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38282804" w14:textId="77777777" w:rsidR="00331946" w:rsidRPr="007728D0" w:rsidRDefault="00331946" w:rsidP="00331946">
                        <w:r>
                          <w:t>Major segment</w:t>
                        </w:r>
                      </w:p>
                    </w:txbxContent>
                  </v:textbox>
                </v:shape>
                <v:shape id="Text Box 127" o:spid="_x0000_s1264" type="#_x0000_t202" style="position:absolute;left:16473;top:11030;width:12225;height:2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14:paraId="009E1AA2" w14:textId="77777777" w:rsidR="00331946" w:rsidRPr="007728D0" w:rsidRDefault="00331946" w:rsidP="00331946">
                        <w:r>
                          <w:t>Minor segment</w:t>
                        </w:r>
                      </w:p>
                    </w:txbxContent>
                  </v:textbox>
                </v:shape>
                <v:shape id="Straight Arrow Connector 138" o:spid="_x0000_s1265" type="#_x0000_t32" style="position:absolute;left:9797;top:11829;width:6023;height:6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" strokecolor="#404040 [2429]">
                  <v:stroke endarrow="block"/>
                </v:shape>
                <w10:anchorlock/>
              </v:group>
            </w:pict>
          </mc:Fallback>
        </mc:AlternateContent>
      </w:r>
    </w:p>
    <w:p w14:paraId="311474B7" w14:textId="13B28DAA" w:rsidR="00331946" w:rsidRPr="002754E6" w:rsidRDefault="00331946" w:rsidP="00873D03">
      <w:pPr>
        <w:pStyle w:val="GlossaryCross-Reference"/>
      </w:pPr>
      <w:r w:rsidRPr="002754E6">
        <w:t xml:space="preserve">See also: </w:t>
      </w:r>
      <w:r w:rsidR="00DE796D" w:rsidRPr="002754E6">
        <w:t>angle</w:t>
      </w:r>
      <w:r w:rsidR="00DE796D">
        <w:t xml:space="preserve">, </w:t>
      </w:r>
      <w:r w:rsidRPr="002754E6">
        <w:t xml:space="preserve">chord, </w:t>
      </w:r>
      <w:r w:rsidR="00DE796D" w:rsidRPr="002754E6">
        <w:t>circle,</w:t>
      </w:r>
      <w:r w:rsidRPr="002754E6">
        <w:t>.</w:t>
      </w:r>
    </w:p>
    <w:p w14:paraId="78CE6ED0" w14:textId="77777777" w:rsidR="00331946" w:rsidRPr="002754E6" w:rsidRDefault="00331946" w:rsidP="006C4DEA">
      <w:pPr>
        <w:pStyle w:val="GlossaryTerm"/>
      </w:pPr>
      <w:r w:rsidRPr="002754E6">
        <w:t>Sequence (number)</w:t>
      </w:r>
    </w:p>
    <w:p w14:paraId="227E15B4" w14:textId="43F1743F" w:rsidR="00331946" w:rsidRPr="002754E6" w:rsidRDefault="00331946" w:rsidP="00331946">
      <w:pPr>
        <w:pStyle w:val="GlossaryDefinition"/>
      </w:pPr>
      <w:r w:rsidRPr="00E1259D">
        <w:t xml:space="preserve">A </w:t>
      </w:r>
      <w:r w:rsidRPr="00E1259D">
        <w:rPr>
          <w:rStyle w:val="Characteremphasis"/>
        </w:rPr>
        <w:t>sequence</w:t>
      </w:r>
      <w:r w:rsidRPr="00E1259D">
        <w:t xml:space="preserve"> is an ordered set of elements such as numbers, instructions or objects.</w:t>
      </w:r>
      <w:r w:rsidRPr="00CD2220">
        <w:t xml:space="preserve"> From</w:t>
      </w:r>
      <w:r w:rsidRPr="002754E6">
        <w:t xml:space="preserve"> an algorithmic point of view, a sequence is an ordered set of instructions or actions. </w:t>
      </w:r>
    </w:p>
    <w:p w14:paraId="34C3EB1C" w14:textId="77777777" w:rsidR="00331946" w:rsidRPr="002754E6" w:rsidRDefault="00331946" w:rsidP="006C4DEA">
      <w:pPr>
        <w:pStyle w:val="GlossaryTerm"/>
      </w:pPr>
      <w:r w:rsidRPr="002754E6">
        <w:t>Set</w:t>
      </w:r>
    </w:p>
    <w:p w14:paraId="6854FC2C" w14:textId="15883BB0" w:rsidR="006A6B99" w:rsidRDefault="00331946" w:rsidP="00331946">
      <w:pPr>
        <w:pStyle w:val="GlossaryDefinition"/>
      </w:pPr>
      <w:r w:rsidRPr="002754E6">
        <w:t>‘</w:t>
      </w:r>
      <w:r w:rsidR="00A446AF">
        <w:rPr>
          <w:rStyle w:val="Characteremphasis"/>
        </w:rPr>
        <w:t>S</w:t>
      </w:r>
      <w:r w:rsidRPr="002754E6">
        <w:rPr>
          <w:rStyle w:val="Characteremphasis"/>
        </w:rPr>
        <w:t>et’</w:t>
      </w:r>
      <w:r w:rsidRPr="002754E6">
        <w:t xml:space="preserve"> is an undefined term that informally corresponds to the notion of a collection of objects or elements. </w:t>
      </w:r>
    </w:p>
    <w:p w14:paraId="38616CE5" w14:textId="4ED33D06" w:rsidR="006A6B99" w:rsidRDefault="00331946" w:rsidP="00331946">
      <w:pPr>
        <w:pStyle w:val="GlossaryDefinition"/>
      </w:pPr>
      <w:r w:rsidRPr="002754E6">
        <w:t>Sets are usually specified by listing their elements</w:t>
      </w:r>
      <w:r w:rsidR="00A446AF">
        <w:t xml:space="preserve"> –</w:t>
      </w:r>
      <w:r w:rsidRPr="002754E6">
        <w:t xml:space="preserve"> for example, </w:t>
      </w:r>
      <m:oMath>
        <m:r>
          <w:rPr>
            <w:rFonts w:ascii="Cambria Math" w:hAnsi="Cambria Math"/>
          </w:rPr>
          <m:t>{ a , e , i , o , u }</m:t>
        </m:r>
      </m:oMath>
      <w:r w:rsidRPr="002754E6">
        <w:t>; by describing them in words</w:t>
      </w:r>
      <w:r w:rsidR="00A446AF">
        <w:t xml:space="preserve"> – </w:t>
      </w:r>
      <w:r w:rsidRPr="002754E6">
        <w:t>for example</w:t>
      </w:r>
      <w:r w:rsidR="00A446AF">
        <w:t>,</w:t>
      </w:r>
      <w:r w:rsidRPr="002754E6">
        <w:t xml:space="preserve"> ‘the set of Australian citizens’; or by using a mathematical rule such as </w:t>
      </w:r>
      <m:oMath>
        <m:r>
          <m:rPr>
            <m:sty m:val="p"/>
          </m:rPr>
          <w:rPr>
            <w:rFonts w:ascii="Cambria Math" w:hAnsi="Cambria Math"/>
          </w:rPr>
          <m:t xml:space="preserve">{( </m:t>
        </m:r>
        <m:r>
          <w:rPr>
            <w:rStyle w:val="Characteremphasisitalic"/>
            <w:rFonts w:ascii="Cambria Math" w:hAnsi="Cambria Math"/>
          </w:rPr>
          <m:t>x</m:t>
        </m:r>
        <m:r>
          <m:rPr>
            <m:sty m:val="p"/>
          </m:rPr>
          <w:rPr>
            <w:rFonts w:ascii="Cambria Math" w:hAnsi="Cambria Math"/>
          </w:rPr>
          <m:t xml:space="preserve"> , </m:t>
        </m:r>
        <m:r>
          <w:rPr>
            <w:rStyle w:val="Characteremphasisitalic"/>
            <w:rFonts w:ascii="Cambria Math" w:hAnsi="Cambria Math"/>
          </w:rPr>
          <m:t>y</m:t>
        </m:r>
        <m:r>
          <m:rPr>
            <m:sty m:val="p"/>
          </m:rPr>
          <w:rPr>
            <w:rFonts w:ascii="Cambria Math" w:hAnsi="Cambria Math"/>
          </w:rPr>
          <m:t xml:space="preserve"> ): </m:t>
        </m:r>
        <m:r>
          <w:rPr>
            <w:rStyle w:val="Characteremphasisitalic"/>
            <w:rFonts w:ascii="Cambria Math" w:hAnsi="Cambria Math"/>
          </w:rPr>
          <m:t>y</m:t>
        </m:r>
        <m:r>
          <m:rPr>
            <m:sty m:val="p"/>
          </m:rPr>
          <w:rPr>
            <w:rFonts w:ascii="Cambria Math" w:hAnsi="Cambria Math"/>
          </w:rPr>
          <m:t xml:space="preserve"> = 2</m:t>
        </m:r>
        <m:r>
          <w:rPr>
            <w:rStyle w:val="Characteremphasisitalic"/>
            <w:rFonts w:ascii="Cambria Math" w:hAnsi="Cambria Math"/>
          </w:rPr>
          <m:t>x</m:t>
        </m:r>
        <m:r>
          <m:rPr>
            <m:sty m:val="p"/>
          </m:rPr>
          <w:rPr>
            <w:rFonts w:ascii="Cambria Math" w:hAnsi="Cambria Math"/>
          </w:rPr>
          <m:t xml:space="preserve"> + 1, </m:t>
        </m:r>
        <m:r>
          <w:rPr>
            <w:rStyle w:val="Characteremphasisitalic"/>
            <w:rFonts w:ascii="Cambria Math" w:hAnsi="Cambria Math"/>
          </w:rPr>
          <m:t>x</m:t>
        </m:r>
        <m:r>
          <m:rPr>
            <m:sty m:val="p"/>
          </m:rPr>
          <w:rPr>
            <w:rFonts w:ascii="Cambria Math" w:hAnsi="Cambria Math"/>
          </w:rPr>
          <m:t xml:space="preserve"> </m:t>
        </m:r>
        <m:r>
          <m:rPr>
            <m:sty m:val="p"/>
          </m:rPr>
          <w:rPr>
            <w:rFonts w:ascii="Cambria Math" w:hAnsi="Cambria Math" w:cs="Cambria Math"/>
          </w:rPr>
          <m:t>∈</m:t>
        </m:r>
        <m:r>
          <m:rPr>
            <m:sty m:val="p"/>
          </m:rPr>
          <w:rPr>
            <w:rFonts w:ascii="Cambria Math" w:hAnsi="Cambria Math"/>
          </w:rPr>
          <m:t xml:space="preserve"> </m:t>
        </m:r>
        <m:r>
          <w:rPr>
            <w:rStyle w:val="Characteremphasisitalic"/>
            <w:rFonts w:ascii="Cambria Math" w:hAnsi="Cambria Math"/>
          </w:rPr>
          <m:t>N</m:t>
        </m:r>
        <m:r>
          <w:rPr>
            <w:rFonts w:ascii="Cambria Math" w:hAnsi="Cambria Math"/>
          </w:rPr>
          <m:t xml:space="preserve"> }</m:t>
        </m:r>
      </m:oMath>
      <w:r w:rsidRPr="002754E6">
        <w:t xml:space="preserve"> = {(0, 1), (1, 3), (2, 5), (3, 7) </w:t>
      </w:r>
      <w:r w:rsidR="0013607E">
        <w:t>…</w:t>
      </w:r>
      <w:r w:rsidRPr="002754E6">
        <w:t xml:space="preserve"> }.</w:t>
      </w:r>
    </w:p>
    <w:p w14:paraId="305212D7" w14:textId="55B22801" w:rsidR="00A446AF" w:rsidRDefault="00331946" w:rsidP="00331946">
      <w:pPr>
        <w:pStyle w:val="GlossaryDefinition"/>
      </w:pPr>
      <w:r w:rsidRPr="002754E6">
        <w:t xml:space="preserve">The </w:t>
      </w:r>
      <w:r w:rsidRPr="002754E6">
        <w:rPr>
          <w:rStyle w:val="Characteremphasis"/>
        </w:rPr>
        <w:t>power set</w:t>
      </w:r>
      <w:r w:rsidRPr="002754E6">
        <w:t xml:space="preserve"> of a given set is the set of all possible subsets of the given set, including the empty set and the given set itself. For example, if </w:t>
      </w:r>
      <m:oMath>
        <m:r>
          <w:rPr>
            <w:rStyle w:val="Characteremphasisitalic"/>
            <w:rFonts w:ascii="Cambria Math" w:hAnsi="Cambria Math"/>
          </w:rPr>
          <m:t>A</m:t>
        </m:r>
        <m:r>
          <m:rPr>
            <m:sty m:val="p"/>
          </m:rPr>
          <w:rPr>
            <w:rFonts w:ascii="Cambria Math" w:hAnsi="Cambria Math"/>
          </w:rPr>
          <m:t xml:space="preserve"> = { </m:t>
        </m:r>
        <m:r>
          <w:rPr>
            <w:rStyle w:val="Characteremphasisitalic"/>
            <w:rFonts w:ascii="Cambria Math" w:hAnsi="Cambria Math"/>
          </w:rPr>
          <m:t>a</m:t>
        </m:r>
        <m:r>
          <m:rPr>
            <m:sty m:val="p"/>
          </m:rPr>
          <w:rPr>
            <w:rFonts w:ascii="Cambria Math" w:hAnsi="Cambria Math"/>
          </w:rPr>
          <m:t xml:space="preserve"> , </m:t>
        </m:r>
        <m:r>
          <w:rPr>
            <w:rStyle w:val="Characteremphasisitalic"/>
            <w:rFonts w:ascii="Cambria Math" w:hAnsi="Cambria Math"/>
          </w:rPr>
          <m:t>b</m:t>
        </m:r>
        <m:r>
          <m:rPr>
            <m:sty m:val="p"/>
          </m:rPr>
          <w:rPr>
            <w:rFonts w:ascii="Cambria Math" w:hAnsi="Cambria Math"/>
          </w:rPr>
          <m:t xml:space="preserve"> , </m:t>
        </m:r>
        <m:r>
          <w:rPr>
            <w:rStyle w:val="Characteremphasisitalic"/>
            <w:rFonts w:ascii="Cambria Math" w:hAnsi="Cambria Math"/>
          </w:rPr>
          <m:t>c</m:t>
        </m:r>
        <m:r>
          <m:rPr>
            <m:sty m:val="p"/>
          </m:rPr>
          <w:rPr>
            <w:rFonts w:ascii="Cambria Math" w:hAnsi="Cambria Math"/>
          </w:rPr>
          <m:t xml:space="preserve"> }</m:t>
        </m:r>
      </m:oMath>
      <w:r w:rsidRPr="002754E6">
        <w:t xml:space="preserve"> then the power set, written </w:t>
      </w:r>
      <m:oMath>
        <m:r>
          <w:rPr>
            <w:rStyle w:val="Characteremphasisitalic"/>
            <w:rFonts w:ascii="Cambria Math" w:hAnsi="Cambria Math"/>
          </w:rPr>
          <m:t>P</m:t>
        </m:r>
        <m:r>
          <m:rPr>
            <m:sty m:val="p"/>
          </m:rPr>
          <w:rPr>
            <w:rFonts w:ascii="Cambria Math" w:hAnsi="Cambria Math"/>
          </w:rPr>
          <m:t>(</m:t>
        </m:r>
        <m:r>
          <w:rPr>
            <w:rStyle w:val="Characteremphasisitalic"/>
            <w:rFonts w:ascii="Cambria Math" w:hAnsi="Cambria Math"/>
          </w:rPr>
          <m:t>A</m:t>
        </m:r>
        <m:r>
          <m:rPr>
            <m:sty m:val="p"/>
          </m:rPr>
          <w:rPr>
            <w:rFonts w:ascii="Cambria Math" w:hAnsi="Cambria Math"/>
          </w:rPr>
          <m:t>)</m:t>
        </m:r>
      </m:oMath>
      <w:r w:rsidR="00993E6A">
        <w:t xml:space="preserve">, </w:t>
      </w:r>
      <w:r w:rsidRPr="002754E6">
        <w:t xml:space="preserve">is the set </w:t>
      </w:r>
      <m:oMath>
        <m:r>
          <m:rPr>
            <m:sty m:val="p"/>
          </m:rPr>
          <w:rPr>
            <w:rFonts w:ascii="Cambria Math" w:hAnsi="Cambria Math"/>
          </w:rPr>
          <m:t xml:space="preserve">{{ }, { </m:t>
        </m:r>
        <m:r>
          <w:rPr>
            <w:rStyle w:val="Characteremphasisitalic"/>
            <w:rFonts w:ascii="Cambria Math" w:hAnsi="Cambria Math"/>
          </w:rPr>
          <m:t>a</m:t>
        </m:r>
        <m:r>
          <m:rPr>
            <m:sty m:val="p"/>
          </m:rPr>
          <w:rPr>
            <w:rFonts w:ascii="Cambria Math" w:hAnsi="Cambria Math"/>
          </w:rPr>
          <m:t xml:space="preserve"> }, { </m:t>
        </m:r>
        <m:r>
          <w:rPr>
            <w:rStyle w:val="Characteremphasisitalic"/>
            <w:rFonts w:ascii="Cambria Math" w:hAnsi="Cambria Math"/>
          </w:rPr>
          <m:t>b</m:t>
        </m:r>
        <m:r>
          <m:rPr>
            <m:sty m:val="p"/>
          </m:rPr>
          <w:rPr>
            <w:rFonts w:ascii="Cambria Math" w:hAnsi="Cambria Math"/>
          </w:rPr>
          <m:t xml:space="preserve"> }, { </m:t>
        </m:r>
        <m:r>
          <w:rPr>
            <w:rStyle w:val="Characteremphasisitalic"/>
            <w:rFonts w:ascii="Cambria Math" w:hAnsi="Cambria Math"/>
          </w:rPr>
          <m:t>c</m:t>
        </m:r>
        <m:r>
          <m:rPr>
            <m:sty m:val="p"/>
          </m:rPr>
          <w:rPr>
            <w:rFonts w:ascii="Cambria Math" w:hAnsi="Cambria Math"/>
          </w:rPr>
          <m:t xml:space="preserve"> }, { </m:t>
        </m:r>
        <m:r>
          <w:rPr>
            <w:rStyle w:val="Characteremphasisitalic"/>
            <w:rFonts w:ascii="Cambria Math" w:hAnsi="Cambria Math"/>
          </w:rPr>
          <m:t>a</m:t>
        </m:r>
        <m:r>
          <m:rPr>
            <m:sty m:val="p"/>
          </m:rPr>
          <w:rPr>
            <w:rFonts w:ascii="Cambria Math" w:hAnsi="Cambria Math"/>
          </w:rPr>
          <m:t xml:space="preserve"> , </m:t>
        </m:r>
        <m:r>
          <w:rPr>
            <w:rStyle w:val="Characteremphasisitalic"/>
            <w:rFonts w:ascii="Cambria Math" w:hAnsi="Cambria Math"/>
          </w:rPr>
          <m:t>b</m:t>
        </m:r>
        <m:r>
          <m:rPr>
            <m:sty m:val="p"/>
          </m:rPr>
          <w:rPr>
            <w:rFonts w:ascii="Cambria Math" w:hAnsi="Cambria Math"/>
          </w:rPr>
          <m:t xml:space="preserve"> }, { </m:t>
        </m:r>
        <m:r>
          <w:rPr>
            <w:rStyle w:val="Characteremphasisitalic"/>
            <w:rFonts w:ascii="Cambria Math" w:hAnsi="Cambria Math"/>
          </w:rPr>
          <m:t>a</m:t>
        </m:r>
        <m:r>
          <m:rPr>
            <m:sty m:val="p"/>
          </m:rPr>
          <w:rPr>
            <w:rFonts w:ascii="Cambria Math" w:hAnsi="Cambria Math"/>
          </w:rPr>
          <m:t xml:space="preserve"> , </m:t>
        </m:r>
        <m:r>
          <w:rPr>
            <w:rStyle w:val="Characteremphasisitalic"/>
            <w:rFonts w:ascii="Cambria Math" w:hAnsi="Cambria Math"/>
          </w:rPr>
          <m:t>c</m:t>
        </m:r>
        <m:r>
          <m:rPr>
            <m:sty m:val="p"/>
          </m:rPr>
          <w:rPr>
            <w:rFonts w:ascii="Cambria Math" w:hAnsi="Cambria Math"/>
          </w:rPr>
          <m:t xml:space="preserve"> }, { </m:t>
        </m:r>
        <m:r>
          <w:rPr>
            <w:rStyle w:val="Characteremphasisitalic"/>
            <w:rFonts w:ascii="Cambria Math" w:hAnsi="Cambria Math"/>
          </w:rPr>
          <m:t>b</m:t>
        </m:r>
        <m:r>
          <m:rPr>
            <m:sty m:val="p"/>
          </m:rPr>
          <w:rPr>
            <w:rFonts w:ascii="Cambria Math" w:hAnsi="Cambria Math"/>
          </w:rPr>
          <m:t xml:space="preserve"> , </m:t>
        </m:r>
        <m:r>
          <w:rPr>
            <w:rStyle w:val="Characteremphasisitalic"/>
            <w:rFonts w:ascii="Cambria Math" w:hAnsi="Cambria Math"/>
          </w:rPr>
          <m:t>c</m:t>
        </m:r>
        <m:r>
          <m:rPr>
            <m:sty m:val="p"/>
          </m:rPr>
          <w:rPr>
            <w:rFonts w:ascii="Cambria Math" w:hAnsi="Cambria Math"/>
          </w:rPr>
          <m:t xml:space="preserve"> }, { </m:t>
        </m:r>
        <m:r>
          <w:rPr>
            <w:rStyle w:val="Characteremphasisitalic"/>
            <w:rFonts w:ascii="Cambria Math" w:hAnsi="Cambria Math"/>
          </w:rPr>
          <m:t>a</m:t>
        </m:r>
        <m:r>
          <m:rPr>
            <m:sty m:val="p"/>
          </m:rPr>
          <w:rPr>
            <w:rFonts w:ascii="Cambria Math" w:hAnsi="Cambria Math"/>
          </w:rPr>
          <m:t xml:space="preserve"> , </m:t>
        </m:r>
        <m:r>
          <w:rPr>
            <w:rStyle w:val="Characteremphasisitalic"/>
            <w:rFonts w:ascii="Cambria Math" w:hAnsi="Cambria Math"/>
          </w:rPr>
          <m:t>b</m:t>
        </m:r>
        <m:r>
          <m:rPr>
            <m:sty m:val="p"/>
          </m:rPr>
          <w:rPr>
            <w:rFonts w:ascii="Cambria Math" w:hAnsi="Cambria Math"/>
          </w:rPr>
          <m:t xml:space="preserve"> , </m:t>
        </m:r>
        <m:r>
          <w:rPr>
            <w:rStyle w:val="Characteremphasisitalic"/>
            <w:rFonts w:ascii="Cambria Math" w:hAnsi="Cambria Math"/>
          </w:rPr>
          <m:t>c</m:t>
        </m:r>
        <m:r>
          <m:rPr>
            <m:sty m:val="p"/>
          </m:rPr>
          <w:rPr>
            <w:rFonts w:ascii="Cambria Math" w:hAnsi="Cambria Math"/>
          </w:rPr>
          <m:t xml:space="preserve"> }}</m:t>
        </m:r>
      </m:oMath>
      <w:r w:rsidRPr="002754E6">
        <w:t xml:space="preserve">. </w:t>
      </w:r>
    </w:p>
    <w:p w14:paraId="148EBA8C" w14:textId="30A9C81C" w:rsidR="006A6B99" w:rsidRDefault="00331946" w:rsidP="00331946">
      <w:pPr>
        <w:pStyle w:val="GlossaryDefinition"/>
      </w:pPr>
      <w:r w:rsidRPr="002754E6">
        <w:t xml:space="preserve">If there are </w:t>
      </w:r>
      <m:oMath>
        <m:r>
          <w:rPr>
            <w:rStyle w:val="Characteremphasisitalic"/>
            <w:rFonts w:ascii="Cambria Math" w:hAnsi="Cambria Math"/>
          </w:rPr>
          <m:t>n</m:t>
        </m:r>
      </m:oMath>
      <w:r w:rsidRPr="002754E6">
        <w:t xml:space="preserve"> elements in the set</w:t>
      </w:r>
      <w:r w:rsidRPr="002754E6">
        <w:rPr>
          <w:i/>
        </w:rPr>
        <w:t xml:space="preserve"> </w:t>
      </w:r>
      <m:oMath>
        <m:r>
          <w:rPr>
            <w:rStyle w:val="Characteremphasisitalic"/>
            <w:rFonts w:ascii="Cambria Math" w:hAnsi="Cambria Math"/>
          </w:rPr>
          <m:t>A</m:t>
        </m:r>
      </m:oMath>
      <w:r w:rsidRPr="002754E6">
        <w:t xml:space="preserve"> then there are </w:t>
      </w:r>
      <m:oMath>
        <m:sSup>
          <m:sSupPr>
            <m:ctrlPr>
              <w:rPr>
                <w:rStyle w:val="Characteremphasisitalic"/>
                <w:rFonts w:ascii="Cambria Math" w:hAnsi="Cambria Math"/>
                <w:i w:val="0"/>
                <w:iCs w:val="0"/>
              </w:rPr>
            </m:ctrlPr>
          </m:sSupPr>
          <m:e>
            <m:r>
              <w:rPr>
                <w:rStyle w:val="Characteremphasisitalic"/>
                <w:rFonts w:ascii="Cambria Math" w:hAnsi="Cambria Math"/>
              </w:rPr>
              <m:t>2</m:t>
            </m:r>
          </m:e>
          <m:sup>
            <m:r>
              <w:rPr>
                <w:rStyle w:val="Characteremphasisitalic"/>
                <w:rFonts w:ascii="Cambria Math" w:hAnsi="Cambria Math"/>
              </w:rPr>
              <m:t>n</m:t>
            </m:r>
          </m:sup>
        </m:sSup>
      </m:oMath>
      <w:r w:rsidRPr="002754E6">
        <w:t xml:space="preserve"> elements in its power set. In this example, </w:t>
      </w:r>
      <m:oMath>
        <m:r>
          <w:rPr>
            <w:rStyle w:val="Characteremphasisitalic"/>
            <w:rFonts w:ascii="Cambria Math" w:hAnsi="Cambria Math"/>
          </w:rPr>
          <m:t>A</m:t>
        </m:r>
      </m:oMath>
      <w:r w:rsidRPr="002754E6">
        <w:t xml:space="preserve"> has 3 element and its power set has 2</w:t>
      </w:r>
      <w:r w:rsidRPr="002754E6">
        <w:rPr>
          <w:vertAlign w:val="superscript"/>
        </w:rPr>
        <w:t>3</w:t>
      </w:r>
      <w:r w:rsidRPr="002754E6">
        <w:t xml:space="preserve"> = 8 elements.</w:t>
      </w:r>
      <w:bookmarkStart w:id="32" w:name="universal"/>
      <w:bookmarkEnd w:id="32"/>
    </w:p>
    <w:p w14:paraId="77AB646E" w14:textId="7C6EA027" w:rsidR="00331946" w:rsidRPr="00A90BCD" w:rsidRDefault="00331946" w:rsidP="00873D03">
      <w:pPr>
        <w:pStyle w:val="GlossaryCross-Reference"/>
      </w:pPr>
      <w:r w:rsidRPr="00A90BCD">
        <w:t xml:space="preserve">See also: element, </w:t>
      </w:r>
      <w:r w:rsidR="00DE796D" w:rsidRPr="00A90BCD">
        <w:t xml:space="preserve">empty set, </w:t>
      </w:r>
      <w:r w:rsidRPr="00A90BCD">
        <w:t>subset, undefined term, universal set.</w:t>
      </w:r>
    </w:p>
    <w:p w14:paraId="0538CF31" w14:textId="77777777" w:rsidR="00331946" w:rsidRPr="002754E6" w:rsidRDefault="00331946" w:rsidP="006C4DEA">
      <w:pPr>
        <w:pStyle w:val="GlossaryTerm"/>
      </w:pPr>
      <w:r w:rsidRPr="002754E6">
        <w:t>Set (data set)</w:t>
      </w:r>
    </w:p>
    <w:p w14:paraId="6F714EC2" w14:textId="3E8ED727" w:rsidR="00331946" w:rsidRPr="00A90BCD" w:rsidRDefault="00331946" w:rsidP="00873D03">
      <w:pPr>
        <w:pStyle w:val="GlossaryCross-Reference"/>
      </w:pPr>
      <w:r w:rsidRPr="00A90BCD">
        <w:t>See</w:t>
      </w:r>
      <w:r w:rsidR="0013607E">
        <w:t>:</w:t>
      </w:r>
      <w:r w:rsidRPr="00A90BCD">
        <w:t xml:space="preserve"> data.</w:t>
      </w:r>
    </w:p>
    <w:p w14:paraId="68E75F03" w14:textId="77777777" w:rsidR="00331946" w:rsidRPr="002754E6" w:rsidRDefault="00331946" w:rsidP="006C4DEA">
      <w:pPr>
        <w:pStyle w:val="GlossaryTerm"/>
      </w:pPr>
      <w:r w:rsidRPr="002754E6">
        <w:t>Shadow projection</w:t>
      </w:r>
    </w:p>
    <w:p w14:paraId="0BC45106" w14:textId="0A85DDC8" w:rsidR="00CD2220" w:rsidRDefault="00A446AF" w:rsidP="00331946">
      <w:pPr>
        <w:pStyle w:val="GlossaryDefinition"/>
      </w:pPr>
      <w:r>
        <w:t xml:space="preserve">A </w:t>
      </w:r>
      <w:r w:rsidRPr="00E1259D">
        <w:rPr>
          <w:b/>
          <w:bCs/>
        </w:rPr>
        <w:t>shadow projection</w:t>
      </w:r>
      <w:r>
        <w:t xml:space="preserve"> is a</w:t>
      </w:r>
      <w:r w:rsidRPr="002754E6">
        <w:t xml:space="preserve"> </w:t>
      </w:r>
      <w:r w:rsidR="00331946" w:rsidRPr="002754E6">
        <w:t>two-dimensional image formed on a plane surface by the shadow of a three-dimensional object illuminated by a light source</w:t>
      </w:r>
      <w:r>
        <w:t>:</w:t>
      </w:r>
      <w:r w:rsidR="00331946" w:rsidRPr="002754E6">
        <w:t xml:space="preserve"> for example, a person’s shadow on the ground on a sunny day. In geometry this usually corresponds to the projections of a shape onto a </w:t>
      </w:r>
      <w:r>
        <w:t>three-</w:t>
      </w:r>
      <w:r w:rsidR="00331946" w:rsidRPr="002754E6">
        <w:t>plane surface at right angles to each other, such as front view, side view, top view.</w:t>
      </w:r>
    </w:p>
    <w:p w14:paraId="0F34DDB8" w14:textId="4C99FAFA" w:rsidR="00331946" w:rsidRPr="00CD2220" w:rsidRDefault="00331946" w:rsidP="00873D03">
      <w:pPr>
        <w:pStyle w:val="GlossaryCross-Reference"/>
      </w:pPr>
      <w:r w:rsidRPr="00CD2220">
        <w:t>See also: shape, two-dimensional, three-dimensional.</w:t>
      </w:r>
    </w:p>
    <w:p w14:paraId="7A2A9755" w14:textId="77777777" w:rsidR="00331946" w:rsidRPr="002754E6" w:rsidRDefault="00331946" w:rsidP="006C4DEA">
      <w:pPr>
        <w:pStyle w:val="GlossaryTerm"/>
      </w:pPr>
      <w:r w:rsidRPr="002754E6">
        <w:t>Shape (geometry)</w:t>
      </w:r>
    </w:p>
    <w:p w14:paraId="132A287C" w14:textId="4A3E20F0" w:rsidR="00CD2220" w:rsidRDefault="00331946" w:rsidP="00331946">
      <w:pPr>
        <w:pStyle w:val="GlossaryDefinition"/>
      </w:pPr>
      <w:r w:rsidRPr="002754E6">
        <w:t xml:space="preserve">A </w:t>
      </w:r>
      <w:r w:rsidRPr="002754E6">
        <w:rPr>
          <w:rStyle w:val="Characteremphasis"/>
        </w:rPr>
        <w:t>shape</w:t>
      </w:r>
      <w:r w:rsidRPr="002754E6">
        <w:t xml:space="preserve"> is a geometric object or representation of a common real-life object, in two-dimensional space, such as a free-hand closed curve, a triangle, circle, square; or in three-dimensional space (also called solids) such as a blob of playdough, a cube, sphere or pyramid.</w:t>
      </w:r>
      <w:bookmarkStart w:id="33" w:name="chord"/>
      <w:bookmarkStart w:id="34" w:name="crosssection"/>
      <w:bookmarkStart w:id="35" w:name="shadow"/>
      <w:bookmarkStart w:id="36" w:name="tangent"/>
      <w:bookmarkEnd w:id="33"/>
      <w:bookmarkEnd w:id="34"/>
      <w:bookmarkEnd w:id="35"/>
      <w:bookmarkEnd w:id="36"/>
    </w:p>
    <w:p w14:paraId="4EFCA09F" w14:textId="05E7BC3E" w:rsidR="00331946" w:rsidRPr="00CD2220" w:rsidRDefault="00331946" w:rsidP="00873D03">
      <w:pPr>
        <w:pStyle w:val="GlossaryCross-Reference"/>
      </w:pPr>
      <w:r w:rsidRPr="00CD2220">
        <w:t>See also: polygon</w:t>
      </w:r>
      <w:r w:rsidR="00DE796D">
        <w:t xml:space="preserve">, </w:t>
      </w:r>
      <w:r w:rsidR="00DE796D" w:rsidRPr="00CD2220">
        <w:t>polyhedron</w:t>
      </w:r>
      <w:r w:rsidR="00DE796D">
        <w:t>.</w:t>
      </w:r>
    </w:p>
    <w:p w14:paraId="39C9231D" w14:textId="77777777" w:rsidR="00331946" w:rsidRPr="002754E6" w:rsidRDefault="00331946" w:rsidP="006C4DEA">
      <w:pPr>
        <w:pStyle w:val="GlossaryTerm"/>
      </w:pPr>
      <w:r w:rsidRPr="002754E6">
        <w:t>Shape (statistics)</w:t>
      </w:r>
    </w:p>
    <w:p w14:paraId="56BD0418" w14:textId="44D2A30A" w:rsidR="006A6B99" w:rsidRPr="00E1259D" w:rsidRDefault="00331946" w:rsidP="00CD2220">
      <w:pPr>
        <w:pStyle w:val="GlossaryDefinition"/>
      </w:pPr>
      <w:r w:rsidRPr="002754E6">
        <w:t xml:space="preserve">The </w:t>
      </w:r>
      <w:r w:rsidRPr="00E1259D">
        <w:rPr>
          <w:rStyle w:val="Characteremphasis"/>
        </w:rPr>
        <w:t>shape</w:t>
      </w:r>
      <w:r w:rsidRPr="002754E6">
        <w:t xml:space="preserve"> of a numerical data distribution refers to its visual representation and is described as </w:t>
      </w:r>
      <w:r w:rsidRPr="00E1259D">
        <w:rPr>
          <w:rStyle w:val="Characteremphasis"/>
        </w:rPr>
        <w:t>symmetric</w:t>
      </w:r>
      <w:r w:rsidRPr="002754E6">
        <w:t xml:space="preserve"> if it is roughly evenly spread around some central point or </w:t>
      </w:r>
      <w:r w:rsidRPr="00E1259D">
        <w:rPr>
          <w:rStyle w:val="Characteremphasis"/>
        </w:rPr>
        <w:t>skewed</w:t>
      </w:r>
      <w:r w:rsidRPr="002754E6">
        <w:t xml:space="preserve"> if it is not. If a distribution is skewed, it can be further described as </w:t>
      </w:r>
      <w:r w:rsidRPr="00E1259D">
        <w:rPr>
          <w:rStyle w:val="Characteremphasis"/>
        </w:rPr>
        <w:t>positively skewed</w:t>
      </w:r>
      <w:r w:rsidRPr="002754E6">
        <w:t xml:space="preserve"> (‘tailing-off’ to the upper end of the distribution) or </w:t>
      </w:r>
      <w:r w:rsidRPr="00E1259D">
        <w:rPr>
          <w:rStyle w:val="Characteremphasis"/>
        </w:rPr>
        <w:t>negatively skewed</w:t>
      </w:r>
      <w:r w:rsidRPr="002754E6">
        <w:t xml:space="preserve"> </w:t>
      </w:r>
      <w:r w:rsidRPr="00CD2220">
        <w:t>(‘tailing-off’ to the lower end of the distribution).</w:t>
      </w:r>
    </w:p>
    <w:p w14:paraId="73B3B772" w14:textId="5FC5835C" w:rsidR="00331946" w:rsidRPr="00CD2220" w:rsidRDefault="00331946" w:rsidP="00CD2220">
      <w:pPr>
        <w:pStyle w:val="GlossaryDefinition"/>
      </w:pPr>
      <w:r w:rsidRPr="00CD2220">
        <w:t xml:space="preserve">These </w:t>
      </w:r>
      <w:r w:rsidR="0010219B" w:rsidRPr="00E1259D">
        <w:t xml:space="preserve">3 </w:t>
      </w:r>
      <w:r w:rsidRPr="00CD2220">
        <w:t>distribution shapes are illustrated in the parallel dot plot display below.</w:t>
      </w:r>
    </w:p>
    <w:p w14:paraId="79776563" w14:textId="2580BBE9" w:rsidR="00331946" w:rsidRPr="002754E6" w:rsidRDefault="00331946" w:rsidP="00A446AF">
      <w:pPr>
        <w:pStyle w:val="GlossaryDefinition"/>
        <w:jc w:val="center"/>
        <w:rPr>
          <w:rFonts w:asciiTheme="minorHAnsi" w:hAnsiTheme="minorHAnsi"/>
        </w:rPr>
      </w:pPr>
      <w:r w:rsidRPr="002754E6">
        <w:rPr>
          <w:noProof/>
          <w:lang w:eastAsia="en-AU"/>
        </w:rPr>
        <w:drawing>
          <wp:inline distT="0" distB="0" distL="0" distR="0" wp14:anchorId="3F4D9FD2" wp14:editId="1FF90625">
            <wp:extent cx="2763078" cy="1868170"/>
            <wp:effectExtent l="0" t="0" r="5715" b="0"/>
            <wp:docPr id="149" name="Picture 149" descr="http://www.australiancurriculum.edu.au/Image/9a05ced6-45a7-41c3-885f-c3c0927477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australiancurriculum.edu.au/Image/9a05ced6-45a7-41c3-885f-c3c0927477b9"/>
                    <pic:cNvPicPr>
                      <a:picLocks noChangeAspect="1" noChangeArrowheads="1"/>
                    </pic:cNvPicPr>
                  </pic:nvPicPr>
                  <pic:blipFill rotWithShape="1">
                    <a:blip r:embed="rId144">
                      <a:extLst>
                        <a:ext uri="{28A0092B-C50C-407E-A947-70E740481C1C}">
                          <a14:useLocalDpi xmlns:a14="http://schemas.microsoft.com/office/drawing/2010/main" val="0"/>
                        </a:ext>
                      </a:extLst>
                    </a:blip>
                    <a:srcRect l="1651" t="2926" r="6516" b="5390"/>
                    <a:stretch/>
                  </pic:blipFill>
                  <pic:spPr bwMode="auto">
                    <a:xfrm>
                      <a:off x="0" y="0"/>
                      <a:ext cx="2764087" cy="1868852"/>
                    </a:xfrm>
                    <a:prstGeom prst="rect">
                      <a:avLst/>
                    </a:prstGeom>
                    <a:noFill/>
                    <a:ln>
                      <a:noFill/>
                    </a:ln>
                    <a:extLst>
                      <a:ext uri="{53640926-AAD7-44D8-BBD7-CCE9431645EC}">
                        <a14:shadowObscured xmlns:a14="http://schemas.microsoft.com/office/drawing/2010/main"/>
                      </a:ext>
                    </a:extLst>
                  </pic:spPr>
                </pic:pic>
              </a:graphicData>
            </a:graphic>
          </wp:inline>
        </w:drawing>
      </w:r>
    </w:p>
    <w:p w14:paraId="73432A9C" w14:textId="0FBCBB60" w:rsidR="006A6B99" w:rsidRDefault="00331946" w:rsidP="00331946">
      <w:pPr>
        <w:pStyle w:val="GlossaryDefinition"/>
        <w:ind w:left="720" w:firstLine="720"/>
        <w:jc w:val="center"/>
        <w:rPr>
          <w:rFonts w:asciiTheme="minorHAnsi" w:hAnsiTheme="minorHAnsi"/>
          <w:i/>
        </w:rPr>
      </w:pPr>
      <w:r w:rsidRPr="002754E6">
        <w:rPr>
          <w:rFonts w:asciiTheme="minorHAnsi" w:hAnsiTheme="minorHAnsi"/>
          <w:i/>
        </w:rPr>
        <w:t>Values</w:t>
      </w:r>
    </w:p>
    <w:p w14:paraId="04047F36" w14:textId="77777777" w:rsidR="00CD2220" w:rsidRPr="00CD2220" w:rsidRDefault="00331946" w:rsidP="00E1259D">
      <w:pPr>
        <w:pStyle w:val="GlossaryDefinition"/>
      </w:pPr>
      <w:r w:rsidRPr="00CD2220">
        <w:t xml:space="preserve">Dot plots, histograms and stem plots can all be used to investigate the shape of a data distribution. </w:t>
      </w:r>
    </w:p>
    <w:p w14:paraId="3A5C4E3E" w14:textId="0103A603" w:rsidR="00331946" w:rsidRPr="002754E6" w:rsidRDefault="00331946" w:rsidP="00873D03">
      <w:pPr>
        <w:pStyle w:val="GlossaryCross-Reference"/>
        <w:rPr>
          <w:rFonts w:asciiTheme="minorHAnsi" w:hAnsiTheme="minorHAnsi"/>
        </w:rPr>
      </w:pPr>
      <w:r w:rsidRPr="002754E6">
        <w:t>See also: distribution, dot plot, histogram.</w:t>
      </w:r>
    </w:p>
    <w:p w14:paraId="02327678" w14:textId="77777777" w:rsidR="00331946" w:rsidRPr="002754E6" w:rsidRDefault="00331946" w:rsidP="006C4DEA">
      <w:pPr>
        <w:pStyle w:val="GlossaryTerm"/>
      </w:pPr>
      <w:r w:rsidRPr="002754E6">
        <w:t>Side-by-side column graph</w:t>
      </w:r>
    </w:p>
    <w:p w14:paraId="4614DBEC" w14:textId="2F99C1AE" w:rsidR="006A6B99" w:rsidRDefault="00331946" w:rsidP="00331946">
      <w:pPr>
        <w:pStyle w:val="GlossaryDefinition"/>
      </w:pPr>
      <w:r w:rsidRPr="002754E6">
        <w:t xml:space="preserve">A </w:t>
      </w:r>
      <w:r w:rsidRPr="002754E6">
        <w:rPr>
          <w:rStyle w:val="Characteremphasis"/>
        </w:rPr>
        <w:t>side-by-side column graph</w:t>
      </w:r>
      <w:r w:rsidRPr="002754E6">
        <w:t xml:space="preserve"> can be used to organise and display the data that arises when a group of individuals or things are categorised according to </w:t>
      </w:r>
      <w:r w:rsidR="0010219B">
        <w:t>2</w:t>
      </w:r>
      <w:r w:rsidR="0010219B" w:rsidRPr="002754E6">
        <w:t xml:space="preserve"> </w:t>
      </w:r>
      <w:r w:rsidRPr="002754E6">
        <w:t>or more criteria.</w:t>
      </w:r>
    </w:p>
    <w:p w14:paraId="1E48FD8F" w14:textId="1D3558D6" w:rsidR="006A6B99" w:rsidRDefault="00331946" w:rsidP="00331946">
      <w:pPr>
        <w:pStyle w:val="GlossaryDefinition"/>
      </w:pPr>
      <w:r w:rsidRPr="002754E6">
        <w:t>For example, the side-by-side column graph below displays the data obtained when 27 children are categorised according to hair type (straight or curly) and hair colour (red, brown, blonde, black). The legend indicates that blue columns represent children with straight hair and red columns children with curly hair.</w:t>
      </w:r>
    </w:p>
    <w:p w14:paraId="04BE0C44" w14:textId="17C466C7" w:rsidR="006A6B99" w:rsidRDefault="00331946" w:rsidP="00331946">
      <w:pPr>
        <w:pStyle w:val="GlossaryDefinition"/>
        <w:jc w:val="center"/>
      </w:pPr>
      <w:r w:rsidRPr="002754E6">
        <w:rPr>
          <w:noProof/>
          <w:lang w:eastAsia="en-AU"/>
        </w:rPr>
        <w:drawing>
          <wp:inline distT="0" distB="0" distL="0" distR="0" wp14:anchorId="2F6D7E87" wp14:editId="169BC6A7">
            <wp:extent cx="3438525" cy="1962150"/>
            <wp:effectExtent l="0" t="0" r="9525" b="0"/>
            <wp:docPr id="170" name="Picture 170" descr="http://www.australiancurriculum.edu.au/Image/24461d92-418d-4ef9-a59a-67abc8e05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australiancurriculum.edu.au/Image/24461d92-418d-4ef9-a59a-67abc8e05d9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438525" cy="1962150"/>
                    </a:xfrm>
                    <a:prstGeom prst="rect">
                      <a:avLst/>
                    </a:prstGeom>
                    <a:noFill/>
                    <a:ln>
                      <a:noFill/>
                    </a:ln>
                  </pic:spPr>
                </pic:pic>
              </a:graphicData>
            </a:graphic>
          </wp:inline>
        </w:drawing>
      </w:r>
    </w:p>
    <w:p w14:paraId="4BDFE91F" w14:textId="77777777" w:rsidR="00FA6D69" w:rsidRDefault="00331946" w:rsidP="00331946">
      <w:pPr>
        <w:pStyle w:val="GlossaryDefinition"/>
      </w:pPr>
      <w:r w:rsidRPr="002754E6">
        <w:t xml:space="preserve">Side-by-side column graphs are frequently called side-by-side bar graphs or bar charts. In a bar graph or chart, the bars can be either vertical or horizontal. </w:t>
      </w:r>
    </w:p>
    <w:p w14:paraId="630A1050" w14:textId="4940894B" w:rsidR="00331946" w:rsidRPr="002754E6" w:rsidRDefault="00331946" w:rsidP="00873D03">
      <w:pPr>
        <w:pStyle w:val="GlossaryCross-Reference"/>
      </w:pPr>
      <w:r w:rsidRPr="002754E6">
        <w:t>See also: column graph.</w:t>
      </w:r>
    </w:p>
    <w:p w14:paraId="1420BFB5" w14:textId="77777777" w:rsidR="00331946" w:rsidRPr="002754E6" w:rsidRDefault="00331946" w:rsidP="006C4DEA">
      <w:pPr>
        <w:pStyle w:val="GlossaryTerm"/>
      </w:pPr>
      <w:r w:rsidRPr="002754E6">
        <w:t>Significant figure</w:t>
      </w:r>
    </w:p>
    <w:p w14:paraId="56B8A934" w14:textId="0E5AE188" w:rsidR="00FA6D69" w:rsidRDefault="00331946" w:rsidP="00331946">
      <w:pPr>
        <w:pStyle w:val="GlossaryDefinition"/>
      </w:pPr>
      <w:r w:rsidRPr="002754E6">
        <w:rPr>
          <w:shd w:val="clear" w:color="auto" w:fill="FFFFFF"/>
        </w:rPr>
        <w:t>If a numerical value is expressed in scientific notation (standard form) </w:t>
      </w:r>
      <m:oMath>
        <m:r>
          <w:rPr>
            <w:rStyle w:val="Characteremphasisitalic"/>
            <w:rFonts w:ascii="Cambria Math" w:hAnsi="Cambria Math"/>
          </w:rPr>
          <m:t>a</m:t>
        </m:r>
        <m:r>
          <m:rPr>
            <m:sty m:val="p"/>
          </m:rPr>
          <w:rPr>
            <w:rFonts w:ascii="Cambria Math" w:hAnsi="Cambria Math"/>
            <w:shd w:val="clear" w:color="auto" w:fill="FFFFFF"/>
          </w:rPr>
          <m:t xml:space="preserve"> × </m:t>
        </m:r>
        <m:sSup>
          <m:sSupPr>
            <m:ctrlPr>
              <w:rPr>
                <w:rFonts w:ascii="Cambria Math" w:hAnsi="Cambria Math"/>
                <w:shd w:val="clear" w:color="auto" w:fill="FFFFFF"/>
              </w:rPr>
            </m:ctrlPr>
          </m:sSupPr>
          <m:e>
            <m:r>
              <m:rPr>
                <m:sty m:val="p"/>
              </m:rPr>
              <w:rPr>
                <w:rFonts w:ascii="Cambria Math" w:hAnsi="Cambria Math"/>
                <w:shd w:val="clear" w:color="auto" w:fill="FFFFFF"/>
              </w:rPr>
              <m:t>10</m:t>
            </m:r>
          </m:e>
          <m:sup>
            <m:r>
              <w:rPr>
                <w:rFonts w:ascii="Cambria Math" w:hAnsi="Cambria Math"/>
                <w:shd w:val="clear" w:color="auto" w:fill="FFFFFF"/>
              </w:rPr>
              <m:t>n</m:t>
            </m:r>
          </m:sup>
        </m:sSup>
      </m:oMath>
      <w:r w:rsidRPr="002754E6">
        <w:rPr>
          <w:shd w:val="clear" w:color="auto" w:fill="FFFFFF"/>
        </w:rPr>
        <w:t xml:space="preserve">, where </w:t>
      </w:r>
      <m:oMath>
        <m:r>
          <w:rPr>
            <w:rFonts w:ascii="Cambria Math" w:hAnsi="Cambria Math"/>
            <w:shd w:val="clear" w:color="auto" w:fill="FFFFFF"/>
          </w:rPr>
          <m:t xml:space="preserve">1 </m:t>
        </m:r>
        <m:r>
          <m:rPr>
            <m:sty m:val="p"/>
          </m:rPr>
          <w:rPr>
            <w:rFonts w:ascii="Cambria Math" w:hAnsi="Cambria Math"/>
            <w:shd w:val="clear" w:color="auto" w:fill="FFFFFF"/>
          </w:rPr>
          <m:t>&lt; </m:t>
        </m:r>
        <m:r>
          <w:rPr>
            <w:rStyle w:val="Characteremphasisitalic"/>
            <w:rFonts w:ascii="Cambria Math" w:hAnsi="Cambria Math"/>
          </w:rPr>
          <m:t>a</m:t>
        </m:r>
        <m:r>
          <w:rPr>
            <w:rFonts w:ascii="Cambria Math" w:hAnsi="Cambria Math"/>
            <w:shd w:val="clear" w:color="auto" w:fill="FFFFFF"/>
          </w:rPr>
          <m:t> &lt; 10</m:t>
        </m:r>
      </m:oMath>
      <w:r w:rsidRPr="002754E6">
        <w:rPr>
          <w:shd w:val="clear" w:color="auto" w:fill="FFFFFF"/>
        </w:rPr>
        <w:t xml:space="preserve"> and </w:t>
      </w:r>
      <m:oMath>
        <m:r>
          <w:rPr>
            <w:rFonts w:ascii="Cambria Math" w:hAnsi="Cambria Math"/>
            <w:shd w:val="clear" w:color="auto" w:fill="FFFFFF"/>
          </w:rPr>
          <m:t>n</m:t>
        </m:r>
      </m:oMath>
      <w:r w:rsidRPr="002754E6">
        <w:rPr>
          <w:shd w:val="clear" w:color="auto" w:fill="FFFFFF"/>
        </w:rPr>
        <w:t> is an integer, then all the digits in </w:t>
      </w:r>
      <m:oMath>
        <m:r>
          <w:rPr>
            <w:rStyle w:val="Characteremphasisitalic"/>
            <w:rFonts w:ascii="Cambria Math" w:hAnsi="Cambria Math"/>
          </w:rPr>
          <m:t>a</m:t>
        </m:r>
      </m:oMath>
      <w:r w:rsidRPr="002754E6">
        <w:rPr>
          <w:shd w:val="clear" w:color="auto" w:fill="FFFFFF"/>
        </w:rPr>
        <w:t> are </w:t>
      </w:r>
      <w:r w:rsidRPr="00E1259D">
        <w:rPr>
          <w:rStyle w:val="Characteremphasisitalic"/>
        </w:rPr>
        <w:t>significant</w:t>
      </w:r>
      <w:r w:rsidRPr="002754E6">
        <w:rPr>
          <w:shd w:val="clear" w:color="auto" w:fill="FFFFFF"/>
        </w:rPr>
        <w:t xml:space="preserve">. For example, </w:t>
      </w:r>
      <m:oMath>
        <m:r>
          <w:rPr>
            <w:rFonts w:ascii="Cambria Math" w:hAnsi="Cambria Math"/>
            <w:shd w:val="clear" w:color="auto" w:fill="FFFFFF"/>
          </w:rPr>
          <m:t xml:space="preserve">1567000 × </m:t>
        </m:r>
        <m:sSup>
          <m:sSupPr>
            <m:ctrlPr>
              <w:rPr>
                <w:rFonts w:ascii="Cambria Math" w:hAnsi="Cambria Math"/>
                <w:shd w:val="clear" w:color="auto" w:fill="FFFFFF"/>
              </w:rPr>
            </m:ctrlPr>
          </m:sSupPr>
          <m:e>
            <m:r>
              <m:rPr>
                <m:sty m:val="p"/>
              </m:rPr>
              <w:rPr>
                <w:rFonts w:ascii="Cambria Math" w:hAnsi="Cambria Math"/>
                <w:shd w:val="clear" w:color="auto" w:fill="FFFFFF"/>
              </w:rPr>
              <m:t>10</m:t>
            </m:r>
          </m:e>
          <m:sup>
            <m:r>
              <w:rPr>
                <w:rFonts w:ascii="Cambria Math" w:hAnsi="Cambria Math"/>
                <w:shd w:val="clear" w:color="auto" w:fill="FFFFFF"/>
              </w:rPr>
              <m:t>6</m:t>
            </m:r>
          </m:sup>
        </m:sSup>
      </m:oMath>
      <w:r w:rsidRPr="002754E6">
        <w:rPr>
          <w:shd w:val="clear" w:color="auto" w:fill="FFFFFF"/>
        </w:rPr>
        <w:t xml:space="preserve"> has </w:t>
      </w:r>
      <w:r w:rsidR="009E1E44">
        <w:rPr>
          <w:shd w:val="clear" w:color="auto" w:fill="FFFFFF"/>
        </w:rPr>
        <w:t>4</w:t>
      </w:r>
      <w:r w:rsidR="009E1E44" w:rsidRPr="002754E6">
        <w:rPr>
          <w:shd w:val="clear" w:color="auto" w:fill="FFFFFF"/>
        </w:rPr>
        <w:t xml:space="preserve"> </w:t>
      </w:r>
      <w:r w:rsidRPr="002754E6">
        <w:rPr>
          <w:shd w:val="clear" w:color="auto" w:fill="FFFFFF"/>
        </w:rPr>
        <w:t xml:space="preserve">significant figures and </w:t>
      </w:r>
      <m:oMath>
        <m:r>
          <w:rPr>
            <w:rFonts w:ascii="Cambria Math" w:hAnsi="Cambria Math"/>
            <w:shd w:val="clear" w:color="auto" w:fill="FFFFFF"/>
          </w:rPr>
          <m:t xml:space="preserve">0.000034 = 3.4 × </m:t>
        </m:r>
        <m:sSup>
          <m:sSupPr>
            <m:ctrlPr>
              <w:rPr>
                <w:rFonts w:ascii="Cambria Math" w:hAnsi="Cambria Math"/>
                <w:i/>
                <w:shd w:val="clear" w:color="auto" w:fill="FFFFFF"/>
              </w:rPr>
            </m:ctrlPr>
          </m:sSupPr>
          <m:e>
            <m:r>
              <w:rPr>
                <w:rFonts w:ascii="Cambria Math" w:hAnsi="Cambria Math"/>
                <w:shd w:val="clear" w:color="auto" w:fill="FFFFFF"/>
              </w:rPr>
              <m:t>10</m:t>
            </m:r>
          </m:e>
          <m:sup>
            <m:r>
              <w:rPr>
                <w:rFonts w:ascii="Cambria Math" w:hAnsi="Cambria Math"/>
                <w:shd w:val="clear" w:color="auto" w:fill="FFFFFF"/>
              </w:rPr>
              <m:t>-5</m:t>
            </m:r>
          </m:sup>
        </m:sSup>
        <m:r>
          <w:rPr>
            <w:rFonts w:ascii="Cambria Math" w:hAnsi="Cambria Math"/>
            <w:shd w:val="clear" w:color="auto" w:fill="FFFFFF"/>
            <w:vertAlign w:val="superscript"/>
          </w:rPr>
          <m:t xml:space="preserve"> </m:t>
        </m:r>
      </m:oMath>
      <w:r w:rsidRPr="002754E6">
        <w:rPr>
          <w:shd w:val="clear" w:color="auto" w:fill="FFFFFF"/>
        </w:rPr>
        <w:t xml:space="preserve">has </w:t>
      </w:r>
      <w:r w:rsidR="0010219B">
        <w:rPr>
          <w:shd w:val="clear" w:color="auto" w:fill="FFFFFF"/>
        </w:rPr>
        <w:t>2</w:t>
      </w:r>
      <w:r w:rsidR="0010219B" w:rsidRPr="002754E6">
        <w:rPr>
          <w:shd w:val="clear" w:color="auto" w:fill="FFFFFF"/>
        </w:rPr>
        <w:t xml:space="preserve"> </w:t>
      </w:r>
      <w:r w:rsidRPr="002754E6">
        <w:rPr>
          <w:shd w:val="clear" w:color="auto" w:fill="FFFFFF"/>
        </w:rPr>
        <w:t>significant figures.</w:t>
      </w:r>
    </w:p>
    <w:p w14:paraId="476732C8" w14:textId="4F8AD747" w:rsidR="00331946" w:rsidRPr="002754E6" w:rsidRDefault="00331946" w:rsidP="00873D03">
      <w:pPr>
        <w:pStyle w:val="GlossaryCross-Reference"/>
      </w:pPr>
      <w:r w:rsidRPr="002754E6">
        <w:t>See also: integer, scientific notation.</w:t>
      </w:r>
    </w:p>
    <w:p w14:paraId="5D140D0E" w14:textId="77777777" w:rsidR="00331946" w:rsidRPr="002754E6" w:rsidRDefault="00331946" w:rsidP="006C4DEA">
      <w:pPr>
        <w:pStyle w:val="GlossaryTerm"/>
      </w:pPr>
      <w:r w:rsidRPr="002754E6">
        <w:t>Similar triangles</w:t>
      </w:r>
    </w:p>
    <w:p w14:paraId="6545A93A" w14:textId="1C719377" w:rsidR="00331946" w:rsidRPr="002754E6" w:rsidRDefault="00331946" w:rsidP="00331946">
      <w:pPr>
        <w:pStyle w:val="GlossaryDefinition"/>
      </w:pPr>
      <w:r w:rsidRPr="002754E6">
        <w:t xml:space="preserve">Four sets of conditions for </w:t>
      </w:r>
      <w:r w:rsidR="0010219B">
        <w:t>2</w:t>
      </w:r>
      <w:r w:rsidR="0010219B" w:rsidRPr="002754E6">
        <w:t xml:space="preserve"> </w:t>
      </w:r>
      <w:r w:rsidRPr="002754E6">
        <w:t xml:space="preserve">triangles to be </w:t>
      </w:r>
      <w:r w:rsidRPr="002754E6">
        <w:rPr>
          <w:rStyle w:val="Characteremphasis"/>
        </w:rPr>
        <w:t>similar</w:t>
      </w:r>
      <w:r w:rsidRPr="002754E6">
        <w:t xml:space="preserve"> are as follows:</w:t>
      </w:r>
    </w:p>
    <w:p w14:paraId="3C79F96D" w14:textId="259828C6" w:rsidR="00331946" w:rsidRPr="002754E6" w:rsidRDefault="00331946" w:rsidP="00331946">
      <w:pPr>
        <w:pStyle w:val="GlossaryDefinition"/>
        <w:numPr>
          <w:ilvl w:val="0"/>
          <w:numId w:val="41"/>
        </w:numPr>
      </w:pPr>
      <w:r w:rsidRPr="002754E6">
        <w:t xml:space="preserve">If </w:t>
      </w:r>
      <w:r w:rsidR="0010219B">
        <w:t>2</w:t>
      </w:r>
      <w:r w:rsidR="0010219B" w:rsidRPr="002754E6">
        <w:t xml:space="preserve"> </w:t>
      </w:r>
      <w:r w:rsidRPr="002754E6">
        <w:t xml:space="preserve">angles of one triangle are respectively equal to </w:t>
      </w:r>
      <w:r w:rsidR="0010219B">
        <w:t>2</w:t>
      </w:r>
      <w:r w:rsidR="0010219B" w:rsidRPr="002754E6">
        <w:t xml:space="preserve"> </w:t>
      </w:r>
      <w:r w:rsidRPr="002754E6">
        <w:t xml:space="preserve">angles of another triangle, then the </w:t>
      </w:r>
      <w:r w:rsidR="0010219B">
        <w:t>2</w:t>
      </w:r>
      <w:r w:rsidR="0010219B" w:rsidRPr="002754E6">
        <w:t xml:space="preserve"> </w:t>
      </w:r>
      <w:r w:rsidRPr="002754E6">
        <w:t>triangles are similar.</w:t>
      </w:r>
    </w:p>
    <w:p w14:paraId="2E629EE5" w14:textId="7B29326F" w:rsidR="00331946" w:rsidRPr="002754E6" w:rsidRDefault="00331946" w:rsidP="00331946">
      <w:pPr>
        <w:pStyle w:val="GlossaryDefinition"/>
        <w:numPr>
          <w:ilvl w:val="0"/>
          <w:numId w:val="41"/>
        </w:numPr>
      </w:pPr>
      <w:r w:rsidRPr="002754E6">
        <w:t xml:space="preserve">If the ratio of the lengths of </w:t>
      </w:r>
      <w:r w:rsidR="0010219B">
        <w:t>2</w:t>
      </w:r>
      <w:r w:rsidR="0010219B" w:rsidRPr="002754E6">
        <w:t xml:space="preserve"> </w:t>
      </w:r>
      <w:r w:rsidRPr="002754E6">
        <w:t xml:space="preserve">sides of one triangle is equal to the ratio of the lengths of two sides of another triangle, and the included angles are equal, then the </w:t>
      </w:r>
      <w:r w:rsidR="0010219B">
        <w:t>2</w:t>
      </w:r>
      <w:r w:rsidR="0010219B" w:rsidRPr="002754E6">
        <w:t xml:space="preserve"> </w:t>
      </w:r>
      <w:r w:rsidRPr="002754E6">
        <w:t>triangles are similar.</w:t>
      </w:r>
    </w:p>
    <w:p w14:paraId="187677EF" w14:textId="7680C568" w:rsidR="00331946" w:rsidRPr="002754E6" w:rsidRDefault="00331946" w:rsidP="00331946">
      <w:pPr>
        <w:pStyle w:val="GlossaryDefinition"/>
        <w:numPr>
          <w:ilvl w:val="0"/>
          <w:numId w:val="41"/>
        </w:numPr>
      </w:pPr>
      <w:r w:rsidRPr="002754E6">
        <w:t xml:space="preserve">If we can match up the sides of one triangle with the sides of another so that the ratios of matching sides are equal, then the </w:t>
      </w:r>
      <w:r w:rsidR="0010219B">
        <w:t>2</w:t>
      </w:r>
      <w:r w:rsidR="0010219B" w:rsidRPr="002754E6">
        <w:t xml:space="preserve"> </w:t>
      </w:r>
      <w:r w:rsidRPr="002754E6">
        <w:t>triangles are similar.</w:t>
      </w:r>
    </w:p>
    <w:p w14:paraId="22D2C2C9" w14:textId="478C8255" w:rsidR="00331946" w:rsidRPr="002754E6" w:rsidRDefault="00331946" w:rsidP="00E1259D">
      <w:pPr>
        <w:pStyle w:val="GlossaryDefinition"/>
        <w:numPr>
          <w:ilvl w:val="0"/>
          <w:numId w:val="41"/>
        </w:numPr>
      </w:pPr>
      <w:r w:rsidRPr="002754E6">
        <w:t xml:space="preserve">If the ratio of the hypotenuse and one side of a right-angled triangle is equal to the ratio of the hypotenuse and one side of another right-angled triangle, then the </w:t>
      </w:r>
      <w:r w:rsidR="0010219B">
        <w:t>2</w:t>
      </w:r>
      <w:r w:rsidR="0010219B" w:rsidRPr="002754E6">
        <w:t xml:space="preserve"> </w:t>
      </w:r>
      <w:r w:rsidRPr="002754E6">
        <w:t>triangles are similar.</w:t>
      </w:r>
    </w:p>
    <w:p w14:paraId="0A875CD5" w14:textId="77777777" w:rsidR="00331946" w:rsidRPr="002754E6" w:rsidRDefault="00331946" w:rsidP="00873D03">
      <w:pPr>
        <w:pStyle w:val="GlossaryCross-Reference"/>
      </w:pPr>
      <w:r w:rsidRPr="002754E6">
        <w:t>See also: similarity.</w:t>
      </w:r>
    </w:p>
    <w:p w14:paraId="0601199F" w14:textId="77777777" w:rsidR="00331946" w:rsidRPr="002754E6" w:rsidRDefault="00331946" w:rsidP="006C4DEA">
      <w:pPr>
        <w:pStyle w:val="GlossaryTerm"/>
      </w:pPr>
      <w:r w:rsidRPr="002754E6">
        <w:t>Similarity</w:t>
      </w:r>
    </w:p>
    <w:p w14:paraId="0E3E3E49" w14:textId="7470CED8" w:rsidR="00331946" w:rsidRPr="002754E6" w:rsidRDefault="00331946" w:rsidP="00331946">
      <w:pPr>
        <w:pStyle w:val="GlossaryDefinition"/>
        <w:rPr>
          <w:rFonts w:asciiTheme="minorHAnsi" w:hAnsiTheme="minorHAnsi"/>
        </w:rPr>
      </w:pPr>
      <w:r w:rsidRPr="002754E6">
        <w:rPr>
          <w:rFonts w:asciiTheme="minorHAnsi" w:hAnsiTheme="minorHAnsi"/>
        </w:rPr>
        <w:t xml:space="preserve">Two plane figures are called </w:t>
      </w:r>
      <w:r w:rsidRPr="002754E6">
        <w:rPr>
          <w:rFonts w:asciiTheme="minorHAnsi" w:hAnsiTheme="minorHAnsi"/>
          <w:b/>
          <w:bCs/>
        </w:rPr>
        <w:t>similar</w:t>
      </w:r>
      <w:r w:rsidRPr="002754E6">
        <w:rPr>
          <w:rFonts w:asciiTheme="minorHAnsi" w:hAnsiTheme="minorHAnsi"/>
        </w:rPr>
        <w:t xml:space="preserve"> if an enlargement of one figure is congruent to the other. That is, if one can be mapped to the other by a sequence of translations, rotations, reflections and enlargements. Similar figures thus have the same shape, but not necessarily the same size.</w:t>
      </w:r>
    </w:p>
    <w:p w14:paraId="04E841FA" w14:textId="26BC17C0" w:rsidR="00331946" w:rsidRPr="002754E6" w:rsidRDefault="00331946" w:rsidP="00873D03">
      <w:pPr>
        <w:pStyle w:val="GlossaryCross-Reference"/>
      </w:pPr>
      <w:r w:rsidRPr="002754E6">
        <w:t>See also: congruent, enlargement</w:t>
      </w:r>
      <w:r w:rsidR="0013607E">
        <w:t xml:space="preserve"> (dilation)</w:t>
      </w:r>
      <w:r w:rsidRPr="002754E6">
        <w:t>, rotation, shape</w:t>
      </w:r>
      <w:r w:rsidR="006008CF">
        <w:t xml:space="preserve">, </w:t>
      </w:r>
      <w:r w:rsidR="006008CF" w:rsidRPr="002754E6">
        <w:t>translation</w:t>
      </w:r>
      <w:r w:rsidRPr="002754E6">
        <w:t>.</w:t>
      </w:r>
    </w:p>
    <w:p w14:paraId="5D37C3EC" w14:textId="77777777" w:rsidR="00331946" w:rsidRPr="002754E6" w:rsidRDefault="00331946" w:rsidP="006C4DEA">
      <w:pPr>
        <w:pStyle w:val="GlossaryTerm"/>
      </w:pPr>
      <w:r w:rsidRPr="002754E6">
        <w:t>Simple interest</w:t>
      </w:r>
    </w:p>
    <w:p w14:paraId="3F64261A" w14:textId="77777777" w:rsidR="00331946" w:rsidRPr="002754E6" w:rsidRDefault="00331946" w:rsidP="00331946">
      <w:pPr>
        <w:pStyle w:val="GlossaryDefinition"/>
        <w:rPr>
          <w:rFonts w:asciiTheme="minorHAnsi" w:hAnsiTheme="minorHAnsi"/>
        </w:rPr>
      </w:pPr>
      <w:r w:rsidRPr="002754E6">
        <w:rPr>
          <w:rFonts w:asciiTheme="minorHAnsi" w:hAnsiTheme="minorHAnsi"/>
          <w:b/>
          <w:bCs/>
        </w:rPr>
        <w:t xml:space="preserve">Simple interest </w:t>
      </w:r>
      <w:r w:rsidRPr="002754E6">
        <w:rPr>
          <w:rFonts w:asciiTheme="minorHAnsi" w:hAnsiTheme="minorHAnsi"/>
        </w:rPr>
        <w:t xml:space="preserve">is the interest accumulated when the interest payment in each period is a fixed fraction of the principal. For example, if the principle </w:t>
      </w:r>
      <m:oMath>
        <m:r>
          <w:rPr>
            <w:rFonts w:ascii="Cambria Math" w:hAnsi="Cambria Math"/>
          </w:rPr>
          <m:t>$P</m:t>
        </m:r>
      </m:oMath>
      <w:r w:rsidRPr="002754E6">
        <w:rPr>
          <w:rFonts w:asciiTheme="minorHAnsi" w:hAnsiTheme="minorHAnsi"/>
        </w:rPr>
        <w:t xml:space="preserve"> earns simple interest at the rate of </w:t>
      </w:r>
      <m:oMath>
        <m:r>
          <w:rPr>
            <w:rFonts w:ascii="Cambria Math" w:hAnsi="Cambria Math"/>
          </w:rPr>
          <m:t>I%</m:t>
        </m:r>
      </m:oMath>
      <w:r w:rsidRPr="002754E6">
        <w:rPr>
          <w:rFonts w:asciiTheme="minorHAnsi" w:hAnsiTheme="minorHAnsi"/>
        </w:rPr>
        <w:t xml:space="preserve"> per period, then after </w:t>
      </w:r>
      <m:oMath>
        <m:r>
          <w:rPr>
            <w:rFonts w:ascii="Cambria Math" w:hAnsi="Cambria Math"/>
          </w:rPr>
          <m:t>n</m:t>
        </m:r>
      </m:oMath>
      <w:r w:rsidRPr="002754E6">
        <w:rPr>
          <w:rFonts w:asciiTheme="minorHAnsi" w:hAnsiTheme="minorHAnsi"/>
        </w:rPr>
        <w:t xml:space="preserve"> periods the accumulated simple interest is </w:t>
      </w:r>
      <m:oMath>
        <m:r>
          <w:rPr>
            <w:rFonts w:ascii="Cambria Math" w:hAnsi="Cambria Math"/>
          </w:rPr>
          <m:t>$PnI/100</m:t>
        </m:r>
      </m:oMath>
      <w:r w:rsidRPr="002754E6">
        <w:rPr>
          <w:rFonts w:asciiTheme="minorHAnsi" w:hAnsiTheme="minorHAnsi"/>
        </w:rPr>
        <w:t>.</w:t>
      </w:r>
    </w:p>
    <w:p w14:paraId="00168678" w14:textId="77777777" w:rsidR="00331946" w:rsidRPr="002754E6" w:rsidRDefault="00331946" w:rsidP="00873D03">
      <w:pPr>
        <w:pStyle w:val="GlossaryCross-Reference"/>
      </w:pPr>
      <w:r w:rsidRPr="002754E6">
        <w:t>See also: compound interest.</w:t>
      </w:r>
    </w:p>
    <w:p w14:paraId="7B3166F5" w14:textId="72390435" w:rsidR="00331946" w:rsidRPr="002754E6" w:rsidRDefault="00331946" w:rsidP="006C4DEA">
      <w:pPr>
        <w:pStyle w:val="GlossaryTerm"/>
      </w:pPr>
      <w:r w:rsidRPr="002754E6">
        <w:t>Simulation</w:t>
      </w:r>
    </w:p>
    <w:p w14:paraId="3147BC24" w14:textId="0FFA1E96" w:rsidR="00331946" w:rsidRPr="002754E6" w:rsidRDefault="00A446AF" w:rsidP="00331946">
      <w:pPr>
        <w:pStyle w:val="GlossaryDefinition"/>
      </w:pPr>
      <w:r w:rsidRPr="00E1259D">
        <w:rPr>
          <w:b/>
          <w:bCs/>
        </w:rPr>
        <w:t>Simulation</w:t>
      </w:r>
      <w:r>
        <w:t xml:space="preserve"> is the</w:t>
      </w:r>
      <w:r w:rsidRPr="002754E6">
        <w:t xml:space="preserve"> </w:t>
      </w:r>
      <w:r w:rsidR="00331946" w:rsidRPr="002754E6">
        <w:t xml:space="preserve">process of modelling an event using various devices or technology. For example, if </w:t>
      </w:r>
      <w:r w:rsidR="0010219B">
        <w:t>2</w:t>
      </w:r>
      <w:r w:rsidR="0010219B" w:rsidRPr="002754E6">
        <w:t xml:space="preserve"> </w:t>
      </w:r>
      <w:r w:rsidR="00331946" w:rsidRPr="002754E6">
        <w:t xml:space="preserve">players are equally likely to win a game of tennis on past performance, then a sequence of games between the </w:t>
      </w:r>
      <w:r w:rsidR="0010219B">
        <w:t>2</w:t>
      </w:r>
      <w:r w:rsidR="0010219B" w:rsidRPr="002754E6">
        <w:t xml:space="preserve"> </w:t>
      </w:r>
      <w:r w:rsidR="00331946" w:rsidRPr="002754E6">
        <w:t xml:space="preserve">players could be simulated by successive tossing of a fair coin (heads player </w:t>
      </w:r>
      <w:r w:rsidR="00331946" w:rsidRPr="00E1259D">
        <w:rPr>
          <w:rStyle w:val="Characteremphasisitalic"/>
        </w:rPr>
        <w:t>A</w:t>
      </w:r>
      <w:r w:rsidR="00331946" w:rsidRPr="002754E6">
        <w:t xml:space="preserve"> wins, tails player </w:t>
      </w:r>
      <w:r w:rsidR="00331946" w:rsidRPr="00E1259D">
        <w:rPr>
          <w:rStyle w:val="Characteremphasisitalic"/>
        </w:rPr>
        <w:t>B</w:t>
      </w:r>
      <w:r w:rsidR="00331946" w:rsidRPr="002754E6">
        <w:t xml:space="preserve"> wins) or randomly selecting numbers from the list of natural numbers and noting whether the result is even (player </w:t>
      </w:r>
      <w:r w:rsidR="00331946" w:rsidRPr="00E1259D">
        <w:rPr>
          <w:rStyle w:val="Characteremphasisitalic"/>
        </w:rPr>
        <w:t>A</w:t>
      </w:r>
      <w:r w:rsidR="00331946" w:rsidRPr="002754E6">
        <w:t xml:space="preserve"> wins) or odd (player </w:t>
      </w:r>
      <w:r w:rsidR="00331946" w:rsidRPr="00E1259D">
        <w:rPr>
          <w:rStyle w:val="Characteremphasisitalic"/>
        </w:rPr>
        <w:t>B</w:t>
      </w:r>
      <w:r w:rsidR="00331946" w:rsidRPr="002754E6">
        <w:t xml:space="preserve"> wins). This could be represented using a tree diagram. </w:t>
      </w:r>
    </w:p>
    <w:p w14:paraId="2809915D" w14:textId="77777777" w:rsidR="00331946" w:rsidRPr="002754E6" w:rsidRDefault="00331946" w:rsidP="00873D03">
      <w:pPr>
        <w:pStyle w:val="GlossaryCross-Reference"/>
      </w:pPr>
      <w:r w:rsidRPr="002754E6">
        <w:t>See also: tree diagram.</w:t>
      </w:r>
    </w:p>
    <w:p w14:paraId="18DEB0FC" w14:textId="77777777" w:rsidR="00331946" w:rsidRPr="002754E6" w:rsidRDefault="00331946" w:rsidP="006C4DEA">
      <w:pPr>
        <w:pStyle w:val="GlossaryTerm"/>
      </w:pPr>
      <w:r w:rsidRPr="002754E6">
        <w:t>Sine (ratio)</w:t>
      </w:r>
    </w:p>
    <w:p w14:paraId="2AC6E028" w14:textId="7F787453" w:rsidR="006A6B99" w:rsidRDefault="00331946" w:rsidP="00331946">
      <w:pPr>
        <w:pStyle w:val="GlossaryDefinition"/>
      </w:pPr>
      <w:r w:rsidRPr="002754E6">
        <w:t xml:space="preserve">In any right-angled triangle, </w:t>
      </w:r>
      <w:r w:rsidRPr="002754E6">
        <w:rPr>
          <w:i/>
        </w:rPr>
        <w:t>sin(</w:t>
      </w:r>
      <w:r w:rsidRPr="002754E6">
        <w:t>θ</w:t>
      </w:r>
      <w:r w:rsidRPr="002754E6">
        <w:rPr>
          <w:i/>
        </w:rPr>
        <w:t xml:space="preserve">) = </w:t>
      </w:r>
      <m:oMath>
        <m:f>
          <m:fPr>
            <m:ctrlPr>
              <w:rPr>
                <w:rFonts w:ascii="Cambria Math" w:hAnsi="Cambria Math"/>
                <w:i/>
              </w:rPr>
            </m:ctrlPr>
          </m:fPr>
          <m:num>
            <m:r>
              <w:rPr>
                <w:rFonts w:ascii="Cambria Math" w:hAnsi="Cambria Math"/>
              </w:rPr>
              <m:t>opposite</m:t>
            </m:r>
          </m:num>
          <m:den>
            <m:r>
              <w:rPr>
                <w:rFonts w:ascii="Cambria Math" w:hAnsi="Cambria Math"/>
              </w:rPr>
              <m:t>hypotenuse</m:t>
            </m:r>
          </m:den>
        </m:f>
        <m:r>
          <w:rPr>
            <w:rFonts w:ascii="Cambria Math" w:hAnsi="Cambria Math"/>
          </w:rPr>
          <m:t>,</m:t>
        </m:r>
      </m:oMath>
      <w:r w:rsidRPr="002754E6">
        <w:rPr>
          <w:i/>
        </w:rPr>
        <w:t xml:space="preserve"> where 0° &lt; </w:t>
      </w:r>
      <w:r w:rsidRPr="002754E6">
        <w:t>θ</w:t>
      </w:r>
      <w:r w:rsidRPr="002754E6">
        <w:rPr>
          <w:i/>
        </w:rPr>
        <w:t xml:space="preserve"> &lt; 90°</w:t>
      </w:r>
    </w:p>
    <w:p w14:paraId="594A9E84" w14:textId="77777777" w:rsidR="00331946" w:rsidRPr="002754E6" w:rsidRDefault="00331946" w:rsidP="00331946">
      <w:pPr>
        <w:pStyle w:val="GlossaryDefinition"/>
        <w:jc w:val="center"/>
      </w:pPr>
      <w:r w:rsidRPr="002754E6">
        <w:rPr>
          <w:noProof/>
          <w:lang w:eastAsia="en-AU"/>
        </w:rPr>
        <w:drawing>
          <wp:inline distT="0" distB="0" distL="0" distR="0" wp14:anchorId="7120C4B0" wp14:editId="112693D8">
            <wp:extent cx="2143125" cy="1009650"/>
            <wp:effectExtent l="0" t="0" r="9525" b="0"/>
            <wp:docPr id="220" name="Picture 220" descr="http://www.australiancurriculum.edu.au/Image/eac1af41-5946-4f2f-8f10-84c00ff9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australiancurriculum.edu.au/Image/eac1af41-5946-4f2f-8f10-84c00ff917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43125" cy="1009650"/>
                    </a:xfrm>
                    <a:prstGeom prst="rect">
                      <a:avLst/>
                    </a:prstGeom>
                    <a:noFill/>
                    <a:ln>
                      <a:noFill/>
                    </a:ln>
                  </pic:spPr>
                </pic:pic>
              </a:graphicData>
            </a:graphic>
          </wp:inline>
        </w:drawing>
      </w:r>
    </w:p>
    <w:p w14:paraId="1EB0167B" w14:textId="77777777" w:rsidR="00331946" w:rsidRPr="002754E6" w:rsidRDefault="00331946" w:rsidP="00873D03">
      <w:pPr>
        <w:pStyle w:val="GlossaryCross-Reference"/>
      </w:pPr>
      <w:r w:rsidRPr="002754E6">
        <w:t>See also: trigonometry.</w:t>
      </w:r>
    </w:p>
    <w:p w14:paraId="645B2F11" w14:textId="77777777" w:rsidR="00331946" w:rsidRPr="002754E6" w:rsidRDefault="00331946" w:rsidP="006C4DEA">
      <w:pPr>
        <w:pStyle w:val="GlossaryTerm"/>
      </w:pPr>
      <w:r w:rsidRPr="002754E6">
        <w:t>Sine rule</w:t>
      </w:r>
    </w:p>
    <w:p w14:paraId="6849891C" w14:textId="49A233A2" w:rsidR="006A6B99" w:rsidRDefault="00331946" w:rsidP="00331946">
      <w:pPr>
        <w:pStyle w:val="GlossaryDefinition"/>
      </w:pPr>
      <w:r w:rsidRPr="002754E6">
        <w:t xml:space="preserve">In any triangle </w:t>
      </w:r>
      <w:r w:rsidRPr="002754E6">
        <w:rPr>
          <w:i/>
          <w:iCs/>
        </w:rPr>
        <w:t xml:space="preserve">ABC,  </w:t>
      </w:r>
      <m:oMath>
        <m:f>
          <m:fPr>
            <m:ctrlPr>
              <w:rPr>
                <w:rFonts w:ascii="Cambria Math" w:hAnsi="Cambria Math"/>
                <w:i/>
                <w:iCs/>
              </w:rPr>
            </m:ctrlPr>
          </m:fPr>
          <m:num>
            <m:r>
              <w:rPr>
                <w:rFonts w:ascii="Cambria Math" w:hAnsi="Cambria Math"/>
              </w:rPr>
              <m:t>a</m:t>
            </m:r>
          </m:num>
          <m:den>
            <m:r>
              <m:rPr>
                <m:sty m:val="p"/>
              </m:rPr>
              <w:rPr>
                <w:rFonts w:ascii="Cambria Math" w:hAnsi="Cambria Math"/>
              </w:rPr>
              <m:t>sin⁡</m:t>
            </m:r>
            <m:r>
              <w:rPr>
                <w:rFonts w:ascii="Cambria Math" w:hAnsi="Cambria Math"/>
              </w:rPr>
              <m:t>(A)</m:t>
            </m:r>
          </m:den>
        </m:f>
        <m:r>
          <w:rPr>
            <w:rFonts w:ascii="Cambria Math" w:hAnsi="Cambria Math"/>
          </w:rPr>
          <m:t>=</m:t>
        </m:r>
        <m:f>
          <m:fPr>
            <m:ctrlPr>
              <w:rPr>
                <w:rFonts w:ascii="Cambria Math" w:hAnsi="Cambria Math"/>
                <w:i/>
                <w:iCs/>
              </w:rPr>
            </m:ctrlPr>
          </m:fPr>
          <m:num>
            <m:r>
              <w:rPr>
                <w:rFonts w:ascii="Cambria Math" w:hAnsi="Cambria Math"/>
              </w:rPr>
              <m:t>b</m:t>
            </m:r>
          </m:num>
          <m:den>
            <m:r>
              <m:rPr>
                <m:sty m:val="p"/>
              </m:rPr>
              <w:rPr>
                <w:rFonts w:ascii="Cambria Math" w:hAnsi="Cambria Math"/>
              </w:rPr>
              <m:t>sin⁡</m:t>
            </m:r>
            <m:r>
              <w:rPr>
                <w:rFonts w:ascii="Cambria Math" w:hAnsi="Cambria Math"/>
              </w:rPr>
              <m:t>(B)</m:t>
            </m:r>
          </m:den>
        </m:f>
        <m:r>
          <w:rPr>
            <w:rFonts w:ascii="Cambria Math" w:hAnsi="Cambria Math"/>
          </w:rPr>
          <m:t>=</m:t>
        </m:r>
        <m:f>
          <m:fPr>
            <m:ctrlPr>
              <w:rPr>
                <w:rFonts w:ascii="Cambria Math" w:hAnsi="Cambria Math"/>
                <w:i/>
                <w:iCs/>
              </w:rPr>
            </m:ctrlPr>
          </m:fPr>
          <m:num>
            <m:r>
              <w:rPr>
                <w:rFonts w:ascii="Cambria Math" w:hAnsi="Cambria Math"/>
              </w:rPr>
              <m:t>c</m:t>
            </m:r>
          </m:num>
          <m:den>
            <m:r>
              <m:rPr>
                <m:sty m:val="p"/>
              </m:rPr>
              <w:rPr>
                <w:rFonts w:ascii="Cambria Math" w:hAnsi="Cambria Math"/>
              </w:rPr>
              <m:t>sin⁡</m:t>
            </m:r>
            <m:r>
              <w:rPr>
                <w:rFonts w:ascii="Cambria Math" w:hAnsi="Cambria Math"/>
              </w:rPr>
              <m:t>(C)</m:t>
            </m:r>
          </m:den>
        </m:f>
        <m:r>
          <w:rPr>
            <w:rFonts w:ascii="Cambria Math" w:hAnsi="Cambria Math"/>
          </w:rPr>
          <m:t xml:space="preserve"> .</m:t>
        </m:r>
      </m:oMath>
    </w:p>
    <w:p w14:paraId="7B323CC0" w14:textId="77777777" w:rsidR="00331946" w:rsidRPr="002754E6" w:rsidRDefault="00331946" w:rsidP="00331946">
      <w:pPr>
        <w:pStyle w:val="GlossaryDefinition"/>
        <w:jc w:val="center"/>
      </w:pPr>
      <w:r w:rsidRPr="002754E6">
        <w:rPr>
          <w:noProof/>
          <w:lang w:eastAsia="en-AU"/>
        </w:rPr>
        <w:drawing>
          <wp:inline distT="0" distB="0" distL="0" distR="0" wp14:anchorId="10027B58" wp14:editId="4A42A972">
            <wp:extent cx="1847850" cy="1543050"/>
            <wp:effectExtent l="0" t="0" r="0" b="0"/>
            <wp:docPr id="223" name="Picture 223" descr="http://www.australiancurriculum.edu.au/Image/262d1891-166c-4411-8ee9-96865cb6d0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australiancurriculum.edu.au/Image/262d1891-166c-4411-8ee9-96865cb6d0b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47850" cy="1543050"/>
                    </a:xfrm>
                    <a:prstGeom prst="rect">
                      <a:avLst/>
                    </a:prstGeom>
                    <a:noFill/>
                    <a:ln>
                      <a:noFill/>
                    </a:ln>
                  </pic:spPr>
                </pic:pic>
              </a:graphicData>
            </a:graphic>
          </wp:inline>
        </w:drawing>
      </w:r>
    </w:p>
    <w:p w14:paraId="515179AD" w14:textId="77777777" w:rsidR="00331946" w:rsidRPr="00FA6D69" w:rsidRDefault="00331946" w:rsidP="00873D03">
      <w:pPr>
        <w:pStyle w:val="GlossaryCross-Reference"/>
      </w:pPr>
      <w:r w:rsidRPr="002754E6">
        <w:t>See also: sine.</w:t>
      </w:r>
    </w:p>
    <w:p w14:paraId="3DB5B94A" w14:textId="77777777" w:rsidR="00331946" w:rsidRPr="002754E6" w:rsidRDefault="00331946" w:rsidP="006C4DEA">
      <w:pPr>
        <w:pStyle w:val="GlossaryTerm"/>
      </w:pPr>
      <w:r w:rsidRPr="002754E6">
        <w:t>Skewness</w:t>
      </w:r>
    </w:p>
    <w:p w14:paraId="7F9224BF" w14:textId="77777777" w:rsidR="00331946" w:rsidRPr="00FA6D69" w:rsidRDefault="00331946" w:rsidP="00873D03">
      <w:pPr>
        <w:pStyle w:val="GlossaryCross-Reference"/>
      </w:pPr>
      <w:r w:rsidRPr="002754E6">
        <w:t>See: shape (statistics).</w:t>
      </w:r>
    </w:p>
    <w:p w14:paraId="24989D90" w14:textId="77777777" w:rsidR="00331946" w:rsidRPr="002754E6" w:rsidRDefault="00331946" w:rsidP="006C4DEA">
      <w:pPr>
        <w:pStyle w:val="GlossaryTerm"/>
      </w:pPr>
      <w:r w:rsidRPr="002754E6">
        <w:t>Skip counting</w:t>
      </w:r>
    </w:p>
    <w:p w14:paraId="66EEE3D8" w14:textId="6EA3A2D1" w:rsidR="00FA6D69" w:rsidRDefault="00A446AF" w:rsidP="00331946">
      <w:pPr>
        <w:pStyle w:val="GlossaryDefinition"/>
        <w:rPr>
          <w:shd w:val="clear" w:color="auto" w:fill="FFFFFF"/>
        </w:rPr>
      </w:pPr>
      <w:r w:rsidRPr="00E1259D">
        <w:rPr>
          <w:b/>
          <w:bCs/>
          <w:shd w:val="clear" w:color="auto" w:fill="FFFFFF"/>
        </w:rPr>
        <w:t>Skip counting</w:t>
      </w:r>
      <w:r>
        <w:rPr>
          <w:shd w:val="clear" w:color="auto" w:fill="FFFFFF"/>
        </w:rPr>
        <w:t xml:space="preserve"> is counting</w:t>
      </w:r>
      <w:r w:rsidRPr="002754E6">
        <w:rPr>
          <w:shd w:val="clear" w:color="auto" w:fill="FFFFFF"/>
        </w:rPr>
        <w:t xml:space="preserve"> </w:t>
      </w:r>
      <w:r w:rsidR="00331946" w:rsidRPr="002754E6">
        <w:rPr>
          <w:shd w:val="clear" w:color="auto" w:fill="FFFFFF"/>
        </w:rPr>
        <w:t xml:space="preserve">from a given starting value using multiples of a fixed natural number. For example, {2, 4, 6, ...} or {7, 12, 17...}. </w:t>
      </w:r>
    </w:p>
    <w:p w14:paraId="0DE15FA1" w14:textId="5E4DBA3F" w:rsidR="00331946" w:rsidRPr="002754E6" w:rsidRDefault="00331946" w:rsidP="00873D03">
      <w:pPr>
        <w:pStyle w:val="GlossaryCross-Reference"/>
        <w:rPr>
          <w:shd w:val="clear" w:color="auto" w:fill="FFFFFF"/>
        </w:rPr>
      </w:pPr>
      <w:r w:rsidRPr="002754E6">
        <w:rPr>
          <w:shd w:val="clear" w:color="auto" w:fill="FFFFFF"/>
        </w:rPr>
        <w:t>See also: natural number.</w:t>
      </w:r>
    </w:p>
    <w:p w14:paraId="1A1E4D73" w14:textId="77777777" w:rsidR="00331946" w:rsidRPr="002754E6" w:rsidRDefault="00331946" w:rsidP="006C4DEA">
      <w:pPr>
        <w:pStyle w:val="GlossaryTerm"/>
      </w:pPr>
      <w:r w:rsidRPr="002754E6">
        <w:t>Solid</w:t>
      </w:r>
    </w:p>
    <w:p w14:paraId="178E03D4" w14:textId="77777777" w:rsidR="00331946" w:rsidRPr="002754E6" w:rsidRDefault="00331946" w:rsidP="00331946">
      <w:pPr>
        <w:pStyle w:val="GlossaryDefinition"/>
      </w:pPr>
      <w:r w:rsidRPr="002754E6">
        <w:t xml:space="preserve">A </w:t>
      </w:r>
      <w:r w:rsidRPr="002754E6">
        <w:rPr>
          <w:rStyle w:val="Characteremphasis"/>
        </w:rPr>
        <w:t>solid</w:t>
      </w:r>
      <w:r w:rsidRPr="002754E6">
        <w:t xml:space="preserve"> is a geometric object that possesses the three-dimensions of width, height and depth. Examples of solids include a cube, sphere and pyramid.</w:t>
      </w:r>
    </w:p>
    <w:p w14:paraId="3E35A7B2" w14:textId="06E74CC0" w:rsidR="00331946" w:rsidRPr="002754E6" w:rsidRDefault="00331946" w:rsidP="00873D03">
      <w:pPr>
        <w:pStyle w:val="GlossaryCross-Reference"/>
      </w:pPr>
      <w:r w:rsidRPr="002754E6">
        <w:t>See also: three-dimensional, polyhedr</w:t>
      </w:r>
      <w:r w:rsidR="00993E6A">
        <w:t>on.</w:t>
      </w:r>
    </w:p>
    <w:p w14:paraId="2B6F1CAD" w14:textId="77777777" w:rsidR="00331946" w:rsidRPr="002754E6" w:rsidRDefault="00331946" w:rsidP="006C4DEA">
      <w:pPr>
        <w:pStyle w:val="GlossaryTerm"/>
      </w:pPr>
      <w:r w:rsidRPr="002754E6">
        <w:t>Spread</w:t>
      </w:r>
    </w:p>
    <w:p w14:paraId="5F090261" w14:textId="06A78328" w:rsidR="00FA6D69" w:rsidRDefault="00A446AF" w:rsidP="00331946">
      <w:pPr>
        <w:pStyle w:val="GlossaryDefinition"/>
      </w:pPr>
      <w:r w:rsidRPr="00E1259D">
        <w:rPr>
          <w:b/>
          <w:bCs/>
        </w:rPr>
        <w:t>Spread</w:t>
      </w:r>
      <w:r w:rsidRPr="002754E6">
        <w:t xml:space="preserve"> </w:t>
      </w:r>
      <w:r w:rsidR="00331946" w:rsidRPr="002754E6">
        <w:t>is a statistic that indicates how widely the values of a data set are distributed. Common measures of spread include </w:t>
      </w:r>
      <w:r w:rsidR="00331946" w:rsidRPr="00E1259D">
        <w:rPr>
          <w:rStyle w:val="Characteremphasisitalic"/>
        </w:rPr>
        <w:t>range</w:t>
      </w:r>
      <w:r w:rsidR="00331946" w:rsidRPr="002754E6">
        <w:t>, </w:t>
      </w:r>
      <w:r w:rsidR="00331946" w:rsidRPr="00E1259D">
        <w:rPr>
          <w:rStyle w:val="Characteremphasisitalic"/>
        </w:rPr>
        <w:t>interquartile range</w:t>
      </w:r>
      <w:r w:rsidR="00331946" w:rsidRPr="002754E6">
        <w:t>, </w:t>
      </w:r>
      <w:r w:rsidR="00331946" w:rsidRPr="00E1259D">
        <w:rPr>
          <w:rStyle w:val="Characteremphasisitalic"/>
        </w:rPr>
        <w:t>quantiles</w:t>
      </w:r>
      <w:r w:rsidR="00331946" w:rsidRPr="002754E6">
        <w:t> and </w:t>
      </w:r>
      <w:r w:rsidR="00331946" w:rsidRPr="00E1259D">
        <w:rPr>
          <w:rStyle w:val="Characteremphasisitalic"/>
        </w:rPr>
        <w:t>percentiles</w:t>
      </w:r>
      <w:r w:rsidR="00331946" w:rsidRPr="002754E6">
        <w:t> and </w:t>
      </w:r>
      <w:r w:rsidR="00331946" w:rsidRPr="00E1259D">
        <w:rPr>
          <w:rStyle w:val="Characteremphasisitalic"/>
        </w:rPr>
        <w:t>mean (average)</w:t>
      </w:r>
      <w:r w:rsidR="00331946" w:rsidRPr="002754E6">
        <w:t>.</w:t>
      </w:r>
    </w:p>
    <w:p w14:paraId="60ABD77C" w14:textId="38C84CAD" w:rsidR="00331946" w:rsidRPr="00FA6D69" w:rsidRDefault="00331946" w:rsidP="00873D03">
      <w:pPr>
        <w:pStyle w:val="GlossaryCross-Reference"/>
      </w:pPr>
      <w:r w:rsidRPr="00FA6D69">
        <w:t xml:space="preserve">See also: </w:t>
      </w:r>
      <w:r w:rsidR="006008CF">
        <w:t xml:space="preserve">mean, </w:t>
      </w:r>
      <w:r w:rsidRPr="00052335">
        <w:t>interquartile range</w:t>
      </w:r>
      <w:r w:rsidR="006008CF" w:rsidRPr="00E71AFF">
        <w:t xml:space="preserve"> (IQR)</w:t>
      </w:r>
      <w:r w:rsidRPr="00E71AFF">
        <w:t>,</w:t>
      </w:r>
      <w:r w:rsidR="006008CF" w:rsidRPr="00E71AFF">
        <w:t xml:space="preserve"> </w:t>
      </w:r>
      <w:r w:rsidRPr="00052335">
        <w:t>percentile</w:t>
      </w:r>
      <w:r w:rsidR="006008CF" w:rsidRPr="00E71AFF">
        <w:t>,</w:t>
      </w:r>
      <w:r w:rsidR="006008CF">
        <w:t xml:space="preserve"> </w:t>
      </w:r>
      <w:r w:rsidR="006008CF" w:rsidRPr="0045550A">
        <w:t>quantile</w:t>
      </w:r>
      <w:r w:rsidR="002D0A13">
        <w:t xml:space="preserve"> (statistics)</w:t>
      </w:r>
      <w:r w:rsidR="006008CF">
        <w:t xml:space="preserve">, </w:t>
      </w:r>
      <w:r w:rsidR="006008CF" w:rsidRPr="0045550A">
        <w:t>range</w:t>
      </w:r>
      <w:r w:rsidRPr="00FA6D69">
        <w:t>.</w:t>
      </w:r>
    </w:p>
    <w:p w14:paraId="5279E2C0" w14:textId="77777777" w:rsidR="00331946" w:rsidRPr="002754E6" w:rsidRDefault="00331946" w:rsidP="006C4DEA">
      <w:pPr>
        <w:pStyle w:val="GlossaryTerm"/>
      </w:pPr>
      <w:r w:rsidRPr="002754E6">
        <w:t>Square</w:t>
      </w:r>
    </w:p>
    <w:p w14:paraId="6FF5997E" w14:textId="3C33727D" w:rsidR="006A6B99" w:rsidRDefault="00331946" w:rsidP="00331946">
      <w:pPr>
        <w:pStyle w:val="GlossaryDefinition"/>
        <w:rPr>
          <w:rFonts w:asciiTheme="minorHAnsi" w:hAnsiTheme="minorHAnsi"/>
        </w:rPr>
      </w:pPr>
      <w:r w:rsidRPr="002754E6">
        <w:rPr>
          <w:rFonts w:asciiTheme="minorHAnsi" w:hAnsiTheme="minorHAnsi"/>
        </w:rPr>
        <w:t xml:space="preserve">A </w:t>
      </w:r>
      <w:r w:rsidRPr="002754E6">
        <w:rPr>
          <w:rFonts w:asciiTheme="minorHAnsi" w:hAnsiTheme="minorHAnsi"/>
          <w:b/>
          <w:bCs/>
        </w:rPr>
        <w:t>square</w:t>
      </w:r>
      <w:r w:rsidRPr="002754E6">
        <w:rPr>
          <w:rFonts w:asciiTheme="minorHAnsi" w:hAnsiTheme="minorHAnsi"/>
        </w:rPr>
        <w:t xml:space="preserve"> is a quadrilateral that is both a rectangle and a rhombus.</w:t>
      </w:r>
    </w:p>
    <w:p w14:paraId="6BA5CA93" w14:textId="735E8A5E" w:rsidR="006A6B99" w:rsidRDefault="00331946" w:rsidP="00331946">
      <w:pPr>
        <w:pStyle w:val="GlossaryDefinition"/>
        <w:jc w:val="center"/>
        <w:rPr>
          <w:rFonts w:asciiTheme="minorHAnsi" w:hAnsiTheme="minorHAnsi"/>
        </w:rPr>
      </w:pPr>
      <w:r w:rsidRPr="002754E6">
        <w:rPr>
          <w:noProof/>
          <w:lang w:eastAsia="en-AU"/>
        </w:rPr>
        <w:drawing>
          <wp:inline distT="0" distB="0" distL="0" distR="0" wp14:anchorId="7A6B6961" wp14:editId="05B6AED2">
            <wp:extent cx="3448050" cy="1514475"/>
            <wp:effectExtent l="0" t="0" r="0" b="9525"/>
            <wp:docPr id="175" name="Picture 175" descr="http://www.australiancurriculum.edu.au/Image/f08bbd7b-e5bb-4a12-9c9e-79f689f73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australiancurriculum.edu.au/Image/f08bbd7b-e5bb-4a12-9c9e-79f689f7332b"/>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448050" cy="1514475"/>
                    </a:xfrm>
                    <a:prstGeom prst="rect">
                      <a:avLst/>
                    </a:prstGeom>
                    <a:noFill/>
                    <a:ln>
                      <a:noFill/>
                    </a:ln>
                  </pic:spPr>
                </pic:pic>
              </a:graphicData>
            </a:graphic>
          </wp:inline>
        </w:drawing>
      </w:r>
    </w:p>
    <w:p w14:paraId="75DB84CB" w14:textId="0CEF2CD1" w:rsidR="00331946" w:rsidRPr="002754E6" w:rsidRDefault="00331946" w:rsidP="00331946">
      <w:pPr>
        <w:pStyle w:val="GlossaryDefinition"/>
        <w:rPr>
          <w:rFonts w:asciiTheme="minorHAnsi" w:hAnsiTheme="minorHAnsi"/>
        </w:rPr>
      </w:pPr>
      <w:r w:rsidRPr="002754E6">
        <w:rPr>
          <w:rFonts w:asciiTheme="minorHAnsi" w:hAnsiTheme="minorHAnsi"/>
        </w:rPr>
        <w:t>A square thus has all the properties of a rectangle, and all the properties of a rhombus.</w:t>
      </w:r>
    </w:p>
    <w:p w14:paraId="0182608D" w14:textId="77777777" w:rsidR="00331946" w:rsidRPr="002754E6" w:rsidRDefault="00331946" w:rsidP="00873D03">
      <w:pPr>
        <w:pStyle w:val="GlossaryCross-Reference"/>
      </w:pPr>
      <w:r w:rsidRPr="002754E6">
        <w:t>See also: polygon, quadrilateral.</w:t>
      </w:r>
    </w:p>
    <w:p w14:paraId="01BEBDFE" w14:textId="77777777" w:rsidR="00331946" w:rsidRPr="002754E6" w:rsidRDefault="00331946" w:rsidP="006C4DEA">
      <w:pPr>
        <w:pStyle w:val="GlossaryTerm"/>
      </w:pPr>
      <w:r w:rsidRPr="002754E6">
        <w:t>Square number</w:t>
      </w:r>
    </w:p>
    <w:p w14:paraId="3AA0EA5C" w14:textId="1E18478E" w:rsidR="00331946" w:rsidRPr="002754E6" w:rsidRDefault="00331946" w:rsidP="00331946">
      <w:pPr>
        <w:pStyle w:val="GlossaryDefinition"/>
        <w:rPr>
          <w:rFonts w:asciiTheme="minorHAnsi" w:hAnsiTheme="minorHAnsi"/>
        </w:rPr>
      </w:pPr>
      <w:r w:rsidRPr="002754E6">
        <w:rPr>
          <w:rFonts w:asciiTheme="minorHAnsi" w:hAnsiTheme="minorHAnsi"/>
        </w:rPr>
        <w:t xml:space="preserve">An element of the set {1, 4, 9, 16, 25 ...}. A </w:t>
      </w:r>
      <w:r w:rsidRPr="002754E6">
        <w:rPr>
          <w:rFonts w:asciiTheme="minorHAnsi" w:hAnsiTheme="minorHAnsi"/>
          <w:b/>
        </w:rPr>
        <w:t>square number</w:t>
      </w:r>
      <w:r w:rsidRPr="002754E6">
        <w:rPr>
          <w:rFonts w:asciiTheme="minorHAnsi" w:hAnsiTheme="minorHAnsi"/>
        </w:rPr>
        <w:t xml:space="preserve"> has an </w:t>
      </w:r>
      <w:r w:rsidRPr="00E1259D">
        <w:rPr>
          <w:rStyle w:val="Characteremphasisitalic"/>
        </w:rPr>
        <w:t>odd</w:t>
      </w:r>
      <w:r w:rsidRPr="002754E6">
        <w:rPr>
          <w:rFonts w:asciiTheme="minorHAnsi" w:hAnsiTheme="minorHAnsi"/>
        </w:rPr>
        <w:t xml:space="preserve"> number of distinct elements in its factor set. For example, the factor set of 16 has </w:t>
      </w:r>
      <w:r w:rsidR="009E1E44">
        <w:rPr>
          <w:rFonts w:asciiTheme="minorHAnsi" w:hAnsiTheme="minorHAnsi"/>
        </w:rPr>
        <w:t>5</w:t>
      </w:r>
      <w:r w:rsidR="009E1E44" w:rsidRPr="002754E6">
        <w:rPr>
          <w:rFonts w:asciiTheme="minorHAnsi" w:hAnsiTheme="minorHAnsi"/>
        </w:rPr>
        <w:t xml:space="preserve"> </w:t>
      </w:r>
      <w:r w:rsidRPr="002754E6">
        <w:rPr>
          <w:rFonts w:asciiTheme="minorHAnsi" w:hAnsiTheme="minorHAnsi"/>
        </w:rPr>
        <w:t xml:space="preserve">distinct elements: {1, 2, 4, 8, 16}. The first </w:t>
      </w:r>
      <w:r w:rsidR="009E1E44">
        <w:rPr>
          <w:rFonts w:asciiTheme="minorHAnsi" w:hAnsiTheme="minorHAnsi"/>
        </w:rPr>
        <w:t>4</w:t>
      </w:r>
      <w:r w:rsidR="009E1E44" w:rsidRPr="002754E6">
        <w:rPr>
          <w:rFonts w:asciiTheme="minorHAnsi" w:hAnsiTheme="minorHAnsi"/>
        </w:rPr>
        <w:t xml:space="preserve"> </w:t>
      </w:r>
      <w:r w:rsidRPr="002754E6">
        <w:rPr>
          <w:rFonts w:asciiTheme="minorHAnsi" w:hAnsiTheme="minorHAnsi"/>
        </w:rPr>
        <w:t>of these numbers can be represented as dots that form a square array as shown: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
        <w:gridCol w:w="397"/>
        <w:gridCol w:w="397"/>
        <w:gridCol w:w="397"/>
        <w:gridCol w:w="397"/>
        <w:gridCol w:w="397"/>
        <w:gridCol w:w="397"/>
        <w:gridCol w:w="397"/>
        <w:gridCol w:w="397"/>
        <w:gridCol w:w="397"/>
        <w:gridCol w:w="397"/>
        <w:gridCol w:w="397"/>
        <w:gridCol w:w="397"/>
      </w:tblGrid>
      <w:tr w:rsidR="00331946" w:rsidRPr="002754E6" w14:paraId="3454B618" w14:textId="77777777" w:rsidTr="007E3A14">
        <w:trPr>
          <w:trHeight w:val="390"/>
          <w:jc w:val="center"/>
        </w:trPr>
        <w:tc>
          <w:tcPr>
            <w:tcW w:w="397" w:type="dxa"/>
          </w:tcPr>
          <w:p w14:paraId="4A4B9962" w14:textId="77777777" w:rsidR="00331946" w:rsidRPr="002754E6" w:rsidRDefault="00331946" w:rsidP="007E3A14">
            <w:pPr>
              <w:pStyle w:val="GlossaryDefinition"/>
              <w:rPr>
                <w:rFonts w:asciiTheme="minorHAnsi" w:hAnsiTheme="minorHAnsi"/>
              </w:rPr>
            </w:pPr>
          </w:p>
        </w:tc>
        <w:tc>
          <w:tcPr>
            <w:tcW w:w="397" w:type="dxa"/>
          </w:tcPr>
          <w:p w14:paraId="5148318C" w14:textId="77777777" w:rsidR="00331946" w:rsidRPr="002754E6" w:rsidRDefault="00331946" w:rsidP="007E3A14">
            <w:pPr>
              <w:pStyle w:val="GlossaryDefinition"/>
              <w:rPr>
                <w:rFonts w:asciiTheme="minorHAnsi" w:hAnsiTheme="minorHAnsi"/>
              </w:rPr>
            </w:pPr>
          </w:p>
        </w:tc>
        <w:tc>
          <w:tcPr>
            <w:tcW w:w="397" w:type="dxa"/>
          </w:tcPr>
          <w:p w14:paraId="59A1A5BE" w14:textId="77777777" w:rsidR="00331946" w:rsidRPr="002754E6" w:rsidRDefault="00331946" w:rsidP="007E3A14">
            <w:pPr>
              <w:pStyle w:val="GlossaryDefinition"/>
              <w:rPr>
                <w:rFonts w:asciiTheme="minorHAnsi" w:hAnsiTheme="minorHAnsi"/>
              </w:rPr>
            </w:pPr>
          </w:p>
        </w:tc>
        <w:tc>
          <w:tcPr>
            <w:tcW w:w="397" w:type="dxa"/>
          </w:tcPr>
          <w:p w14:paraId="29605AB8" w14:textId="77777777" w:rsidR="00331946" w:rsidRPr="002754E6" w:rsidRDefault="00331946" w:rsidP="007E3A14">
            <w:pPr>
              <w:pStyle w:val="GlossaryDefinition"/>
              <w:rPr>
                <w:rFonts w:asciiTheme="minorHAnsi" w:hAnsiTheme="minorHAnsi"/>
              </w:rPr>
            </w:pPr>
          </w:p>
        </w:tc>
        <w:tc>
          <w:tcPr>
            <w:tcW w:w="397" w:type="dxa"/>
          </w:tcPr>
          <w:p w14:paraId="7084FF83" w14:textId="77777777" w:rsidR="00331946" w:rsidRPr="002754E6" w:rsidRDefault="00331946" w:rsidP="007E3A14">
            <w:pPr>
              <w:pStyle w:val="GlossaryDefinition"/>
              <w:rPr>
                <w:rFonts w:asciiTheme="minorHAnsi" w:hAnsiTheme="minorHAnsi"/>
              </w:rPr>
            </w:pPr>
          </w:p>
        </w:tc>
        <w:tc>
          <w:tcPr>
            <w:tcW w:w="397" w:type="dxa"/>
          </w:tcPr>
          <w:p w14:paraId="394B270C" w14:textId="77777777" w:rsidR="00331946" w:rsidRPr="002754E6" w:rsidRDefault="00331946" w:rsidP="007E3A14">
            <w:pPr>
              <w:pStyle w:val="GlossaryDefinition"/>
              <w:rPr>
                <w:rFonts w:asciiTheme="minorHAnsi" w:hAnsiTheme="minorHAnsi"/>
              </w:rPr>
            </w:pPr>
          </w:p>
        </w:tc>
        <w:tc>
          <w:tcPr>
            <w:tcW w:w="397" w:type="dxa"/>
          </w:tcPr>
          <w:p w14:paraId="1325C4EA" w14:textId="77777777" w:rsidR="00331946" w:rsidRPr="002754E6" w:rsidRDefault="00331946" w:rsidP="007E3A14">
            <w:pPr>
              <w:pStyle w:val="GlossaryDefinition"/>
              <w:rPr>
                <w:rFonts w:asciiTheme="minorHAnsi" w:hAnsiTheme="minorHAnsi"/>
              </w:rPr>
            </w:pPr>
          </w:p>
        </w:tc>
        <w:tc>
          <w:tcPr>
            <w:tcW w:w="397" w:type="dxa"/>
          </w:tcPr>
          <w:p w14:paraId="2AFFF869" w14:textId="77777777" w:rsidR="00331946" w:rsidRPr="002754E6" w:rsidRDefault="00331946" w:rsidP="007E3A14">
            <w:pPr>
              <w:pStyle w:val="GlossaryDefinition"/>
              <w:rPr>
                <w:rFonts w:asciiTheme="minorHAnsi" w:hAnsiTheme="minorHAnsi"/>
              </w:rPr>
            </w:pPr>
          </w:p>
        </w:tc>
        <w:tc>
          <w:tcPr>
            <w:tcW w:w="397" w:type="dxa"/>
          </w:tcPr>
          <w:p w14:paraId="38E99ED9" w14:textId="77777777" w:rsidR="00331946" w:rsidRPr="002754E6" w:rsidRDefault="00331946" w:rsidP="007E3A14">
            <w:pPr>
              <w:pStyle w:val="GlossaryDefinition"/>
              <w:rPr>
                <w:rFonts w:asciiTheme="minorHAnsi" w:hAnsiTheme="minorHAnsi"/>
              </w:rPr>
            </w:pPr>
          </w:p>
        </w:tc>
        <w:tc>
          <w:tcPr>
            <w:tcW w:w="397" w:type="dxa"/>
          </w:tcPr>
          <w:p w14:paraId="757FC857"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4235A5D2"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1F2738A4"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3EB4ACC4"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r>
      <w:tr w:rsidR="00331946" w:rsidRPr="002754E6" w14:paraId="3486F6AD" w14:textId="77777777" w:rsidTr="007E3A14">
        <w:trPr>
          <w:trHeight w:val="390"/>
          <w:jc w:val="center"/>
        </w:trPr>
        <w:tc>
          <w:tcPr>
            <w:tcW w:w="397" w:type="dxa"/>
          </w:tcPr>
          <w:p w14:paraId="30DA76DC" w14:textId="77777777" w:rsidR="00331946" w:rsidRPr="002754E6" w:rsidRDefault="00331946" w:rsidP="007E3A14">
            <w:pPr>
              <w:pStyle w:val="GlossaryDefinition"/>
              <w:rPr>
                <w:rFonts w:asciiTheme="minorHAnsi" w:hAnsiTheme="minorHAnsi"/>
              </w:rPr>
            </w:pPr>
          </w:p>
        </w:tc>
        <w:tc>
          <w:tcPr>
            <w:tcW w:w="397" w:type="dxa"/>
          </w:tcPr>
          <w:p w14:paraId="480E9BFB" w14:textId="77777777" w:rsidR="00331946" w:rsidRPr="002754E6" w:rsidRDefault="00331946" w:rsidP="007E3A14">
            <w:pPr>
              <w:pStyle w:val="GlossaryDefinition"/>
              <w:rPr>
                <w:rFonts w:asciiTheme="minorHAnsi" w:hAnsiTheme="minorHAnsi"/>
              </w:rPr>
            </w:pPr>
          </w:p>
        </w:tc>
        <w:tc>
          <w:tcPr>
            <w:tcW w:w="397" w:type="dxa"/>
          </w:tcPr>
          <w:p w14:paraId="7382BFA7" w14:textId="77777777" w:rsidR="00331946" w:rsidRPr="002754E6" w:rsidRDefault="00331946" w:rsidP="007E3A14">
            <w:pPr>
              <w:pStyle w:val="GlossaryDefinition"/>
              <w:rPr>
                <w:rFonts w:asciiTheme="minorHAnsi" w:hAnsiTheme="minorHAnsi"/>
              </w:rPr>
            </w:pPr>
          </w:p>
        </w:tc>
        <w:tc>
          <w:tcPr>
            <w:tcW w:w="397" w:type="dxa"/>
          </w:tcPr>
          <w:p w14:paraId="79FF50D7" w14:textId="77777777" w:rsidR="00331946" w:rsidRPr="002754E6" w:rsidRDefault="00331946" w:rsidP="007E3A14">
            <w:pPr>
              <w:pStyle w:val="GlossaryDefinition"/>
              <w:rPr>
                <w:rFonts w:asciiTheme="minorHAnsi" w:hAnsiTheme="minorHAnsi"/>
              </w:rPr>
            </w:pPr>
          </w:p>
        </w:tc>
        <w:tc>
          <w:tcPr>
            <w:tcW w:w="397" w:type="dxa"/>
          </w:tcPr>
          <w:p w14:paraId="52CD4CF4" w14:textId="77777777" w:rsidR="00331946" w:rsidRPr="002754E6" w:rsidRDefault="00331946" w:rsidP="007E3A14">
            <w:pPr>
              <w:pStyle w:val="GlossaryDefinition"/>
              <w:rPr>
                <w:rFonts w:asciiTheme="minorHAnsi" w:hAnsiTheme="minorHAnsi"/>
              </w:rPr>
            </w:pPr>
          </w:p>
        </w:tc>
        <w:tc>
          <w:tcPr>
            <w:tcW w:w="397" w:type="dxa"/>
          </w:tcPr>
          <w:p w14:paraId="290E086E"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1A662AFF"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5C8C339B"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09A49947" w14:textId="77777777" w:rsidR="00331946" w:rsidRPr="002754E6" w:rsidRDefault="00331946" w:rsidP="007E3A14">
            <w:pPr>
              <w:pStyle w:val="GlossaryDefinition"/>
              <w:rPr>
                <w:rFonts w:asciiTheme="minorHAnsi" w:hAnsiTheme="minorHAnsi"/>
              </w:rPr>
            </w:pPr>
          </w:p>
        </w:tc>
        <w:tc>
          <w:tcPr>
            <w:tcW w:w="397" w:type="dxa"/>
          </w:tcPr>
          <w:p w14:paraId="0A98F5B7"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29171472"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75781E45"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1C2E3A80"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r>
      <w:tr w:rsidR="00331946" w:rsidRPr="002754E6" w14:paraId="0B7B24D5" w14:textId="77777777" w:rsidTr="007E3A14">
        <w:trPr>
          <w:trHeight w:val="399"/>
          <w:jc w:val="center"/>
        </w:trPr>
        <w:tc>
          <w:tcPr>
            <w:tcW w:w="397" w:type="dxa"/>
          </w:tcPr>
          <w:p w14:paraId="38B20AD6" w14:textId="77777777" w:rsidR="00331946" w:rsidRPr="002754E6" w:rsidRDefault="00331946" w:rsidP="007E3A14">
            <w:pPr>
              <w:pStyle w:val="GlossaryDefinition"/>
              <w:rPr>
                <w:rFonts w:asciiTheme="minorHAnsi" w:hAnsiTheme="minorHAnsi"/>
              </w:rPr>
            </w:pPr>
          </w:p>
        </w:tc>
        <w:tc>
          <w:tcPr>
            <w:tcW w:w="397" w:type="dxa"/>
          </w:tcPr>
          <w:p w14:paraId="2156923B" w14:textId="77777777" w:rsidR="00331946" w:rsidRPr="002754E6" w:rsidRDefault="00331946" w:rsidP="007E3A14">
            <w:pPr>
              <w:pStyle w:val="GlossaryDefinition"/>
              <w:rPr>
                <w:rFonts w:asciiTheme="minorHAnsi" w:hAnsiTheme="minorHAnsi"/>
              </w:rPr>
            </w:pPr>
          </w:p>
        </w:tc>
        <w:tc>
          <w:tcPr>
            <w:tcW w:w="397" w:type="dxa"/>
          </w:tcPr>
          <w:p w14:paraId="113496C9"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29895D16"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15C4D416" w14:textId="77777777" w:rsidR="00331946" w:rsidRPr="002754E6" w:rsidRDefault="00331946" w:rsidP="007E3A14">
            <w:pPr>
              <w:pStyle w:val="GlossaryDefinition"/>
              <w:rPr>
                <w:rFonts w:asciiTheme="minorHAnsi" w:hAnsiTheme="minorHAnsi"/>
              </w:rPr>
            </w:pPr>
          </w:p>
        </w:tc>
        <w:tc>
          <w:tcPr>
            <w:tcW w:w="397" w:type="dxa"/>
          </w:tcPr>
          <w:p w14:paraId="3B090139"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6380A825"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59BF755F"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2106A6DD" w14:textId="77777777" w:rsidR="00331946" w:rsidRPr="002754E6" w:rsidRDefault="00331946" w:rsidP="007E3A14">
            <w:pPr>
              <w:pStyle w:val="GlossaryDefinition"/>
              <w:rPr>
                <w:rFonts w:asciiTheme="minorHAnsi" w:hAnsiTheme="minorHAnsi"/>
              </w:rPr>
            </w:pPr>
          </w:p>
        </w:tc>
        <w:tc>
          <w:tcPr>
            <w:tcW w:w="397" w:type="dxa"/>
          </w:tcPr>
          <w:p w14:paraId="173C2E99"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7AD473E7"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436F5A55"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21E93AA2"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r>
      <w:tr w:rsidR="00331946" w:rsidRPr="002754E6" w14:paraId="04867DDB" w14:textId="77777777" w:rsidTr="007E3A14">
        <w:trPr>
          <w:trHeight w:val="390"/>
          <w:jc w:val="center"/>
        </w:trPr>
        <w:tc>
          <w:tcPr>
            <w:tcW w:w="397" w:type="dxa"/>
          </w:tcPr>
          <w:p w14:paraId="0E40B9E7"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64288112" w14:textId="77777777" w:rsidR="00331946" w:rsidRPr="002754E6" w:rsidRDefault="00331946" w:rsidP="007E3A14">
            <w:pPr>
              <w:pStyle w:val="GlossaryDefinition"/>
              <w:rPr>
                <w:rFonts w:asciiTheme="minorHAnsi" w:hAnsiTheme="minorHAnsi"/>
              </w:rPr>
            </w:pPr>
          </w:p>
        </w:tc>
        <w:tc>
          <w:tcPr>
            <w:tcW w:w="397" w:type="dxa"/>
          </w:tcPr>
          <w:p w14:paraId="00EC8B8D"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0DB244F1"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0B0B852E" w14:textId="77777777" w:rsidR="00331946" w:rsidRPr="002754E6" w:rsidRDefault="00331946" w:rsidP="007E3A14">
            <w:pPr>
              <w:pStyle w:val="GlossaryDefinition"/>
              <w:rPr>
                <w:rFonts w:asciiTheme="minorHAnsi" w:hAnsiTheme="minorHAnsi"/>
              </w:rPr>
            </w:pPr>
          </w:p>
        </w:tc>
        <w:tc>
          <w:tcPr>
            <w:tcW w:w="397" w:type="dxa"/>
          </w:tcPr>
          <w:p w14:paraId="5400FA75"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44953A4D"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2BEA6B66"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5B26F036" w14:textId="77777777" w:rsidR="00331946" w:rsidRPr="002754E6" w:rsidRDefault="00331946" w:rsidP="007E3A14">
            <w:pPr>
              <w:pStyle w:val="GlossaryDefinition"/>
              <w:rPr>
                <w:rFonts w:asciiTheme="minorHAnsi" w:hAnsiTheme="minorHAnsi"/>
              </w:rPr>
            </w:pPr>
          </w:p>
        </w:tc>
        <w:tc>
          <w:tcPr>
            <w:tcW w:w="397" w:type="dxa"/>
          </w:tcPr>
          <w:p w14:paraId="7FDA1E61"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6DCC7C7A"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58D03D4B"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c>
          <w:tcPr>
            <w:tcW w:w="397" w:type="dxa"/>
          </w:tcPr>
          <w:p w14:paraId="47CC5284" w14:textId="77777777" w:rsidR="00331946" w:rsidRPr="002754E6" w:rsidRDefault="00331946" w:rsidP="007E3A14">
            <w:pPr>
              <w:pStyle w:val="GlossaryDefinition"/>
              <w:rPr>
                <w:rFonts w:asciiTheme="minorHAnsi" w:hAnsiTheme="minorHAnsi"/>
              </w:rPr>
            </w:pPr>
            <w:r w:rsidRPr="002754E6">
              <w:rPr>
                <w:rFonts w:asciiTheme="minorHAnsi" w:hAnsiTheme="minorHAnsi" w:cstheme="minorHAnsi"/>
              </w:rPr>
              <w:t>●</w:t>
            </w:r>
          </w:p>
        </w:tc>
      </w:tr>
    </w:tbl>
    <w:p w14:paraId="54B2BDE9" w14:textId="77777777" w:rsidR="00331946" w:rsidRPr="002754E6" w:rsidRDefault="00331946" w:rsidP="00873D03">
      <w:pPr>
        <w:pStyle w:val="GlossaryCross-Reference"/>
      </w:pPr>
      <w:r w:rsidRPr="002754E6">
        <w:t>See also: odd number, perfect square.</w:t>
      </w:r>
    </w:p>
    <w:p w14:paraId="682C6F6E" w14:textId="77777777" w:rsidR="00331946" w:rsidRPr="002754E6" w:rsidRDefault="00331946" w:rsidP="006C4DEA">
      <w:pPr>
        <w:pStyle w:val="GlossaryTerm"/>
      </w:pPr>
      <w:r w:rsidRPr="002754E6">
        <w:t>Square root</w:t>
      </w:r>
    </w:p>
    <w:p w14:paraId="43FF1D4A" w14:textId="269A4CC9" w:rsidR="006A6B99" w:rsidRDefault="00331946" w:rsidP="00331946">
      <w:pPr>
        <w:pStyle w:val="GlossaryDefinition"/>
        <w:rPr>
          <w:rFonts w:asciiTheme="minorHAnsi" w:hAnsiTheme="minorHAnsi"/>
        </w:rPr>
      </w:pPr>
      <w:r w:rsidRPr="002754E6">
        <w:rPr>
          <w:rFonts w:asciiTheme="minorHAnsi" w:hAnsiTheme="minorHAnsi"/>
        </w:rPr>
        <w:t xml:space="preserve">The positive </w:t>
      </w:r>
      <w:r w:rsidRPr="002754E6">
        <w:rPr>
          <w:rFonts w:asciiTheme="minorHAnsi" w:hAnsiTheme="minorHAnsi"/>
          <w:b/>
        </w:rPr>
        <w:t>square root</w:t>
      </w:r>
      <w:r w:rsidRPr="002754E6">
        <w:rPr>
          <w:rFonts w:asciiTheme="minorHAnsi" w:hAnsiTheme="minorHAnsi"/>
        </w:rPr>
        <w:t xml:space="preserve"> of a given real number </w:t>
      </w:r>
      <m:oMath>
        <m:r>
          <w:rPr>
            <w:rStyle w:val="Characteremphasisitalic"/>
            <w:rFonts w:ascii="Cambria Math" w:hAnsi="Cambria Math"/>
          </w:rPr>
          <m:t>x</m:t>
        </m:r>
      </m:oMath>
      <w:r w:rsidRPr="002754E6">
        <w:rPr>
          <w:rFonts w:asciiTheme="minorHAnsi" w:hAnsiTheme="minorHAnsi"/>
        </w:rPr>
        <w:t xml:space="preserve"> is the positive real number </w:t>
      </w:r>
      <m:oMath>
        <m:r>
          <w:rPr>
            <w:rStyle w:val="Characteremphasisitalic"/>
            <w:rFonts w:ascii="Cambria Math" w:hAnsi="Cambria Math"/>
          </w:rPr>
          <m:t>y</m:t>
        </m:r>
      </m:oMath>
      <w:r w:rsidRPr="002754E6">
        <w:rPr>
          <w:rFonts w:asciiTheme="minorHAnsi" w:hAnsiTheme="minorHAnsi"/>
        </w:rPr>
        <w:t xml:space="preserve"> such that </w:t>
      </w:r>
      <m:oMath>
        <m:sSup>
          <m:sSupPr>
            <m:ctrlPr>
              <w:rPr>
                <w:rStyle w:val="Characteremphasisitalic"/>
                <w:rFonts w:ascii="Cambria Math" w:hAnsi="Cambria Math"/>
                <w:i w:val="0"/>
                <w:iCs w:val="0"/>
              </w:rPr>
            </m:ctrlPr>
          </m:sSupPr>
          <m:e>
            <m:r>
              <w:rPr>
                <w:rStyle w:val="Characteremphasisitalic"/>
                <w:rFonts w:ascii="Cambria Math" w:hAnsi="Cambria Math"/>
              </w:rPr>
              <m:t>y</m:t>
            </m:r>
          </m:e>
          <m:sup>
            <m:r>
              <w:rPr>
                <w:rStyle w:val="Characteremphasisitalic"/>
                <w:rFonts w:ascii="Cambria Math" w:hAnsi="Cambria Math"/>
              </w:rPr>
              <m:t>2</m:t>
            </m:r>
          </m:sup>
        </m:sSup>
        <m:r>
          <m:rPr>
            <m:sty m:val="p"/>
          </m:rPr>
          <w:rPr>
            <w:rFonts w:ascii="Cambria Math" w:hAnsi="Cambria Math"/>
          </w:rPr>
          <m:t xml:space="preserve"> = </m:t>
        </m:r>
        <m:r>
          <w:rPr>
            <w:rStyle w:val="Characteremphasisitalic"/>
            <w:rFonts w:ascii="Cambria Math" w:hAnsi="Cambria Math"/>
          </w:rPr>
          <m:t>x</m:t>
        </m:r>
      </m:oMath>
      <w:r w:rsidRPr="002754E6">
        <w:rPr>
          <w:rFonts w:asciiTheme="minorHAnsi" w:hAnsiTheme="minorHAnsi"/>
        </w:rPr>
        <w:t xml:space="preserve">. For example, the positive square root of 9 is 3. This is written symbolically as </w:t>
      </w:r>
      <m:oMath>
        <m:rad>
          <m:radPr>
            <m:degHide m:val="1"/>
            <m:ctrlPr>
              <w:rPr>
                <w:rFonts w:ascii="Cambria Math" w:hAnsi="Cambria Math"/>
                <w:i/>
              </w:rPr>
            </m:ctrlPr>
          </m:radPr>
          <m:deg/>
          <m:e>
            <m:r>
              <w:rPr>
                <w:rFonts w:ascii="Cambria Math" w:hAnsi="Cambria Math"/>
              </w:rPr>
              <m:t xml:space="preserve">9 </m:t>
            </m:r>
          </m:e>
        </m:rad>
        <m:r>
          <w:rPr>
            <w:rFonts w:ascii="Cambria Math" w:hAnsi="Cambria Math"/>
          </w:rPr>
          <m:t>= 3</m:t>
        </m:r>
      </m:oMath>
      <w:r w:rsidRPr="002754E6">
        <w:rPr>
          <w:rFonts w:asciiTheme="minorHAnsi" w:hAnsiTheme="minorHAnsi"/>
        </w:rPr>
        <w:t xml:space="preserve">. </w:t>
      </w:r>
    </w:p>
    <w:p w14:paraId="0253AB53" w14:textId="47E42D35" w:rsidR="006A6B99" w:rsidRDefault="00331946" w:rsidP="00331946">
      <w:pPr>
        <w:pStyle w:val="GlossaryDefinition"/>
        <w:rPr>
          <w:rFonts w:asciiTheme="minorHAnsi" w:hAnsiTheme="minorHAnsi"/>
        </w:rPr>
      </w:pPr>
      <w:r w:rsidRPr="002754E6">
        <w:rPr>
          <w:rFonts w:asciiTheme="minorHAnsi" w:hAnsiTheme="minorHAnsi"/>
        </w:rPr>
        <w:t xml:space="preserve">Originally, the square root was taken to refer to the </w:t>
      </w:r>
      <w:r w:rsidRPr="00E1259D">
        <w:rPr>
          <w:rStyle w:val="Characteremphasisitalic"/>
        </w:rPr>
        <w:t>side length</w:t>
      </w:r>
      <w:r w:rsidRPr="002754E6">
        <w:rPr>
          <w:rFonts w:asciiTheme="minorHAnsi" w:hAnsiTheme="minorHAnsi"/>
        </w:rPr>
        <w:t xml:space="preserve"> (root) of a square whose </w:t>
      </w:r>
      <w:r w:rsidRPr="00E1259D">
        <w:rPr>
          <w:rStyle w:val="Characteremphasisitalic"/>
        </w:rPr>
        <w:t>area</w:t>
      </w:r>
      <w:r w:rsidRPr="002754E6">
        <w:rPr>
          <w:rFonts w:asciiTheme="minorHAnsi" w:hAnsiTheme="minorHAnsi"/>
        </w:rPr>
        <w:t xml:space="preserve"> was a given positive number. Thus, a square of area 9 square units has a side length (square root) of 3 units. </w:t>
      </w:r>
    </w:p>
    <w:p w14:paraId="77978295" w14:textId="0034F482" w:rsidR="006A6B99" w:rsidRDefault="00331946" w:rsidP="00331946">
      <w:pPr>
        <w:pStyle w:val="GlossaryDefinition"/>
        <w:rPr>
          <w:rFonts w:asciiTheme="minorHAnsi" w:hAnsiTheme="minorHAnsi"/>
        </w:rPr>
      </w:pPr>
      <w:r w:rsidRPr="002754E6">
        <w:rPr>
          <w:rFonts w:asciiTheme="minorHAnsi" w:hAnsiTheme="minorHAnsi"/>
        </w:rPr>
        <w:t xml:space="preserve">Most square roots are </w:t>
      </w:r>
      <w:r w:rsidRPr="00E1259D">
        <w:rPr>
          <w:rStyle w:val="Characteremphasisitalic"/>
        </w:rPr>
        <w:t>not</w:t>
      </w:r>
      <w:r w:rsidRPr="002754E6">
        <w:rPr>
          <w:rFonts w:asciiTheme="minorHAnsi" w:hAnsiTheme="minorHAnsi"/>
        </w:rPr>
        <w:t xml:space="preserve"> rational numbers but irrational real numbers. For example, a square of area 2 has an exact side length of the square root of </w:t>
      </w:r>
      <m:oMath>
        <m:r>
          <w:rPr>
            <w:rFonts w:ascii="Cambria Math" w:hAnsi="Cambria Math"/>
          </w:rPr>
          <m:t>2</m:t>
        </m:r>
      </m:oMath>
      <w:r w:rsidRPr="002754E6">
        <w:rPr>
          <w:rFonts w:asciiTheme="minorHAnsi" w:hAnsiTheme="minorHAnsi"/>
        </w:rPr>
        <w:t xml:space="preserve">, or </w:t>
      </w:r>
      <m:oMath>
        <m:rad>
          <m:radPr>
            <m:degHide m:val="1"/>
            <m:ctrlPr>
              <w:rPr>
                <w:rFonts w:ascii="Cambria Math" w:hAnsi="Cambria Math"/>
                <w:i/>
              </w:rPr>
            </m:ctrlPr>
          </m:radPr>
          <m:deg/>
          <m:e>
            <m:r>
              <w:rPr>
                <w:rFonts w:ascii="Cambria Math" w:hAnsi="Cambria Math"/>
              </w:rPr>
              <m:t xml:space="preserve">2 </m:t>
            </m:r>
          </m:e>
        </m:rad>
      </m:oMath>
      <w:r w:rsidRPr="002754E6">
        <w:rPr>
          <w:rFonts w:asciiTheme="minorHAnsi" w:hAnsiTheme="minorHAnsi"/>
        </w:rPr>
        <w:t xml:space="preserve">. This is </w:t>
      </w:r>
      <w:r w:rsidRPr="00E1259D">
        <w:rPr>
          <w:rStyle w:val="Characteremphasisitalic"/>
        </w:rPr>
        <w:t>approximately</w:t>
      </w:r>
      <w:r w:rsidRPr="002754E6">
        <w:rPr>
          <w:rFonts w:asciiTheme="minorHAnsi" w:hAnsiTheme="minorHAnsi"/>
        </w:rPr>
        <w:t xml:space="preserve"> 1.4 units in length. </w:t>
      </w:r>
    </w:p>
    <w:p w14:paraId="13D0BA93" w14:textId="191B51F6" w:rsidR="006A6B99" w:rsidRDefault="00331946" w:rsidP="00331946">
      <w:pPr>
        <w:pStyle w:val="GlossaryDefinition"/>
        <w:rPr>
          <w:rFonts w:asciiTheme="minorHAnsi" w:hAnsiTheme="minorHAnsi"/>
        </w:rPr>
      </w:pPr>
      <w:r w:rsidRPr="002754E6">
        <w:rPr>
          <w:rFonts w:asciiTheme="minorHAnsi" w:hAnsiTheme="minorHAnsi"/>
        </w:rPr>
        <w:t xml:space="preserve">Every positive real number has </w:t>
      </w:r>
      <w:r w:rsidR="0010219B">
        <w:rPr>
          <w:rFonts w:asciiTheme="minorHAnsi" w:hAnsiTheme="minorHAnsi"/>
        </w:rPr>
        <w:t>2</w:t>
      </w:r>
      <w:r w:rsidR="0010219B" w:rsidRPr="002754E6">
        <w:rPr>
          <w:rFonts w:asciiTheme="minorHAnsi" w:hAnsiTheme="minorHAnsi"/>
        </w:rPr>
        <w:t xml:space="preserve"> </w:t>
      </w:r>
      <w:r w:rsidRPr="002754E6">
        <w:rPr>
          <w:rFonts w:asciiTheme="minorHAnsi" w:hAnsiTheme="minorHAnsi"/>
        </w:rPr>
        <w:t>square roots, one positive and one negative</w:t>
      </w:r>
      <w:r w:rsidR="00862702">
        <w:rPr>
          <w:rFonts w:asciiTheme="minorHAnsi" w:hAnsiTheme="minorHAnsi"/>
        </w:rPr>
        <w:t>:</w:t>
      </w:r>
      <w:r w:rsidRPr="002754E6">
        <w:rPr>
          <w:rFonts w:asciiTheme="minorHAnsi" w:hAnsiTheme="minorHAnsi"/>
        </w:rPr>
        <w:t xml:space="preserve"> for example, the square roots of 9 are 3 and −3. The negative square root is written as </w:t>
      </w:r>
      <m:oMath>
        <m:r>
          <w:rPr>
            <w:rFonts w:ascii="Cambria Math" w:hAnsi="Cambria Math"/>
          </w:rPr>
          <m:t>-</m:t>
        </m:r>
        <m:rad>
          <m:radPr>
            <m:degHide m:val="1"/>
            <m:ctrlPr>
              <w:rPr>
                <w:rFonts w:ascii="Cambria Math" w:hAnsi="Cambria Math"/>
                <w:i/>
              </w:rPr>
            </m:ctrlPr>
          </m:radPr>
          <m:deg/>
          <m:e>
            <m:r>
              <w:rPr>
                <w:rFonts w:ascii="Cambria Math" w:hAnsi="Cambria Math"/>
              </w:rPr>
              <m:t>9</m:t>
            </m:r>
          </m:e>
        </m:rad>
        <m:r>
          <w:rPr>
            <w:rFonts w:ascii="Cambria Math" w:hAnsi="Cambria Math"/>
          </w:rPr>
          <m:t>=-3</m:t>
        </m:r>
      </m:oMath>
      <w:r w:rsidRPr="002754E6">
        <w:rPr>
          <w:rFonts w:asciiTheme="minorHAnsi" w:hAnsiTheme="minorHAnsi"/>
        </w:rPr>
        <w:t>. as</w:t>
      </w:r>
      <m:oMath>
        <m:r>
          <w:rPr>
            <w:rFonts w:ascii="Cambria Math" w:hAnsi="Cambria Math"/>
          </w:rPr>
          <m:t xml:space="preserve"> </m:t>
        </m:r>
      </m:oMath>
      <w:r w:rsidRPr="002754E6">
        <w:rPr>
          <w:rFonts w:asciiTheme="minorHAnsi" w:hAnsiTheme="minorHAnsi"/>
        </w:rPr>
        <w:t xml:space="preserve">. In general, for a non-negative real number </w:t>
      </w:r>
      <m:oMath>
        <m:r>
          <w:rPr>
            <w:rFonts w:ascii="Cambria Math" w:hAnsi="Cambria Math"/>
          </w:rPr>
          <m:t>x</m:t>
        </m:r>
      </m:oMath>
      <w:r w:rsidRPr="002754E6">
        <w:rPr>
          <w:rFonts w:asciiTheme="minorHAnsi" w:hAnsiTheme="minorHAnsi"/>
        </w:rPr>
        <w:t>,</w:t>
      </w:r>
      <m:oMath>
        <m:r>
          <w:rPr>
            <w:rFonts w:ascii="Cambria Math" w:hAnsi="Cambria Math"/>
          </w:rPr>
          <m:t xml:space="preserve"> </m:t>
        </m:r>
        <m:rad>
          <m:radPr>
            <m:degHide m:val="1"/>
            <m:ctrlPr>
              <w:rPr>
                <w:rFonts w:ascii="Cambria Math" w:hAnsi="Cambria Math"/>
                <w:i/>
              </w:rPr>
            </m:ctrlPr>
          </m:radPr>
          <m:deg/>
          <m:e>
            <m:r>
              <w:rPr>
                <w:rFonts w:ascii="Cambria Math" w:hAnsi="Cambria Math"/>
              </w:rPr>
              <m:t>x</m:t>
            </m:r>
          </m:e>
        </m:ra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1/2</m:t>
            </m:r>
          </m:sup>
        </m:sSup>
      </m:oMath>
      <w:r w:rsidRPr="002754E6">
        <w:rPr>
          <w:rFonts w:asciiTheme="minorHAnsi" w:hAnsiTheme="minorHAnsi"/>
        </w:rPr>
        <w:t>.</w:t>
      </w:r>
    </w:p>
    <w:p w14:paraId="051905F5" w14:textId="77777777" w:rsidR="00331946" w:rsidRPr="002754E6" w:rsidRDefault="00331946" w:rsidP="00873D03">
      <w:pPr>
        <w:pStyle w:val="GlossaryCross-Reference"/>
        <w:rPr>
          <w:shd w:val="clear" w:color="auto" w:fill="FFFFFF"/>
        </w:rPr>
      </w:pPr>
      <w:r w:rsidRPr="002754E6">
        <w:rPr>
          <w:shd w:val="clear" w:color="auto" w:fill="FFFFFF"/>
        </w:rPr>
        <w:t>See also: irrational number, non-</w:t>
      </w:r>
      <w:r w:rsidRPr="00750BC0">
        <w:t>negative integer</w:t>
      </w:r>
      <w:r w:rsidRPr="002754E6">
        <w:rPr>
          <w:shd w:val="clear" w:color="auto" w:fill="FFFFFF"/>
        </w:rPr>
        <w:t>.</w:t>
      </w:r>
    </w:p>
    <w:p w14:paraId="2C0633D7" w14:textId="77777777" w:rsidR="00331946" w:rsidRPr="002754E6" w:rsidRDefault="00331946" w:rsidP="006C4DEA">
      <w:pPr>
        <w:pStyle w:val="GlossaryTerm"/>
      </w:pPr>
      <w:r w:rsidRPr="002754E6">
        <w:t>Square root of 2</w:t>
      </w:r>
    </w:p>
    <w:p w14:paraId="04FF7C8D" w14:textId="77777777" w:rsidR="00331946" w:rsidRPr="002754E6" w:rsidRDefault="00331946" w:rsidP="00331946">
      <w:pPr>
        <w:pStyle w:val="GlossaryDefinition"/>
        <w:rPr>
          <w:rFonts w:asciiTheme="minorHAnsi" w:hAnsiTheme="minorHAnsi"/>
        </w:rPr>
      </w:pPr>
      <w:r w:rsidRPr="002754E6">
        <w:rPr>
          <w:rFonts w:asciiTheme="minorHAnsi" w:hAnsiTheme="minorHAnsi"/>
        </w:rPr>
        <w:t xml:space="preserve">The </w:t>
      </w:r>
      <w:r w:rsidRPr="002754E6">
        <w:rPr>
          <w:rFonts w:asciiTheme="minorHAnsi" w:hAnsiTheme="minorHAnsi"/>
          <w:b/>
        </w:rPr>
        <w:t>square root of 2</w:t>
      </w:r>
      <w:r w:rsidRPr="002754E6">
        <w:rPr>
          <w:rFonts w:asciiTheme="minorHAnsi" w:hAnsiTheme="minorHAnsi"/>
        </w:rPr>
        <w:t xml:space="preserve"> is the irrational number, </w:t>
      </w:r>
      <m:oMath>
        <m:rad>
          <m:radPr>
            <m:degHide m:val="1"/>
            <m:ctrlPr>
              <w:rPr>
                <w:rFonts w:ascii="Cambria Math" w:hAnsi="Cambria Math"/>
                <w:i/>
              </w:rPr>
            </m:ctrlPr>
          </m:radPr>
          <m:deg/>
          <m:e>
            <m:r>
              <w:rPr>
                <w:rFonts w:ascii="Cambria Math" w:hAnsi="Cambria Math"/>
              </w:rPr>
              <m:t xml:space="preserve">2 </m:t>
            </m:r>
          </m:e>
        </m:rad>
      </m:oMath>
      <w:r w:rsidRPr="002754E6">
        <w:rPr>
          <w:rFonts w:asciiTheme="minorHAnsi" w:hAnsiTheme="minorHAnsi"/>
        </w:rPr>
        <w:t>, whose value corresponds to the length of the diagonal of a unit square.</w:t>
      </w:r>
    </w:p>
    <w:p w14:paraId="3B62A9D7" w14:textId="287D7141" w:rsidR="006A6B99" w:rsidRDefault="00331946" w:rsidP="00331946">
      <w:pPr>
        <w:pStyle w:val="GlossaryDefinition"/>
        <w:jc w:val="center"/>
        <w:rPr>
          <w:rFonts w:asciiTheme="minorHAnsi" w:hAnsiTheme="minorHAnsi"/>
        </w:rPr>
      </w:pPr>
      <w:r w:rsidRPr="002754E6">
        <w:rPr>
          <w:noProof/>
          <w:lang w:eastAsia="en-AU"/>
        </w:rPr>
        <w:drawing>
          <wp:inline distT="0" distB="0" distL="0" distR="0" wp14:anchorId="4C5D5613" wp14:editId="33BC020D">
            <wp:extent cx="1562100" cy="1162050"/>
            <wp:effectExtent l="0" t="0" r="0" b="0"/>
            <wp:docPr id="181" name="Picture 181" descr=" diagram showing unit square with diagonal length square root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diagram showing unit square with diagonal length square root of 2"/>
                    <pic:cNvPicPr>
                      <a:picLocks noChangeAspect="1" noChangeArrowheads="1"/>
                    </pic:cNvPicPr>
                  </pic:nvPicPr>
                  <pic:blipFill>
                    <a:blip r:embed="rId14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62100" cy="1162050"/>
                    </a:xfrm>
                    <a:prstGeom prst="rect">
                      <a:avLst/>
                    </a:prstGeom>
                    <a:noFill/>
                    <a:ln>
                      <a:noFill/>
                    </a:ln>
                  </pic:spPr>
                </pic:pic>
              </a:graphicData>
            </a:graphic>
          </wp:inline>
        </w:drawing>
      </w:r>
    </w:p>
    <w:p w14:paraId="0502DB83" w14:textId="7F690D2F" w:rsidR="006A6B99" w:rsidRDefault="00331946" w:rsidP="00331946">
      <w:pPr>
        <w:pStyle w:val="GlossaryDefinition"/>
        <w:rPr>
          <w:rFonts w:asciiTheme="minorHAnsi" w:hAnsiTheme="minorHAnsi"/>
        </w:rPr>
      </w:pPr>
      <w:r w:rsidRPr="002754E6">
        <w:rPr>
          <w:rFonts w:asciiTheme="minorHAnsi" w:hAnsiTheme="minorHAnsi"/>
        </w:rPr>
        <w:t xml:space="preserve">Its approximate value is 1.414 correct to 3 decimal places. </w:t>
      </w:r>
    </w:p>
    <w:p w14:paraId="5A6BB2EB" w14:textId="39096599" w:rsidR="006A6B99" w:rsidRDefault="00331946" w:rsidP="00331946">
      <w:pPr>
        <w:pStyle w:val="GlossaryDefinition"/>
        <w:rPr>
          <w:rFonts w:asciiTheme="minorHAnsi" w:hAnsiTheme="minorHAnsi"/>
        </w:rPr>
      </w:pPr>
      <w:r w:rsidRPr="002754E6">
        <w:rPr>
          <w:rFonts w:asciiTheme="minorHAnsi" w:hAnsiTheme="minorHAnsi"/>
        </w:rPr>
        <w:t xml:space="preserve">The decimal expansion for the square root of </w:t>
      </w:r>
      <w:r w:rsidR="0010219B">
        <w:rPr>
          <w:rFonts w:asciiTheme="minorHAnsi" w:hAnsiTheme="minorHAnsi"/>
        </w:rPr>
        <w:t>2</w:t>
      </w:r>
      <w:r w:rsidR="0010219B" w:rsidRPr="002754E6">
        <w:rPr>
          <w:rFonts w:asciiTheme="minorHAnsi" w:hAnsiTheme="minorHAnsi"/>
        </w:rPr>
        <w:t xml:space="preserve"> </w:t>
      </w:r>
      <w:r w:rsidRPr="002754E6">
        <w:rPr>
          <w:rFonts w:asciiTheme="minorHAnsi" w:hAnsiTheme="minorHAnsi"/>
        </w:rPr>
        <w:t>correct to 200 significant figures is:</w:t>
      </w:r>
    </w:p>
    <w:p w14:paraId="14A3BCF4" w14:textId="5949FC66" w:rsidR="006A6B99" w:rsidRDefault="00331946" w:rsidP="00331946">
      <w:pPr>
        <w:pStyle w:val="GlossaryDefinition"/>
        <w:rPr>
          <w:rFonts w:asciiTheme="majorHAnsi" w:hAnsiTheme="majorHAnsi"/>
        </w:rPr>
      </w:pPr>
      <w:r w:rsidRPr="002754E6">
        <w:rPr>
          <w:rFonts w:asciiTheme="majorHAnsi" w:hAnsiTheme="majorHAnsi"/>
        </w:rPr>
        <w:t xml:space="preserve">1.4142135623730950488016887242096980785696718753769480731766797379907324784621070388503875343276415727350138462309122970249248360558507372126441214970999358314132226659275055927557999505011527820605715 </w:t>
      </w:r>
    </w:p>
    <w:p w14:paraId="33AAF718" w14:textId="0664AAA0" w:rsidR="00331946" w:rsidRPr="00E1259D" w:rsidRDefault="00331946" w:rsidP="00CD2220">
      <w:pPr>
        <w:pStyle w:val="GlossaryDefinition"/>
      </w:pPr>
      <w:r w:rsidRPr="002754E6">
        <w:t xml:space="preserve">The digits in this decimal expansion do not display any recurring pattern, a property </w:t>
      </w:r>
      <w:r w:rsidR="00132CE8">
        <w:t>that</w:t>
      </w:r>
      <w:r w:rsidR="00132CE8" w:rsidRPr="002754E6">
        <w:t xml:space="preserve"> </w:t>
      </w:r>
      <w:r w:rsidRPr="002754E6">
        <w:t>distinguishes irrational numbers from rational numbers.</w:t>
      </w:r>
    </w:p>
    <w:p w14:paraId="40D62504" w14:textId="77777777" w:rsidR="00331946" w:rsidRPr="00E1259D" w:rsidRDefault="00331946" w:rsidP="00873D03">
      <w:pPr>
        <w:pStyle w:val="GlossaryCross-Reference"/>
      </w:pPr>
      <w:r w:rsidRPr="00E1259D">
        <w:t>See also: irrational number, square root.</w:t>
      </w:r>
    </w:p>
    <w:p w14:paraId="7256E75D" w14:textId="77777777" w:rsidR="00331946" w:rsidRPr="002754E6" w:rsidRDefault="00331946" w:rsidP="006C4DEA">
      <w:pPr>
        <w:pStyle w:val="GlossaryTerm"/>
      </w:pPr>
      <w:r w:rsidRPr="002754E6">
        <w:t>Standard deviation</w:t>
      </w:r>
    </w:p>
    <w:p w14:paraId="25BDD843" w14:textId="77777777" w:rsidR="00FA6D69" w:rsidRDefault="00331946" w:rsidP="00331946">
      <w:pPr>
        <w:pStyle w:val="GlossaryDefinition"/>
        <w:rPr>
          <w:rFonts w:asciiTheme="minorHAnsi" w:hAnsiTheme="minorHAnsi"/>
        </w:rPr>
      </w:pPr>
      <w:r w:rsidRPr="002754E6">
        <w:rPr>
          <w:rFonts w:asciiTheme="minorHAnsi" w:hAnsiTheme="minorHAnsi"/>
          <w:b/>
          <w:bCs/>
        </w:rPr>
        <w:t xml:space="preserve">Standard deviation </w:t>
      </w:r>
      <w:r w:rsidRPr="002754E6">
        <w:rPr>
          <w:rFonts w:asciiTheme="minorHAnsi" w:hAnsiTheme="minorHAnsi"/>
        </w:rPr>
        <w:t xml:space="preserve">is a measure of the variability or spread of a data set. It gives an indication of the degree to which the individual data values are spread around their mean (average). </w:t>
      </w:r>
    </w:p>
    <w:p w14:paraId="0AF6BD9F" w14:textId="6E469B39" w:rsidR="00331946" w:rsidRPr="002754E6" w:rsidRDefault="00331946" w:rsidP="00873D03">
      <w:pPr>
        <w:pStyle w:val="GlossaryCross-Reference"/>
      </w:pPr>
      <w:r w:rsidRPr="002754E6">
        <w:t>See also: mean.</w:t>
      </w:r>
    </w:p>
    <w:p w14:paraId="36D5205B" w14:textId="77777777" w:rsidR="00331946" w:rsidRPr="002754E6" w:rsidRDefault="00331946" w:rsidP="006C4DEA">
      <w:pPr>
        <w:pStyle w:val="GlossaryTerm"/>
      </w:pPr>
      <w:r w:rsidRPr="002754E6">
        <w:t>Standard unit</w:t>
      </w:r>
    </w:p>
    <w:p w14:paraId="29470140" w14:textId="0B1C63CF" w:rsidR="00331946" w:rsidRPr="002754E6" w:rsidRDefault="00331946" w:rsidP="00331946">
      <w:pPr>
        <w:pStyle w:val="GlossaryDefinition"/>
      </w:pPr>
      <w:r w:rsidRPr="002754E6">
        <w:t xml:space="preserve">A </w:t>
      </w:r>
      <w:r w:rsidRPr="002754E6">
        <w:rPr>
          <w:rStyle w:val="Characteremphasis"/>
        </w:rPr>
        <w:t>standard unit</w:t>
      </w:r>
      <w:r w:rsidRPr="002754E6">
        <w:t xml:space="preserve"> is a formal unit from a system of units </w:t>
      </w:r>
      <w:r w:rsidR="00132CE8">
        <w:t>that</w:t>
      </w:r>
      <w:r w:rsidR="00132CE8" w:rsidRPr="002754E6">
        <w:t xml:space="preserve"> </w:t>
      </w:r>
      <w:r w:rsidRPr="002754E6">
        <w:t>is comprehensive and is used to define other units or combinations of units. For example, in the metric system, the standard units for</w:t>
      </w:r>
      <w:r w:rsidR="00A446AF">
        <w:t xml:space="preserve"> </w:t>
      </w:r>
      <w:r w:rsidRPr="002754E6">
        <w:rPr>
          <w:i/>
          <w:iCs/>
        </w:rPr>
        <w:t>length</w:t>
      </w:r>
      <w:r w:rsidRPr="002754E6">
        <w:t>,</w:t>
      </w:r>
      <w:r w:rsidR="00A446AF">
        <w:t xml:space="preserve"> </w:t>
      </w:r>
      <w:r w:rsidRPr="002754E6">
        <w:rPr>
          <w:i/>
          <w:iCs/>
        </w:rPr>
        <w:t>mass</w:t>
      </w:r>
      <w:r w:rsidR="00A446AF">
        <w:t xml:space="preserve"> </w:t>
      </w:r>
      <w:r w:rsidRPr="002754E6">
        <w:t>and </w:t>
      </w:r>
      <w:r w:rsidRPr="002754E6">
        <w:rPr>
          <w:i/>
          <w:iCs/>
        </w:rPr>
        <w:t>time</w:t>
      </w:r>
      <w:r w:rsidRPr="002754E6">
        <w:t> are respectively, </w:t>
      </w:r>
      <w:r w:rsidRPr="002754E6">
        <w:rPr>
          <w:i/>
          <w:iCs/>
        </w:rPr>
        <w:t>metre</w:t>
      </w:r>
      <w:r w:rsidRPr="002754E6">
        <w:t>, </w:t>
      </w:r>
      <w:r w:rsidRPr="002754E6">
        <w:rPr>
          <w:i/>
          <w:iCs/>
        </w:rPr>
        <w:t>kilogram</w:t>
      </w:r>
      <w:r w:rsidRPr="002754E6">
        <w:t> and </w:t>
      </w:r>
      <w:r w:rsidRPr="002754E6">
        <w:rPr>
          <w:i/>
          <w:iCs/>
        </w:rPr>
        <w:t>second</w:t>
      </w:r>
      <w:r w:rsidRPr="002754E6">
        <w:t>. The standard units are described in the International System of Units (SI). Related </w:t>
      </w:r>
      <w:r w:rsidRPr="002754E6">
        <w:rPr>
          <w:iCs/>
        </w:rPr>
        <w:t>formal</w:t>
      </w:r>
      <w:r w:rsidRPr="002754E6">
        <w:t xml:space="preserve"> units are:</w:t>
      </w:r>
    </w:p>
    <w:p w14:paraId="41ABB8D9" w14:textId="02DBCFF9" w:rsidR="006A6B99" w:rsidRDefault="00331946" w:rsidP="00331946">
      <w:pPr>
        <w:pStyle w:val="GlossaryDefinition"/>
        <w:ind w:left="567"/>
      </w:pPr>
      <w:r w:rsidRPr="002754E6">
        <w:rPr>
          <w:i/>
          <w:iCs/>
        </w:rPr>
        <w:t>centimetre</w:t>
      </w:r>
      <w:r w:rsidRPr="002754E6">
        <w:t> = metre × 1/100</w:t>
      </w:r>
      <w:r w:rsidRPr="002754E6">
        <w:rPr>
          <w:i/>
          <w:iCs/>
        </w:rPr>
        <w:t> </w:t>
      </w:r>
      <w:r w:rsidRPr="002754E6">
        <w:rPr>
          <w:i/>
          <w:iCs/>
        </w:rPr>
        <w:br/>
        <w:t>tonne</w:t>
      </w:r>
      <w:r w:rsidRPr="002754E6">
        <w:t> = kilogram × 1 000 </w:t>
      </w:r>
      <w:r w:rsidRPr="002754E6">
        <w:rPr>
          <w:i/>
          <w:iCs/>
        </w:rPr>
        <w:br/>
        <w:t>minute =</w:t>
      </w:r>
      <w:r w:rsidRPr="002754E6">
        <w:t> second × 60.</w:t>
      </w:r>
    </w:p>
    <w:p w14:paraId="0BB6E146" w14:textId="77777777" w:rsidR="00331946" w:rsidRPr="002754E6" w:rsidRDefault="00331946" w:rsidP="00331946">
      <w:pPr>
        <w:pStyle w:val="GlossaryDefinition"/>
      </w:pPr>
      <w:r w:rsidRPr="002754E6">
        <w:t>Other non-standard formal units are, for example, carat, gallon, hour and knot.</w:t>
      </w:r>
    </w:p>
    <w:p w14:paraId="7C582D74" w14:textId="77777777" w:rsidR="00331946" w:rsidRPr="002754E6" w:rsidRDefault="00331946" w:rsidP="006C4DEA">
      <w:pPr>
        <w:pStyle w:val="GlossaryTerm"/>
      </w:pPr>
      <w:r w:rsidRPr="002754E6">
        <w:t>Statistical investigation</w:t>
      </w:r>
    </w:p>
    <w:p w14:paraId="5DD4C1B6" w14:textId="0E779B56" w:rsidR="00331946" w:rsidRPr="002754E6" w:rsidRDefault="00331946" w:rsidP="00E1259D">
      <w:pPr>
        <w:pStyle w:val="GlossaryDefinition"/>
        <w:rPr>
          <w:bCs/>
          <w:sz w:val="24"/>
        </w:rPr>
      </w:pPr>
      <w:r w:rsidRPr="002754E6">
        <w:t>A</w:t>
      </w:r>
      <w:r w:rsidR="00A446AF">
        <w:t xml:space="preserve"> </w:t>
      </w:r>
      <w:r w:rsidR="00A446AF" w:rsidRPr="00E1259D">
        <w:rPr>
          <w:b/>
          <w:bCs/>
        </w:rPr>
        <w:t>statistical investigation</w:t>
      </w:r>
      <w:r w:rsidR="00A446AF">
        <w:t xml:space="preserve"> is a</w:t>
      </w:r>
      <w:r w:rsidRPr="002754E6">
        <w:t>n investigation process involving a chosen context, area of interest or an identified problem scenario, identifying the subjects and variables to be investigated, planning the approach, collecting data, representing, interpreting and analysing the data, making inferences and communicating the results of the investigation in terms of the context.</w:t>
      </w:r>
    </w:p>
    <w:p w14:paraId="46185CBA" w14:textId="77777777" w:rsidR="00331946" w:rsidRPr="002754E6" w:rsidRDefault="00331946" w:rsidP="006C4DEA">
      <w:pPr>
        <w:pStyle w:val="GlossaryTerm"/>
      </w:pPr>
      <w:r w:rsidRPr="002754E6">
        <w:t>Stem-and-leaf plot (stemplot)</w:t>
      </w:r>
    </w:p>
    <w:p w14:paraId="26712C7B" w14:textId="107E3F58" w:rsidR="006A6B99" w:rsidRDefault="00331946" w:rsidP="002E36B7">
      <w:pPr>
        <w:pStyle w:val="GlossaryDefinition"/>
      </w:pPr>
      <w:r w:rsidRPr="002754E6">
        <w:t xml:space="preserve">A </w:t>
      </w:r>
      <w:r w:rsidRPr="00E1259D">
        <w:rPr>
          <w:rStyle w:val="Characteremphasis"/>
        </w:rPr>
        <w:t xml:space="preserve">stem-and-leaf plot </w:t>
      </w:r>
      <w:r w:rsidRPr="002754E6">
        <w:t xml:space="preserve">is a method of organising and displaying numerical data in which each data value is split in to </w:t>
      </w:r>
      <w:r w:rsidR="0010219B">
        <w:t>2</w:t>
      </w:r>
      <w:r w:rsidR="0010219B" w:rsidRPr="002754E6">
        <w:t xml:space="preserve"> </w:t>
      </w:r>
      <w:r w:rsidRPr="002754E6">
        <w:t xml:space="preserve">parts, a ‘stem’ and a ‘leaf’. </w:t>
      </w:r>
      <w:r w:rsidRPr="002754E6">
        <w:rPr>
          <w:shd w:val="clear" w:color="auto" w:fill="FFFFFF"/>
        </w:rPr>
        <w:t>Stem plots provide a visual indication of spread</w:t>
      </w:r>
      <w:r w:rsidRPr="002754E6">
        <w:t>. For example, the stem-and-leaf plot below displays the resting pulse rates (in beats per minute) of 19 students.</w:t>
      </w:r>
    </w:p>
    <w:p w14:paraId="0CF4EBD3" w14:textId="72A642EC" w:rsidR="006A6B99" w:rsidRDefault="00331946" w:rsidP="00331946">
      <w:pPr>
        <w:pStyle w:val="GlossaryDefinition"/>
        <w:jc w:val="center"/>
        <w:rPr>
          <w:shd w:val="clear" w:color="auto" w:fill="FFFFFF"/>
        </w:rPr>
      </w:pPr>
      <w:r w:rsidRPr="002754E6">
        <w:rPr>
          <w:noProof/>
          <w:lang w:eastAsia="en-AU"/>
        </w:rPr>
        <w:drawing>
          <wp:inline distT="0" distB="0" distL="0" distR="0" wp14:anchorId="4EA77CD2" wp14:editId="0A6C64CD">
            <wp:extent cx="1438275" cy="1343025"/>
            <wp:effectExtent l="0" t="0" r="9525" b="9525"/>
            <wp:docPr id="331" name="Picture 331" descr="http://www.australiancurriculum.edu.au/Image/07729f63-4ea8-4f8b-9554-b7ba6b28b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australiancurriculum.edu.au/Image/07729f63-4ea8-4f8b-9554-b7ba6b28be1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38275" cy="1343025"/>
                    </a:xfrm>
                    <a:prstGeom prst="rect">
                      <a:avLst/>
                    </a:prstGeom>
                    <a:noFill/>
                    <a:ln>
                      <a:noFill/>
                    </a:ln>
                  </pic:spPr>
                </pic:pic>
              </a:graphicData>
            </a:graphic>
          </wp:inline>
        </w:drawing>
      </w:r>
      <w:r w:rsidRPr="002754E6">
        <w:rPr>
          <w:b/>
          <w:bCs/>
          <w:shd w:val="clear" w:color="auto" w:fill="FFFFFF"/>
        </w:rPr>
        <w:t>Key</w:t>
      </w:r>
      <w:r w:rsidRPr="002754E6">
        <w:rPr>
          <w:shd w:val="clear" w:color="auto" w:fill="FFFFFF"/>
        </w:rPr>
        <w:t> : 11|0 = 110 beats per minute</w:t>
      </w:r>
    </w:p>
    <w:p w14:paraId="7E60922A" w14:textId="27DAA648" w:rsidR="006A6B99" w:rsidRDefault="00331946" w:rsidP="00331946">
      <w:pPr>
        <w:pStyle w:val="GlossaryDefinition"/>
        <w:rPr>
          <w:rFonts w:asciiTheme="minorHAnsi" w:hAnsiTheme="minorHAnsi"/>
        </w:rPr>
      </w:pPr>
      <w:r w:rsidRPr="002754E6">
        <w:rPr>
          <w:rFonts w:asciiTheme="minorHAnsi" w:hAnsiTheme="minorHAnsi"/>
        </w:rPr>
        <w:t xml:space="preserve">In this plot, the stem unit is ‘10’ and the leaf unit is ‘1’. The top row in the plot, 6 | 8 8 8 9, displays pulse rates of 68, 68, 68 and 69. </w:t>
      </w:r>
    </w:p>
    <w:p w14:paraId="1E332FE7" w14:textId="052D2136" w:rsidR="00331946" w:rsidRPr="002754E6" w:rsidRDefault="00331946" w:rsidP="00EF4164">
      <w:pPr>
        <w:pStyle w:val="GlossaryDefinition"/>
        <w:keepNext/>
      </w:pPr>
      <w:r w:rsidRPr="002754E6">
        <w:t xml:space="preserve">A </w:t>
      </w:r>
      <w:r w:rsidRPr="002754E6">
        <w:rPr>
          <w:rStyle w:val="Characteremphasis"/>
        </w:rPr>
        <w:t>back-to-back stem-and-leaf</w:t>
      </w:r>
      <w:r w:rsidRPr="002754E6">
        <w:t xml:space="preserve"> </w:t>
      </w:r>
      <w:r w:rsidRPr="002754E6">
        <w:rPr>
          <w:rStyle w:val="Characteremphasis"/>
        </w:rPr>
        <w:t>plot</w:t>
      </w:r>
      <w:r w:rsidRPr="002754E6">
        <w:t xml:space="preserve"> is a method for comparing </w:t>
      </w:r>
      <w:r w:rsidR="0010219B">
        <w:t>2</w:t>
      </w:r>
      <w:r w:rsidR="0010219B" w:rsidRPr="002754E6">
        <w:t xml:space="preserve"> </w:t>
      </w:r>
      <w:r w:rsidRPr="002754E6">
        <w:t xml:space="preserve">data distributions by attaching </w:t>
      </w:r>
      <w:r w:rsidR="0010219B">
        <w:t>2</w:t>
      </w:r>
      <w:r w:rsidR="0010219B" w:rsidRPr="002754E6">
        <w:t xml:space="preserve"> </w:t>
      </w:r>
      <w:r w:rsidRPr="002754E6">
        <w:t xml:space="preserve">sets of ‘leaves’ to the same ‘stem’ in a stem-and-leaf plot. For example, the stem-and-leaf plot below displays the distribution of pulse rates of 19 students before and after gentle exercise. </w:t>
      </w:r>
    </w:p>
    <w:p w14:paraId="2CC16CCA" w14:textId="77777777" w:rsidR="00331946" w:rsidRPr="002754E6" w:rsidRDefault="00331946" w:rsidP="00331946">
      <w:pPr>
        <w:pStyle w:val="GlossaryDefinition"/>
        <w:jc w:val="center"/>
        <w:rPr>
          <w:rFonts w:asciiTheme="minorHAnsi" w:hAnsiTheme="minorHAnsi"/>
        </w:rPr>
      </w:pPr>
      <w:r w:rsidRPr="002754E6">
        <w:rPr>
          <w:rFonts w:asciiTheme="minorHAnsi" w:hAnsiTheme="minorHAnsi"/>
          <w:noProof/>
          <w:lang w:eastAsia="en-AU"/>
        </w:rPr>
        <w:drawing>
          <wp:inline distT="0" distB="0" distL="0" distR="0" wp14:anchorId="7B63BE26" wp14:editId="3C82A20E">
            <wp:extent cx="2066925" cy="2476500"/>
            <wp:effectExtent l="0" t="0" r="9525" b="0"/>
            <wp:docPr id="328" name="Picture 328" descr="http://www.australiancurriculum.edu.au/Image/eedfce81-59a2-453a-b450-19af0e5f28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ustraliancurriculum.edu.au/Image/eedfce81-59a2-453a-b450-19af0e5f28b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66925" cy="2476500"/>
                    </a:xfrm>
                    <a:prstGeom prst="rect">
                      <a:avLst/>
                    </a:prstGeom>
                    <a:noFill/>
                    <a:ln>
                      <a:noFill/>
                    </a:ln>
                  </pic:spPr>
                </pic:pic>
              </a:graphicData>
            </a:graphic>
          </wp:inline>
        </w:drawing>
      </w:r>
    </w:p>
    <w:p w14:paraId="137739E2" w14:textId="77777777" w:rsidR="00331946" w:rsidRPr="002754E6" w:rsidRDefault="00331946" w:rsidP="006C4DEA">
      <w:pPr>
        <w:pStyle w:val="GlossaryTerm"/>
      </w:pPr>
      <w:r w:rsidRPr="002754E6">
        <w:t>Straight angle</w:t>
      </w:r>
    </w:p>
    <w:p w14:paraId="58C621A0" w14:textId="07CE5AEE" w:rsidR="006A6B99" w:rsidRDefault="00331946" w:rsidP="00331946">
      <w:pPr>
        <w:pStyle w:val="GlossaryDefinition"/>
      </w:pPr>
      <w:r w:rsidRPr="002754E6">
        <w:t xml:space="preserve">A </w:t>
      </w:r>
      <w:r w:rsidRPr="002754E6">
        <w:rPr>
          <w:rStyle w:val="Characteremphasis"/>
        </w:rPr>
        <w:t xml:space="preserve">straight angle </w:t>
      </w:r>
      <w:r w:rsidRPr="002754E6">
        <w:t xml:space="preserve">is the angle formed by taking a ray and its opposite ray. A straight angle is half of a revolution, and so has size equal to 180° or </w:t>
      </w:r>
      <w:r w:rsidRPr="002754E6">
        <w:rPr>
          <w:rFonts w:cs="Calibri"/>
        </w:rPr>
        <w:t>π</w:t>
      </w:r>
      <w:r w:rsidRPr="002754E6">
        <w:t xml:space="preserve"> radians. </w:t>
      </w:r>
    </w:p>
    <w:p w14:paraId="171A217C" w14:textId="77777777" w:rsidR="00331946" w:rsidRPr="002754E6" w:rsidRDefault="00331946" w:rsidP="00331946">
      <w:pPr>
        <w:pStyle w:val="GlossaryDefinition"/>
        <w:jc w:val="center"/>
      </w:pPr>
      <w:r w:rsidRPr="002754E6">
        <w:rPr>
          <w:noProof/>
          <w:lang w:eastAsia="en-AU"/>
        </w:rPr>
        <w:drawing>
          <wp:inline distT="0" distB="0" distL="0" distR="0" wp14:anchorId="7A8FBC70" wp14:editId="773D0E38">
            <wp:extent cx="2339546" cy="647352"/>
            <wp:effectExtent l="0" t="0" r="3810" b="635"/>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339546" cy="647352"/>
                    </a:xfrm>
                    <a:prstGeom prst="rect">
                      <a:avLst/>
                    </a:prstGeom>
                    <a:noFill/>
                  </pic:spPr>
                </pic:pic>
              </a:graphicData>
            </a:graphic>
          </wp:inline>
        </w:drawing>
      </w:r>
    </w:p>
    <w:p w14:paraId="60835807" w14:textId="7090CBEF" w:rsidR="00331946" w:rsidRPr="002754E6" w:rsidRDefault="00331946" w:rsidP="00873D03">
      <w:pPr>
        <w:pStyle w:val="GlossaryCross-Reference"/>
      </w:pPr>
      <w:r w:rsidRPr="002754E6">
        <w:t xml:space="preserve">See also: </w:t>
      </w:r>
      <w:r w:rsidR="00FA6D69">
        <w:t>d</w:t>
      </w:r>
      <w:r w:rsidRPr="002754E6">
        <w:t>egree</w:t>
      </w:r>
      <w:r w:rsidR="006008CF">
        <w:t>, r</w:t>
      </w:r>
      <w:r w:rsidR="006008CF" w:rsidRPr="002754E6">
        <w:t>adian</w:t>
      </w:r>
      <w:r w:rsidRPr="002754E6">
        <w:t>.</w:t>
      </w:r>
    </w:p>
    <w:p w14:paraId="29D4F769" w14:textId="77777777" w:rsidR="00331946" w:rsidRPr="002754E6" w:rsidRDefault="00331946" w:rsidP="006C4DEA">
      <w:pPr>
        <w:pStyle w:val="GlossaryTerm"/>
      </w:pPr>
      <w:r w:rsidRPr="002754E6">
        <w:t>Subitising</w:t>
      </w:r>
    </w:p>
    <w:p w14:paraId="6A243C14" w14:textId="7DEC9365" w:rsidR="00331946" w:rsidRPr="002754E6" w:rsidRDefault="002C50D8" w:rsidP="00331946">
      <w:pPr>
        <w:pStyle w:val="GlossaryDefinition"/>
        <w:rPr>
          <w:rFonts w:asciiTheme="minorHAnsi" w:hAnsiTheme="minorHAnsi"/>
        </w:rPr>
      </w:pPr>
      <w:r w:rsidRPr="00E1259D">
        <w:rPr>
          <w:rFonts w:asciiTheme="minorHAnsi" w:hAnsiTheme="minorHAnsi"/>
          <w:b/>
          <w:bCs/>
        </w:rPr>
        <w:t>Subitising</w:t>
      </w:r>
      <w:r>
        <w:rPr>
          <w:rFonts w:asciiTheme="minorHAnsi" w:hAnsiTheme="minorHAnsi"/>
        </w:rPr>
        <w:t xml:space="preserve"> is the</w:t>
      </w:r>
      <w:r w:rsidRPr="002754E6">
        <w:rPr>
          <w:rFonts w:asciiTheme="minorHAnsi" w:hAnsiTheme="minorHAnsi"/>
        </w:rPr>
        <w:t xml:space="preserve"> </w:t>
      </w:r>
      <w:r w:rsidR="00331946" w:rsidRPr="002754E6">
        <w:rPr>
          <w:rFonts w:asciiTheme="minorHAnsi" w:hAnsiTheme="minorHAnsi"/>
        </w:rPr>
        <w:t xml:space="preserve">capacity to visually recognise the size of a small set of objects without counting.  </w:t>
      </w:r>
    </w:p>
    <w:p w14:paraId="0B21A94E" w14:textId="77777777" w:rsidR="00331946" w:rsidRPr="002754E6" w:rsidRDefault="00331946" w:rsidP="006C4DEA">
      <w:pPr>
        <w:pStyle w:val="GlossaryTerm"/>
      </w:pPr>
      <w:r w:rsidRPr="002754E6">
        <w:t>Subset</w:t>
      </w:r>
    </w:p>
    <w:p w14:paraId="266D3EDD" w14:textId="55806A86" w:rsidR="006A6B99" w:rsidRDefault="00331946" w:rsidP="00331946">
      <w:pPr>
        <w:pStyle w:val="GlossaryDefinition"/>
      </w:pPr>
      <w:r w:rsidRPr="002754E6">
        <w:t xml:space="preserve">A </w:t>
      </w:r>
      <w:r w:rsidRPr="002754E6">
        <w:rPr>
          <w:rStyle w:val="Characteremphasis"/>
        </w:rPr>
        <w:t>subset</w:t>
      </w:r>
      <w:r w:rsidRPr="002754E6">
        <w:t xml:space="preserve"> is a set of elements </w:t>
      </w:r>
      <w:r w:rsidRPr="002754E6">
        <w:rPr>
          <w:i/>
        </w:rPr>
        <w:t>A</w:t>
      </w:r>
      <w:r w:rsidRPr="002754E6">
        <w:t xml:space="preserve"> all contained within some larger set </w:t>
      </w:r>
      <w:r w:rsidRPr="002754E6">
        <w:rPr>
          <w:i/>
        </w:rPr>
        <w:t>B</w:t>
      </w:r>
      <w:r w:rsidRPr="002754E6">
        <w:t xml:space="preserve">. </w:t>
      </w:r>
      <w:r w:rsidRPr="002754E6">
        <w:rPr>
          <w:i/>
        </w:rPr>
        <w:t>A</w:t>
      </w:r>
      <w:r w:rsidRPr="002754E6">
        <w:t xml:space="preserve"> is a subset of </w:t>
      </w:r>
      <w:r w:rsidRPr="002754E6">
        <w:rPr>
          <w:i/>
        </w:rPr>
        <w:t>B</w:t>
      </w:r>
      <w:r w:rsidRPr="002754E6">
        <w:t xml:space="preserve"> if and only if every element of </w:t>
      </w:r>
      <w:r w:rsidRPr="002754E6">
        <w:rPr>
          <w:i/>
        </w:rPr>
        <w:t>A</w:t>
      </w:r>
      <w:r w:rsidRPr="002754E6">
        <w:t xml:space="preserve"> is also an element of </w:t>
      </w:r>
      <w:r w:rsidRPr="002754E6">
        <w:rPr>
          <w:i/>
        </w:rPr>
        <w:t>B</w:t>
      </w:r>
      <w:r w:rsidRPr="002754E6">
        <w:t xml:space="preserve">, expressed </w:t>
      </w:r>
      <m:oMath>
        <m:r>
          <w:rPr>
            <w:rFonts w:ascii="Cambria Math" w:hAnsi="Cambria Math"/>
          </w:rPr>
          <m:t>A⊆B</m:t>
        </m:r>
      </m:oMath>
      <w:r w:rsidRPr="002754E6">
        <w:t xml:space="preserve">. The subset </w:t>
      </w:r>
      <w:r w:rsidRPr="002754E6">
        <w:rPr>
          <w:i/>
        </w:rPr>
        <w:t>A</w:t>
      </w:r>
      <w:r w:rsidRPr="002754E6">
        <w:t xml:space="preserve"> in this situation may also coincide with the set </w:t>
      </w:r>
      <w:r w:rsidRPr="002754E6">
        <w:rPr>
          <w:i/>
        </w:rPr>
        <w:t>B</w:t>
      </w:r>
      <w:r w:rsidRPr="002754E6">
        <w:t xml:space="preserve"> itself, that is, </w:t>
      </w:r>
      <m:oMath>
        <m:r>
          <w:rPr>
            <w:rFonts w:ascii="Cambria Math" w:hAnsi="Cambria Math"/>
          </w:rPr>
          <m:t>A=B</m:t>
        </m:r>
      </m:oMath>
      <w:r w:rsidRPr="002754E6">
        <w:t>.</w:t>
      </w:r>
    </w:p>
    <w:p w14:paraId="6CB5A93A" w14:textId="0270EC5F" w:rsidR="006A6B99" w:rsidRDefault="00331946" w:rsidP="00331946">
      <w:pPr>
        <w:pStyle w:val="GlossaryDefinition"/>
      </w:pPr>
      <w:r w:rsidRPr="002754E6">
        <w:rPr>
          <w:i/>
        </w:rPr>
        <w:t>A</w:t>
      </w:r>
      <w:r w:rsidRPr="002754E6">
        <w:t xml:space="preserve"> is a </w:t>
      </w:r>
      <w:r w:rsidRPr="002754E6">
        <w:rPr>
          <w:rStyle w:val="Characteremphasis"/>
        </w:rPr>
        <w:t>proper</w:t>
      </w:r>
      <w:r w:rsidRPr="002754E6">
        <w:t xml:space="preserve"> subset of </w:t>
      </w:r>
      <w:r w:rsidRPr="002754E6">
        <w:rPr>
          <w:i/>
        </w:rPr>
        <w:t>B</w:t>
      </w:r>
      <w:r w:rsidRPr="002754E6">
        <w:t xml:space="preserve"> (written </w:t>
      </w:r>
      <m:oMath>
        <m:r>
          <w:rPr>
            <w:rFonts w:ascii="Cambria Math" w:hAnsi="Cambria Math"/>
          </w:rPr>
          <m:t>A⊂B</m:t>
        </m:r>
      </m:oMath>
      <w:r w:rsidRPr="002754E6">
        <w:t xml:space="preserve">) if all elements of </w:t>
      </w:r>
      <w:r w:rsidRPr="002754E6">
        <w:rPr>
          <w:i/>
        </w:rPr>
        <w:t>A</w:t>
      </w:r>
      <w:r w:rsidRPr="002754E6">
        <w:t xml:space="preserve"> are contained within </w:t>
      </w:r>
      <w:r w:rsidRPr="002754E6">
        <w:rPr>
          <w:i/>
        </w:rPr>
        <w:t xml:space="preserve">B </w:t>
      </w:r>
      <w:r w:rsidRPr="002754E6">
        <w:t>but</w:t>
      </w:r>
      <w:r w:rsidRPr="002754E6">
        <w:rPr>
          <w:i/>
        </w:rPr>
        <w:t xml:space="preserve"> A</w:t>
      </w:r>
      <w:r w:rsidRPr="002754E6">
        <w:t xml:space="preserve"> </w:t>
      </w:r>
      <w:r w:rsidRPr="002754E6">
        <w:rPr>
          <w:i/>
        </w:rPr>
        <w:t>excludes</w:t>
      </w:r>
      <w:r w:rsidRPr="002754E6">
        <w:t xml:space="preserve"> at least one element of </w:t>
      </w:r>
      <w:r w:rsidRPr="002754E6">
        <w:rPr>
          <w:i/>
        </w:rPr>
        <w:t>B,</w:t>
      </w:r>
      <w:r w:rsidRPr="002754E6">
        <w:t xml:space="preserve"> so that it cannot coincide with </w:t>
      </w:r>
      <w:r w:rsidRPr="002754E6">
        <w:rPr>
          <w:i/>
        </w:rPr>
        <w:t xml:space="preserve">B </w:t>
      </w:r>
      <w:r w:rsidRPr="002754E6">
        <w:t xml:space="preserve">itself. If </w:t>
      </w:r>
      <w:r w:rsidRPr="002754E6">
        <w:rPr>
          <w:i/>
        </w:rPr>
        <w:t>A</w:t>
      </w:r>
      <w:r w:rsidRPr="002754E6">
        <w:t xml:space="preserve"> is not a subset of </w:t>
      </w:r>
      <w:r w:rsidRPr="002754E6">
        <w:rPr>
          <w:i/>
        </w:rPr>
        <w:t>B</w:t>
      </w:r>
      <w:r w:rsidRPr="002754E6">
        <w:t xml:space="preserve">, it is expressed </w:t>
      </w:r>
      <m:oMath>
        <m:r>
          <w:rPr>
            <w:rFonts w:ascii="Cambria Math" w:hAnsi="Cambria Math"/>
          </w:rPr>
          <m:t>A⊄B</m:t>
        </m:r>
      </m:oMath>
      <w:r w:rsidRPr="002754E6">
        <w:t xml:space="preserve">. For example, for the sets </w:t>
      </w:r>
      <m:oMath>
        <m:r>
          <w:rPr>
            <w:rFonts w:ascii="Cambria Math" w:hAnsi="Cambria Math"/>
          </w:rPr>
          <m:t xml:space="preserve">B= </m:t>
        </m:r>
        <m:d>
          <m:dPr>
            <m:begChr m:val="{"/>
            <m:endChr m:val="}"/>
            <m:ctrlPr>
              <w:rPr>
                <w:rFonts w:ascii="Cambria Math" w:hAnsi="Cambria Math"/>
                <w:i/>
              </w:rPr>
            </m:ctrlPr>
          </m:dPr>
          <m:e>
            <m:r>
              <w:rPr>
                <w:rFonts w:ascii="Cambria Math" w:hAnsi="Cambria Math"/>
              </w:rPr>
              <m:t>1,2,3,4</m:t>
            </m:r>
          </m:e>
        </m:d>
      </m:oMath>
      <w:r w:rsidRPr="002754E6">
        <w:t xml:space="preserve">, </w:t>
      </w:r>
      <m:oMath>
        <m:r>
          <w:rPr>
            <w:rFonts w:ascii="Cambria Math" w:hAnsi="Cambria Math"/>
          </w:rPr>
          <m:t xml:space="preserve">A = </m:t>
        </m:r>
        <m:d>
          <m:dPr>
            <m:begChr m:val="{"/>
            <m:endChr m:val="}"/>
            <m:ctrlPr>
              <w:rPr>
                <w:rFonts w:ascii="Cambria Math" w:hAnsi="Cambria Math"/>
                <w:i/>
              </w:rPr>
            </m:ctrlPr>
          </m:dPr>
          <m:e>
            <m:r>
              <w:rPr>
                <w:rFonts w:ascii="Cambria Math" w:hAnsi="Cambria Math"/>
              </w:rPr>
              <m:t>1,3</m:t>
            </m:r>
          </m:e>
        </m:d>
      </m:oMath>
      <w:r w:rsidRPr="002754E6">
        <w:t xml:space="preserve"> and </w:t>
      </w:r>
      <m:oMath>
        <m:r>
          <w:rPr>
            <w:rFonts w:ascii="Cambria Math" w:hAnsi="Cambria Math"/>
          </w:rPr>
          <m:t>C={5}</m:t>
        </m:r>
      </m:oMath>
      <w:r w:rsidRPr="002754E6">
        <w:t xml:space="preserve">, </w:t>
      </w:r>
      <m:oMath>
        <m:r>
          <w:rPr>
            <w:rFonts w:ascii="Cambria Math" w:hAnsi="Cambria Math"/>
          </w:rPr>
          <m:t>A⊂B</m:t>
        </m:r>
      </m:oMath>
      <w:r w:rsidRPr="002754E6">
        <w:t xml:space="preserve"> </w:t>
      </w:r>
      <w:r w:rsidR="002C50D8">
        <w:br/>
      </w:r>
      <w:r w:rsidRPr="002754E6">
        <w:t xml:space="preserve">while </w:t>
      </w:r>
      <m:oMath>
        <m:r>
          <w:rPr>
            <w:rFonts w:ascii="Cambria Math" w:hAnsi="Cambria Math"/>
          </w:rPr>
          <m:t>C⊄B</m:t>
        </m:r>
      </m:oMath>
      <w:r w:rsidRPr="002754E6">
        <w:t xml:space="preserve">. </w:t>
      </w:r>
    </w:p>
    <w:p w14:paraId="4A7A45C3" w14:textId="614D4BDC" w:rsidR="00331946" w:rsidRPr="002754E6" w:rsidRDefault="00331946" w:rsidP="00873D03">
      <w:pPr>
        <w:pStyle w:val="GlossaryCross-Reference"/>
      </w:pPr>
      <w:r w:rsidRPr="002754E6">
        <w:t>See also: inclusion</w:t>
      </w:r>
      <w:r w:rsidR="00524D1F">
        <w:t xml:space="preserve"> (subset)</w:t>
      </w:r>
      <w:r w:rsidRPr="002754E6">
        <w:t>, set.</w:t>
      </w:r>
    </w:p>
    <w:p w14:paraId="4FD320AE" w14:textId="77777777" w:rsidR="00331946" w:rsidRPr="002754E6" w:rsidRDefault="00331946" w:rsidP="006C4DEA">
      <w:pPr>
        <w:pStyle w:val="GlossaryTerm"/>
      </w:pPr>
      <w:r w:rsidRPr="002754E6">
        <w:t>Subtraction</w:t>
      </w:r>
    </w:p>
    <w:p w14:paraId="2DC47ADE" w14:textId="5212A6CC" w:rsidR="00331946" w:rsidRPr="002754E6" w:rsidRDefault="00331946" w:rsidP="00331946">
      <w:pPr>
        <w:pStyle w:val="GlossaryDefinition"/>
        <w:rPr>
          <w:rFonts w:asciiTheme="minorHAnsi" w:hAnsiTheme="minorHAnsi"/>
        </w:rPr>
      </w:pPr>
      <w:r w:rsidRPr="002754E6">
        <w:rPr>
          <w:rFonts w:asciiTheme="minorHAnsi" w:hAnsiTheme="minorHAnsi"/>
          <w:b/>
        </w:rPr>
        <w:t>Subtraction</w:t>
      </w:r>
      <w:r w:rsidRPr="002754E6">
        <w:rPr>
          <w:rFonts w:asciiTheme="minorHAnsi" w:hAnsiTheme="minorHAnsi"/>
        </w:rPr>
        <w:t xml:space="preserve"> is one of the basic operations of arithmetic and algebra and involves the combination of </w:t>
      </w:r>
      <w:r w:rsidR="0010219B">
        <w:rPr>
          <w:rFonts w:asciiTheme="minorHAnsi" w:hAnsiTheme="minorHAnsi"/>
        </w:rPr>
        <w:t>2</w:t>
      </w:r>
      <w:r w:rsidR="0010219B" w:rsidRPr="002754E6">
        <w:rPr>
          <w:rFonts w:asciiTheme="minorHAnsi" w:hAnsiTheme="minorHAnsi"/>
        </w:rPr>
        <w:t xml:space="preserve"> </w:t>
      </w:r>
      <w:r w:rsidRPr="002754E6">
        <w:rPr>
          <w:rFonts w:asciiTheme="minorHAnsi" w:hAnsiTheme="minorHAnsi"/>
        </w:rPr>
        <w:t xml:space="preserve">or more quantities using the </w:t>
      </w:r>
      <m:oMath>
        <m:r>
          <w:rPr>
            <w:rFonts w:ascii="Cambria Math" w:hAnsi="Cambria Math"/>
          </w:rPr>
          <m:t>-</m:t>
        </m:r>
      </m:oMath>
      <w:r w:rsidRPr="002754E6">
        <w:rPr>
          <w:rFonts w:asciiTheme="minorHAnsi" w:hAnsiTheme="minorHAnsi"/>
        </w:rPr>
        <w:t xml:space="preserve"> operator. </w:t>
      </w:r>
    </w:p>
    <w:p w14:paraId="52B0AADD" w14:textId="3095BFCB" w:rsidR="00331946" w:rsidRPr="002754E6" w:rsidRDefault="00331946" w:rsidP="00331946">
      <w:pPr>
        <w:pStyle w:val="GlossaryDefinition"/>
        <w:rPr>
          <w:rFonts w:asciiTheme="minorHAnsi" w:hAnsiTheme="minorHAnsi"/>
        </w:rPr>
      </w:pPr>
      <w:r w:rsidRPr="002754E6">
        <w:rPr>
          <w:rFonts w:asciiTheme="minorHAnsi" w:hAnsiTheme="minorHAnsi"/>
        </w:rPr>
        <w:t xml:space="preserve">For example, </w:t>
      </w:r>
      <m:oMath>
        <m:r>
          <w:rPr>
            <w:rFonts w:ascii="Cambria Math" w:hAnsi="Cambria Math"/>
          </w:rPr>
          <m:t>37 - 14 = 23</m:t>
        </m:r>
      </m:oMath>
      <w:r w:rsidRPr="002754E6">
        <w:rPr>
          <w:rFonts w:asciiTheme="minorHAnsi" w:hAnsiTheme="minorHAnsi"/>
        </w:rPr>
        <w:t xml:space="preserve">,  </w:t>
      </w:r>
      <m:oMath>
        <m:r>
          <w:rPr>
            <w:rFonts w:ascii="Cambria Math" w:hAnsi="Cambria Math"/>
          </w:rPr>
          <m:t>5 – 9 = -4</m:t>
        </m:r>
      </m:oMath>
      <w:r w:rsidRPr="002754E6">
        <w:rPr>
          <w:rFonts w:asciiTheme="minorHAnsi" w:hAnsiTheme="minorHAnsi"/>
        </w:rP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12</m:t>
            </m:r>
          </m:den>
        </m:f>
        <m:r>
          <w:rPr>
            <w:rFonts w:ascii="Cambria Math" w:hAnsi="Cambria Math"/>
          </w:rPr>
          <m:t xml:space="preserve"> </m:t>
        </m:r>
      </m:oMath>
      <w:r w:rsidRPr="002754E6">
        <w:rPr>
          <w:rFonts w:asciiTheme="minorHAnsi" w:hAnsiTheme="minorHAnsi"/>
        </w:rPr>
        <w:t xml:space="preserve">, </w:t>
      </w:r>
      <m:oMath>
        <m:r>
          <w:rPr>
            <w:rFonts w:ascii="Cambria Math" w:hAnsi="Cambria Math"/>
          </w:rPr>
          <m:t>3x - 2y = 12</m:t>
        </m:r>
      </m:oMath>
      <w:r w:rsidRPr="002754E6">
        <w:rPr>
          <w:rFonts w:asciiTheme="minorHAnsi" w:hAnsiTheme="minorHAnsi"/>
        </w:rPr>
        <w:t xml:space="preserve">.  </w:t>
      </w:r>
    </w:p>
    <w:p w14:paraId="69983BAF" w14:textId="1A6D3724" w:rsidR="006A6B99" w:rsidRDefault="00331946" w:rsidP="00331946">
      <w:pPr>
        <w:pStyle w:val="GlossaryDefinition"/>
        <w:rPr>
          <w:rFonts w:asciiTheme="minorHAnsi" w:hAnsiTheme="minorHAnsi"/>
        </w:rPr>
      </w:pPr>
      <w:r w:rsidRPr="002754E6">
        <w:rPr>
          <w:rFonts w:asciiTheme="minorHAnsi" w:hAnsiTheme="minorHAnsi"/>
        </w:rPr>
        <w:t xml:space="preserve">Subtraction is the </w:t>
      </w:r>
      <w:r w:rsidRPr="002754E6">
        <w:rPr>
          <w:rFonts w:asciiTheme="minorHAnsi" w:hAnsiTheme="minorHAnsi"/>
          <w:b/>
        </w:rPr>
        <w:t>inverse operation</w:t>
      </w:r>
      <w:r w:rsidRPr="002754E6">
        <w:rPr>
          <w:rFonts w:asciiTheme="minorHAnsi" w:hAnsiTheme="minorHAnsi"/>
        </w:rPr>
        <w:t xml:space="preserve"> to addition and can be defined in terms of addition, such that if </w:t>
      </w:r>
      <m:oMath>
        <m:r>
          <w:rPr>
            <w:rFonts w:ascii="Cambria Math" w:hAnsi="Cambria Math"/>
          </w:rPr>
          <m:t>a + b = c</m:t>
        </m:r>
      </m:oMath>
      <w:r w:rsidRPr="002754E6">
        <w:rPr>
          <w:rFonts w:asciiTheme="minorHAnsi" w:hAnsiTheme="minorHAnsi"/>
          <w:i/>
        </w:rPr>
        <w:t xml:space="preserve"> </w:t>
      </w:r>
      <w:r w:rsidRPr="002754E6">
        <w:rPr>
          <w:rFonts w:asciiTheme="minorHAnsi" w:hAnsiTheme="minorHAnsi"/>
        </w:rPr>
        <w:t xml:space="preserve">then </w:t>
      </w:r>
      <m:oMath>
        <m:r>
          <w:rPr>
            <w:rFonts w:ascii="Cambria Math" w:hAnsi="Cambria Math"/>
          </w:rPr>
          <m:t>c- b = a</m:t>
        </m:r>
      </m:oMath>
      <w:r w:rsidRPr="002754E6">
        <w:rPr>
          <w:rFonts w:asciiTheme="minorHAnsi" w:hAnsiTheme="minorHAnsi"/>
          <w:i/>
        </w:rPr>
        <w:t xml:space="preserve"> </w:t>
      </w:r>
      <w:r w:rsidRPr="002754E6">
        <w:rPr>
          <w:rFonts w:asciiTheme="minorHAnsi" w:hAnsiTheme="minorHAnsi"/>
        </w:rPr>
        <w:t xml:space="preserve">and </w:t>
      </w:r>
      <m:oMath>
        <m:r>
          <w:rPr>
            <w:rFonts w:ascii="Cambria Math" w:hAnsi="Cambria Math"/>
          </w:rPr>
          <m:t>c- a = b</m:t>
        </m:r>
      </m:oMath>
      <w:r w:rsidRPr="002754E6">
        <w:rPr>
          <w:rFonts w:asciiTheme="minorHAnsi" w:hAnsiTheme="minorHAnsi"/>
        </w:rPr>
        <w:t>.  For example, if 13 = 9 + 4 then 13 – 9 = 4 and 13 – 4 = 9.</w:t>
      </w:r>
    </w:p>
    <w:p w14:paraId="0F729F21" w14:textId="77777777" w:rsidR="00331946" w:rsidRPr="002754E6" w:rsidRDefault="00331946" w:rsidP="00331946">
      <w:pPr>
        <w:pStyle w:val="GlossaryDefinition"/>
        <w:rPr>
          <w:rFonts w:asciiTheme="minorHAnsi" w:hAnsiTheme="minorHAnsi"/>
        </w:rPr>
      </w:pPr>
      <w:r w:rsidRPr="002754E6">
        <w:rPr>
          <w:rFonts w:asciiTheme="minorHAnsi" w:hAnsiTheme="minorHAnsi"/>
        </w:rPr>
        <w:t xml:space="preserve">Subtraction may be defined more formally depending on the context. For example:  </w:t>
      </w:r>
    </w:p>
    <w:p w14:paraId="3B4F5FEC" w14:textId="77777777" w:rsidR="00331946" w:rsidRPr="002754E6" w:rsidRDefault="00331946" w:rsidP="00331946">
      <w:pPr>
        <w:pStyle w:val="GlossaryDefinition"/>
        <w:numPr>
          <w:ilvl w:val="0"/>
          <w:numId w:val="24"/>
        </w:numPr>
        <w:rPr>
          <w:rFonts w:asciiTheme="minorHAnsi" w:hAnsiTheme="minorHAnsi"/>
        </w:rPr>
      </w:pPr>
      <w:r w:rsidRPr="002754E6">
        <w:rPr>
          <w:rFonts w:asciiTheme="minorHAnsi" w:hAnsiTheme="minorHAnsi"/>
        </w:rPr>
        <w:t xml:space="preserve">Subtraction of real numbers may be modelled using lengths of joined line segments on a number line. </w:t>
      </w:r>
    </w:p>
    <w:p w14:paraId="6F1FBDA5" w14:textId="6AE9253C" w:rsidR="00331946" w:rsidRPr="002754E6" w:rsidRDefault="00331946" w:rsidP="00331946">
      <w:pPr>
        <w:pStyle w:val="GlossaryDefinition"/>
        <w:numPr>
          <w:ilvl w:val="0"/>
          <w:numId w:val="24"/>
        </w:numPr>
        <w:rPr>
          <w:rFonts w:asciiTheme="minorHAnsi" w:hAnsiTheme="minorHAnsi"/>
        </w:rPr>
      </w:pPr>
      <w:r w:rsidRPr="002754E6">
        <w:rPr>
          <w:rFonts w:asciiTheme="minorHAnsi" w:hAnsiTheme="minorHAnsi"/>
        </w:rPr>
        <w:t xml:space="preserve">The addition of </w:t>
      </w:r>
      <w:r w:rsidR="0010219B">
        <w:rPr>
          <w:rFonts w:asciiTheme="minorHAnsi" w:hAnsiTheme="minorHAnsi"/>
        </w:rPr>
        <w:t>2</w:t>
      </w:r>
      <w:r w:rsidR="0010219B" w:rsidRPr="002754E6">
        <w:rPr>
          <w:rFonts w:asciiTheme="minorHAnsi" w:hAnsiTheme="minorHAnsi"/>
        </w:rPr>
        <w:t xml:space="preserve"> </w:t>
      </w:r>
      <w:r w:rsidRPr="002754E6">
        <w:rPr>
          <w:rFonts w:asciiTheme="minorHAnsi" w:hAnsiTheme="minorHAnsi"/>
        </w:rPr>
        <w:t>fractions is defined by introducing a common denominator, that is:</w:t>
      </w:r>
    </w:p>
    <w:p w14:paraId="3E7086E2" w14:textId="0D4661BE" w:rsidR="00331946" w:rsidRPr="002754E6" w:rsidRDefault="00C345A2" w:rsidP="00E1259D">
      <w:pPr>
        <w:pStyle w:val="GlossaryDefinition"/>
        <w:ind w:left="720"/>
        <w:jc w:val="center"/>
        <w:rPr>
          <w:rFonts w:asciiTheme="minorHAnsi" w:hAnsiTheme="minorHAnsi"/>
          <w:i/>
        </w:rPr>
      </w:pPr>
      <m:oMath>
        <m:f>
          <m:fPr>
            <m:ctrlPr>
              <w:rPr>
                <w:rFonts w:ascii="Cambria Math" w:eastAsia="MS Gothic" w:hAnsi="Cambria Math" w:cstheme="minorHAnsi"/>
                <w:bCs/>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eastAsia="MS Gothic" w:hAnsi="Cambria Math" w:cstheme="minorHAnsi"/>
                <w:bCs/>
                <w:i/>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eastAsia="MS Gothic" w:hAnsi="Cambria Math" w:cstheme="minorHAnsi"/>
                <w:bCs/>
                <w:i/>
              </w:rPr>
            </m:ctrlPr>
          </m:fPr>
          <m:num>
            <m:r>
              <w:rPr>
                <w:rFonts w:ascii="Cambria Math" w:hAnsi="Cambria Math"/>
              </w:rPr>
              <m:t>ad-bc</m:t>
            </m:r>
          </m:num>
          <m:den>
            <m:r>
              <w:rPr>
                <w:rFonts w:ascii="Cambria Math" w:hAnsi="Cambria Math"/>
              </w:rPr>
              <m:t>bd</m:t>
            </m:r>
          </m:den>
        </m:f>
        <m:r>
          <w:rPr>
            <w:rFonts w:ascii="Cambria Math" w:hAnsi="Cambria Math"/>
          </w:rPr>
          <m:t xml:space="preserve"> </m:t>
        </m:r>
      </m:oMath>
      <w:r w:rsidR="00331946" w:rsidRPr="002754E6">
        <w:rPr>
          <w:rFonts w:asciiTheme="minorHAnsi" w:hAnsiTheme="minorHAnsi"/>
        </w:rPr>
        <w:t>.</w:t>
      </w:r>
    </w:p>
    <w:p w14:paraId="7DF370A7" w14:textId="77777777" w:rsidR="00331946" w:rsidRPr="00FA6D69" w:rsidRDefault="00331946" w:rsidP="00873D03">
      <w:pPr>
        <w:pStyle w:val="GlossaryCross-Reference"/>
      </w:pPr>
      <w:r w:rsidRPr="002754E6">
        <w:t>See also: addition, inverse operation.</w:t>
      </w:r>
    </w:p>
    <w:p w14:paraId="7F35ADBA" w14:textId="77777777" w:rsidR="00331946" w:rsidRPr="002754E6" w:rsidRDefault="00331946" w:rsidP="006C4DEA">
      <w:pPr>
        <w:pStyle w:val="GlossaryTerm"/>
      </w:pPr>
      <w:r w:rsidRPr="002754E6">
        <w:t>Sum</w:t>
      </w:r>
    </w:p>
    <w:p w14:paraId="021A8AD7" w14:textId="546B3CF8" w:rsidR="006A6B99" w:rsidRDefault="00331946" w:rsidP="00331946">
      <w:pPr>
        <w:pStyle w:val="GlossaryDefinition"/>
      </w:pPr>
      <w:r w:rsidRPr="002754E6">
        <w:t xml:space="preserve">A </w:t>
      </w:r>
      <w:r w:rsidRPr="002754E6">
        <w:rPr>
          <w:rStyle w:val="Characteremphasis"/>
        </w:rPr>
        <w:t>sum</w:t>
      </w:r>
      <w:r w:rsidRPr="002754E6">
        <w:t xml:space="preserve"> is the result of adding several numbers or algebraic expressions. For example,</w:t>
      </w:r>
      <w:r w:rsidRPr="002754E6">
        <w:br/>
        <w:t xml:space="preserve"> </w:t>
      </w:r>
      <m:oMath>
        <m:r>
          <w:rPr>
            <w:rFonts w:ascii="Cambria Math" w:hAnsi="Cambria Math"/>
          </w:rPr>
          <m:t>1 + 2 + 3, 2x + 3, a + b + c + d</m:t>
        </m:r>
      </m:oMath>
      <w:r w:rsidRPr="002754E6">
        <w:t xml:space="preserve"> are sums. </w:t>
      </w:r>
    </w:p>
    <w:p w14:paraId="4BD2EB29" w14:textId="1EE1A5CB" w:rsidR="006A6B99" w:rsidRDefault="00331946" w:rsidP="00331946">
      <w:pPr>
        <w:pStyle w:val="GlossaryDefinition"/>
      </w:pPr>
      <w:r w:rsidRPr="002754E6">
        <w:t xml:space="preserve">The symbol </w:t>
      </w:r>
      <w:r w:rsidRPr="002754E6">
        <w:sym w:font="Symbol" w:char="F0E5"/>
      </w:r>
      <w:r w:rsidRPr="002754E6">
        <w:t xml:space="preserve"> can be used to indicate a sum where each term can be described by an algebraic expression. For example, the mean (average) </w:t>
      </w:r>
      <m:oMath>
        <m:acc>
          <m:accPr>
            <m:chr m:val="̅"/>
            <m:ctrlPr>
              <w:rPr>
                <w:rFonts w:ascii="Cambria Math" w:hAnsi="Cambria Math" w:cs="Cambria Math"/>
                <w:i/>
              </w:rPr>
            </m:ctrlPr>
          </m:accPr>
          <m:e>
            <m:r>
              <w:rPr>
                <w:rFonts w:ascii="Cambria Math" w:hAnsi="Cambria Math" w:cs="Cambria Math"/>
              </w:rPr>
              <m:t>x</m:t>
            </m:r>
          </m:e>
        </m:acc>
      </m:oMath>
      <w:r w:rsidRPr="002754E6">
        <w:t xml:space="preserve"> defined as:</w:t>
      </w:r>
    </w:p>
    <w:p w14:paraId="733B60A3" w14:textId="545789B8" w:rsidR="006A6B99" w:rsidRDefault="00C345A2" w:rsidP="00331946">
      <w:pPr>
        <w:pStyle w:val="GlossaryDefinition"/>
      </w:pPr>
      <m:oMathPara>
        <m:oMath>
          <m:acc>
            <m:accPr>
              <m:chr m:val="̅"/>
              <m:ctrlPr>
                <w:rPr>
                  <w:rFonts w:ascii="Cambria Math" w:hAnsi="Cambria Math" w:cs="Cambria Math"/>
                  <w:i/>
                </w:rPr>
              </m:ctrlPr>
            </m:accPr>
            <m:e>
              <m:r>
                <w:rPr>
                  <w:rFonts w:ascii="Cambria Math" w:hAnsi="Cambria Math" w:cs="Cambria Math"/>
                </w:rPr>
                <m:t>x</m:t>
              </m:r>
            </m:e>
          </m:acc>
          <m:r>
            <m:rPr>
              <m:sty m:val="p"/>
            </m:rPr>
            <w:rPr>
              <w:rFonts w:ascii="Cambria Math" w:hAnsi="Cambria Math" w:cs="Cambria Math"/>
            </w:rPr>
            <m:t>=</m:t>
          </m:r>
          <m:f>
            <m:fPr>
              <m:ctrlPr>
                <w:rPr>
                  <w:rFonts w:ascii="Cambria Math" w:hAnsi="Cambria Math"/>
                </w:rPr>
              </m:ctrlPr>
            </m:fPr>
            <m:num>
              <m:sSub>
                <m:sSubPr>
                  <m:ctrlPr>
                    <w:rPr>
                      <w:rFonts w:ascii="Cambria Math" w:eastAsia="Times New Roman" w:hAnsi="Cambria Math"/>
                      <w:i/>
                      <w:iCs/>
                    </w:rPr>
                  </m:ctrlPr>
                </m:sSubPr>
                <m:e>
                  <m:r>
                    <w:rPr>
                      <w:rFonts w:ascii="Cambria Math" w:hAnsi="Cambria Math"/>
                    </w:rPr>
                    <m:t>x</m:t>
                  </m:r>
                </m:e>
                <m:sub>
                  <m:r>
                    <w:rPr>
                      <w:rFonts w:ascii="Cambria Math" w:hAnsi="Cambria Math"/>
                    </w:rPr>
                    <m:t>1</m:t>
                  </m:r>
                </m:sub>
              </m:sSub>
              <m:r>
                <w:rPr>
                  <w:rFonts w:ascii="Cambria Math" w:hAnsi="Cambria Math"/>
                </w:rPr>
                <m:t> +</m:t>
              </m:r>
              <m:sSub>
                <m:sSubPr>
                  <m:ctrlPr>
                    <w:rPr>
                      <w:rFonts w:ascii="Cambria Math" w:eastAsia="Times New Roman" w:hAnsi="Cambria Math"/>
                      <w:i/>
                      <w:iCs/>
                    </w:rPr>
                  </m:ctrlPr>
                </m:sSubPr>
                <m:e>
                  <m:r>
                    <w:rPr>
                      <w:rFonts w:ascii="Cambria Math" w:hAnsi="Cambria Math"/>
                    </w:rPr>
                    <m:t>x</m:t>
                  </m:r>
                </m:e>
                <m:sub>
                  <m:r>
                    <w:rPr>
                      <w:rFonts w:ascii="Cambria Math" w:hAnsi="Cambria Math"/>
                    </w:rPr>
                    <m:t>2</m:t>
                  </m:r>
                </m:sub>
              </m:sSub>
              <m:r>
                <w:rPr>
                  <w:rFonts w:ascii="Cambria Math" w:hAnsi="Cambria Math"/>
                </w:rPr>
                <m:t> + </m:t>
              </m:r>
              <m:sSub>
                <m:sSubPr>
                  <m:ctrlPr>
                    <w:rPr>
                      <w:rFonts w:ascii="Cambria Math" w:eastAsia="Times New Roman" w:hAnsi="Cambria Math"/>
                      <w:i/>
                      <w:iCs/>
                    </w:rPr>
                  </m:ctrlPr>
                </m:sSubPr>
                <m:e>
                  <m:r>
                    <w:rPr>
                      <w:rFonts w:ascii="Cambria Math" w:hAnsi="Cambria Math"/>
                    </w:rPr>
                    <m:t>x</m:t>
                  </m:r>
                </m:e>
                <m:sub>
                  <m:r>
                    <w:rPr>
                      <w:rFonts w:ascii="Cambria Math" w:hAnsi="Cambria Math"/>
                    </w:rPr>
                    <m:t>3</m:t>
                  </m:r>
                </m:sub>
              </m:sSub>
              <m:r>
                <w:rPr>
                  <w:rFonts w:ascii="Cambria Math" w:hAnsi="Cambria Math"/>
                </w:rPr>
                <m:t> +…+</m:t>
              </m:r>
              <m:sSub>
                <m:sSubPr>
                  <m:ctrlPr>
                    <w:rPr>
                      <w:rFonts w:ascii="Cambria Math" w:eastAsia="Times New Roman" w:hAnsi="Cambria Math"/>
                      <w:i/>
                      <w:iCs/>
                    </w:rPr>
                  </m:ctrlPr>
                </m:sSubPr>
                <m:e>
                  <m:r>
                    <w:rPr>
                      <w:rFonts w:ascii="Cambria Math" w:hAnsi="Cambria Math"/>
                    </w:rPr>
                    <m:t>x</m:t>
                  </m:r>
                </m:e>
                <m:sub>
                  <m:r>
                    <w:rPr>
                      <w:rFonts w:ascii="Cambria Math" w:hAnsi="Cambria Math"/>
                    </w:rPr>
                    <m:t>n</m:t>
                  </m:r>
                </m:sub>
              </m:sSub>
            </m:num>
            <m:den>
              <m:r>
                <w:rPr>
                  <w:rFonts w:ascii="Cambria Math" w:hAnsi="Cambria Math" w:cs="Cambria Math"/>
                </w:rPr>
                <m:t>n</m:t>
              </m:r>
            </m:den>
          </m:f>
        </m:oMath>
      </m:oMathPara>
    </w:p>
    <w:p w14:paraId="501DFE30" w14:textId="09E30B0F" w:rsidR="006A6B99" w:rsidRDefault="00331946" w:rsidP="00331946">
      <w:pPr>
        <w:pStyle w:val="GlossaryDefinition"/>
      </w:pPr>
      <w:r w:rsidRPr="002754E6">
        <w:t>can also be written using sum notation as:</w:t>
      </w:r>
    </w:p>
    <w:p w14:paraId="11694C5E" w14:textId="662BF31F" w:rsidR="00331946" w:rsidRPr="002754E6" w:rsidRDefault="00C345A2" w:rsidP="00331946">
      <w:pPr>
        <w:pStyle w:val="GlossaryDefinition"/>
        <w:rPr>
          <w:i/>
        </w:rPr>
      </w:pPr>
      <m:oMathPara>
        <m:oMath>
          <m:acc>
            <m:accPr>
              <m:chr m:val="̅"/>
              <m:ctrlPr>
                <w:rPr>
                  <w:rFonts w:ascii="Cambria Math" w:hAnsi="Cambria Math" w:cs="Cambria Math"/>
                  <w:i/>
                </w:rPr>
              </m:ctrlPr>
            </m:accPr>
            <m:e>
              <m:r>
                <w:rPr>
                  <w:rFonts w:ascii="Cambria Math" w:hAnsi="Cambria Math" w:cs="Cambria Math"/>
                </w:rPr>
                <m:t>x</m:t>
              </m:r>
            </m:e>
          </m:acc>
          <m:r>
            <m:rPr>
              <m:sty m:val="p"/>
            </m:rPr>
            <w:rPr>
              <w:rFonts w:ascii="Cambria Math" w:hAnsi="Cambria Math" w:cs="Cambria Math"/>
            </w:rPr>
            <m:t>=</m:t>
          </m:r>
          <m:f>
            <m:fPr>
              <m:ctrlPr>
                <w:rPr>
                  <w:rFonts w:ascii="Cambria Math" w:hAnsi="Cambria Math" w:cs="Cambria Math"/>
                </w:rPr>
              </m:ctrlPr>
            </m:fPr>
            <m:num>
              <m:r>
                <w:rPr>
                  <w:rFonts w:ascii="Cambria Math" w:hAnsi="Cambria Math" w:cs="Cambria Math"/>
                </w:rPr>
                <m:t>1</m:t>
              </m:r>
            </m:num>
            <m:den>
              <m:r>
                <w:rPr>
                  <w:rFonts w:ascii="Cambria Math" w:hAnsi="Cambria Math" w:cs="Cambria Math"/>
                </w:rPr>
                <m:t>n</m:t>
              </m:r>
            </m:den>
          </m:f>
          <m:r>
            <w:rPr>
              <w:rFonts w:ascii="Cambria Math" w:hAnsi="Cambria Math" w:cs="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eastAsia="Times New Roman" w:hAnsi="Cambria Math"/>
                      <w:i/>
                      <w:iCs/>
                    </w:rPr>
                  </m:ctrlPr>
                </m:sSubPr>
                <m:e>
                  <m:r>
                    <w:rPr>
                      <w:rFonts w:ascii="Cambria Math" w:hAnsi="Cambria Math"/>
                    </w:rPr>
                    <m:t>x</m:t>
                  </m:r>
                </m:e>
                <m:sub>
                  <m:r>
                    <w:rPr>
                      <w:rFonts w:ascii="Cambria Math" w:hAnsi="Cambria Math"/>
                    </w:rPr>
                    <m:t>i</m:t>
                  </m:r>
                </m:sub>
              </m:sSub>
            </m:e>
          </m:nary>
        </m:oMath>
      </m:oMathPara>
    </w:p>
    <w:p w14:paraId="0FA36F71" w14:textId="77777777" w:rsidR="00331946" w:rsidRPr="002754E6" w:rsidRDefault="00331946" w:rsidP="00873D03">
      <w:pPr>
        <w:pStyle w:val="GlossaryCross-Reference"/>
      </w:pPr>
      <w:r w:rsidRPr="002754E6">
        <w:t>See also: addition.</w:t>
      </w:r>
    </w:p>
    <w:p w14:paraId="0BF70BDC" w14:textId="77777777" w:rsidR="00331946" w:rsidRPr="002754E6" w:rsidRDefault="00331946" w:rsidP="006C4DEA">
      <w:pPr>
        <w:pStyle w:val="GlossaryTerm"/>
      </w:pPr>
      <w:r w:rsidRPr="002754E6">
        <w:t>Supplementary angles</w:t>
      </w:r>
    </w:p>
    <w:p w14:paraId="1F8EA72E" w14:textId="052B1736" w:rsidR="00331946" w:rsidRPr="002754E6" w:rsidRDefault="00331946" w:rsidP="00331946">
      <w:pPr>
        <w:pStyle w:val="GlossaryDefinition"/>
        <w:rPr>
          <w:rFonts w:asciiTheme="minorHAnsi" w:hAnsiTheme="minorHAnsi"/>
        </w:rPr>
      </w:pPr>
      <w:r w:rsidRPr="002754E6">
        <w:rPr>
          <w:rFonts w:asciiTheme="minorHAnsi" w:hAnsiTheme="minorHAnsi"/>
        </w:rPr>
        <w:t xml:space="preserve">Two adjacent angles that form a straight angle are said to be </w:t>
      </w:r>
      <w:r w:rsidRPr="002754E6">
        <w:rPr>
          <w:rFonts w:asciiTheme="minorHAnsi" w:hAnsiTheme="minorHAnsi"/>
          <w:b/>
        </w:rPr>
        <w:t>supplementary angles</w:t>
      </w:r>
      <w:r w:rsidRPr="002754E6">
        <w:rPr>
          <w:rFonts w:asciiTheme="minorHAnsi" w:hAnsiTheme="minorHAnsi"/>
        </w:rPr>
        <w:t>. The sum of the angle measures in degrees of supplementary angles is 180</w:t>
      </w:r>
      <w:r w:rsidRPr="002754E6">
        <w:rPr>
          <w:rFonts w:asciiTheme="minorHAnsi" w:hAnsiTheme="minorHAnsi"/>
        </w:rPr>
        <w:sym w:font="Symbol" w:char="F0B0"/>
      </w:r>
      <w:r w:rsidRPr="002754E6">
        <w:rPr>
          <w:rFonts w:asciiTheme="minorHAnsi" w:hAnsiTheme="minorHAnsi"/>
        </w:rPr>
        <w:t xml:space="preserve"> (a straight angle). An example of </w:t>
      </w:r>
      <w:r w:rsidR="0010219B">
        <w:rPr>
          <w:rFonts w:asciiTheme="minorHAnsi" w:hAnsiTheme="minorHAnsi"/>
        </w:rPr>
        <w:t>2</w:t>
      </w:r>
      <w:r w:rsidR="0010219B" w:rsidRPr="002754E6">
        <w:rPr>
          <w:rFonts w:asciiTheme="minorHAnsi" w:hAnsiTheme="minorHAnsi"/>
        </w:rPr>
        <w:t xml:space="preserve"> </w:t>
      </w:r>
      <w:r w:rsidRPr="002754E6">
        <w:rPr>
          <w:rFonts w:asciiTheme="minorHAnsi" w:hAnsiTheme="minorHAnsi"/>
        </w:rPr>
        <w:t xml:space="preserve">supplementary angles is </w:t>
      </w:r>
      <w:r w:rsidR="002C50D8">
        <w:rPr>
          <w:rFonts w:asciiTheme="minorHAnsi" w:hAnsiTheme="minorHAnsi"/>
        </w:rPr>
        <w:t xml:space="preserve">shown </w:t>
      </w:r>
      <w:r w:rsidRPr="002754E6">
        <w:rPr>
          <w:rFonts w:asciiTheme="minorHAnsi" w:hAnsiTheme="minorHAnsi"/>
        </w:rPr>
        <w:t>below</w:t>
      </w:r>
      <w:r w:rsidR="002C50D8">
        <w:rPr>
          <w:rFonts w:asciiTheme="minorHAnsi" w:hAnsiTheme="minorHAnsi"/>
        </w:rPr>
        <w:t>.</w:t>
      </w:r>
    </w:p>
    <w:p w14:paraId="3EB0424A" w14:textId="77777777" w:rsidR="00331946" w:rsidRPr="002754E6" w:rsidRDefault="00331946" w:rsidP="00331946">
      <w:pPr>
        <w:pStyle w:val="GlossaryDefinition"/>
        <w:jc w:val="center"/>
        <w:rPr>
          <w:rFonts w:asciiTheme="minorHAnsi" w:hAnsiTheme="minorHAnsi"/>
        </w:rPr>
      </w:pPr>
      <w:r w:rsidRPr="002754E6">
        <w:rPr>
          <w:rFonts w:asciiTheme="minorHAnsi" w:hAnsiTheme="minorHAnsi"/>
          <w:noProof/>
          <w:lang w:eastAsia="en-AU"/>
        </w:rPr>
        <w:drawing>
          <wp:inline distT="0" distB="0" distL="0" distR="0" wp14:anchorId="7C576C28" wp14:editId="40DD3770">
            <wp:extent cx="2814320" cy="1010047"/>
            <wp:effectExtent l="0" t="0" r="5080" b="6350"/>
            <wp:docPr id="3182"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820299" cy="1012193"/>
                    </a:xfrm>
                    <a:prstGeom prst="rect">
                      <a:avLst/>
                    </a:prstGeom>
                  </pic:spPr>
                </pic:pic>
              </a:graphicData>
            </a:graphic>
          </wp:inline>
        </w:drawing>
      </w:r>
    </w:p>
    <w:p w14:paraId="0AEBDBAA" w14:textId="77777777" w:rsidR="00331946" w:rsidRPr="002754E6" w:rsidRDefault="00331946" w:rsidP="00873D03">
      <w:pPr>
        <w:pStyle w:val="GlossaryCross-Reference"/>
      </w:pPr>
      <w:r w:rsidRPr="002754E6">
        <w:t xml:space="preserve">See also: </w:t>
      </w:r>
      <w:r w:rsidRPr="00FA6D69">
        <w:t>complementary</w:t>
      </w:r>
      <w:r w:rsidRPr="002754E6">
        <w:t xml:space="preserve"> angles.</w:t>
      </w:r>
    </w:p>
    <w:p w14:paraId="1556C6E0" w14:textId="77777777" w:rsidR="00331946" w:rsidRPr="002754E6" w:rsidRDefault="00331946" w:rsidP="006C4DEA">
      <w:pPr>
        <w:pStyle w:val="GlossaryTerm"/>
      </w:pPr>
      <w:r w:rsidRPr="002754E6">
        <w:t>Surd</w:t>
      </w:r>
    </w:p>
    <w:p w14:paraId="67B96075" w14:textId="61262079" w:rsidR="00331946" w:rsidRPr="002754E6" w:rsidRDefault="00331946" w:rsidP="00331946">
      <w:pPr>
        <w:pStyle w:val="GlossaryDefinition"/>
        <w:rPr>
          <w:rFonts w:asciiTheme="minorHAnsi" w:hAnsiTheme="minorHAnsi"/>
        </w:rPr>
      </w:pPr>
      <w:r w:rsidRPr="002754E6">
        <w:rPr>
          <w:rFonts w:asciiTheme="minorHAnsi" w:hAnsiTheme="minorHAnsi"/>
        </w:rPr>
        <w:t xml:space="preserve">A </w:t>
      </w:r>
      <w:r w:rsidRPr="002754E6">
        <w:rPr>
          <w:rFonts w:asciiTheme="minorHAnsi" w:hAnsiTheme="minorHAnsi"/>
          <w:b/>
          <w:bCs/>
        </w:rPr>
        <w:t>surd</w:t>
      </w:r>
      <w:r w:rsidRPr="002754E6">
        <w:rPr>
          <w:rFonts w:asciiTheme="minorHAnsi" w:hAnsiTheme="minorHAnsi"/>
        </w:rPr>
        <w:t xml:space="preserve"> is a numerical expression involving one or more irrational roots of numbers. Examples of surds include </w:t>
      </w:r>
      <m:oMath>
        <m:rad>
          <m:radPr>
            <m:degHide m:val="1"/>
            <m:ctrlPr>
              <w:rPr>
                <w:rFonts w:ascii="Cambria Math" w:hAnsi="Cambria Math"/>
                <w:i/>
              </w:rPr>
            </m:ctrlPr>
          </m:radPr>
          <m:deg/>
          <m:e>
            <m:r>
              <w:rPr>
                <w:rFonts w:ascii="Cambria Math" w:hAnsi="Cambria Math"/>
              </w:rPr>
              <m:t>2</m:t>
            </m:r>
          </m:e>
        </m:rad>
        <m:r>
          <w:rPr>
            <w:rFonts w:ascii="Cambria Math" w:hAnsi="Cambria Math"/>
          </w:rPr>
          <m:t xml:space="preserve">, </m:t>
        </m:r>
        <m:rad>
          <m:radPr>
            <m:ctrlPr>
              <w:rPr>
                <w:rFonts w:ascii="Cambria Math" w:hAnsi="Cambria Math"/>
                <w:i/>
              </w:rPr>
            </m:ctrlPr>
          </m:radPr>
          <m:deg>
            <m:r>
              <w:rPr>
                <w:rFonts w:ascii="Cambria Math" w:hAnsi="Cambria Math"/>
              </w:rPr>
              <m:t>3</m:t>
            </m:r>
          </m:deg>
          <m:e>
            <m:r>
              <w:rPr>
                <w:rFonts w:ascii="Cambria Math" w:hAnsi="Cambria Math"/>
              </w:rPr>
              <m:t>5</m:t>
            </m:r>
          </m:e>
        </m:rad>
      </m:oMath>
      <w:r w:rsidRPr="002754E6">
        <w:rPr>
          <w:rFonts w:asciiTheme="minorHAnsi" w:hAnsiTheme="minorHAnsi"/>
        </w:rPr>
        <w:t xml:space="preserve">, </w:t>
      </w:r>
      <m:oMath>
        <m:r>
          <w:rPr>
            <w:rFonts w:ascii="Cambria Math" w:hAnsi="Cambria Math"/>
          </w:rPr>
          <m:t>4</m:t>
        </m:r>
        <m:rad>
          <m:radPr>
            <m:degHide m:val="1"/>
            <m:ctrlPr>
              <w:rPr>
                <w:rFonts w:ascii="Cambria Math" w:hAnsi="Cambria Math"/>
                <w:i/>
              </w:rPr>
            </m:ctrlPr>
          </m:radPr>
          <m:deg/>
          <m:e>
            <m:r>
              <w:rPr>
                <w:rFonts w:ascii="Cambria Math" w:hAnsi="Cambria Math"/>
              </w:rPr>
              <m:t>3</m:t>
            </m:r>
          </m:e>
        </m:rad>
        <m:r>
          <w:rPr>
            <w:rFonts w:ascii="Cambria Math" w:hAnsi="Cambria Math"/>
          </w:rPr>
          <m:t>+7</m:t>
        </m:r>
        <m:rad>
          <m:radPr>
            <m:ctrlPr>
              <w:rPr>
                <w:rFonts w:ascii="Cambria Math" w:hAnsi="Cambria Math"/>
                <w:i/>
              </w:rPr>
            </m:ctrlPr>
          </m:radPr>
          <m:deg>
            <m:r>
              <w:rPr>
                <w:rFonts w:ascii="Cambria Math" w:hAnsi="Cambria Math"/>
              </w:rPr>
              <m:t>3</m:t>
            </m:r>
          </m:deg>
          <m:e>
            <m:r>
              <w:rPr>
                <w:rFonts w:ascii="Cambria Math" w:hAnsi="Cambria Math"/>
              </w:rPr>
              <m:t>6</m:t>
            </m:r>
          </m:e>
        </m:rad>
      </m:oMath>
      <w:r w:rsidRPr="002754E6">
        <w:rPr>
          <w:rFonts w:asciiTheme="minorHAnsi" w:hAnsiTheme="minorHAnsi"/>
        </w:rPr>
        <w:t xml:space="preserve"> and </w:t>
      </w:r>
      <m:oMath>
        <m:f>
          <m:fPr>
            <m:ctrlPr>
              <w:rPr>
                <w:rFonts w:ascii="Cambria Math" w:hAnsi="Cambria Math"/>
                <w:i/>
              </w:rPr>
            </m:ctrlPr>
          </m:fPr>
          <m:num>
            <m:r>
              <w:rPr>
                <w:rFonts w:ascii="Cambria Math" w:hAnsi="Cambria Math"/>
              </w:rPr>
              <m:t>-2-3</m:t>
            </m:r>
            <m:rad>
              <m:radPr>
                <m:degHide m:val="1"/>
                <m:ctrlPr>
                  <w:rPr>
                    <w:rFonts w:ascii="Cambria Math" w:hAnsi="Cambria Math"/>
                    <w:i/>
                  </w:rPr>
                </m:ctrlPr>
              </m:radPr>
              <m:deg/>
              <m:e>
                <m:r>
                  <w:rPr>
                    <w:rFonts w:ascii="Cambria Math" w:hAnsi="Cambria Math"/>
                  </w:rPr>
                  <m:t>7</m:t>
                </m:r>
              </m:e>
            </m:rad>
          </m:num>
          <m:den>
            <m:rad>
              <m:radPr>
                <m:degHide m:val="1"/>
                <m:ctrlPr>
                  <w:rPr>
                    <w:rFonts w:ascii="Cambria Math" w:hAnsi="Cambria Math"/>
                    <w:i/>
                  </w:rPr>
                </m:ctrlPr>
              </m:radPr>
              <m:deg/>
              <m:e>
                <m:r>
                  <w:rPr>
                    <w:rFonts w:ascii="Cambria Math" w:hAnsi="Cambria Math"/>
                  </w:rPr>
                  <m:t>5</m:t>
                </m:r>
              </m:e>
            </m:rad>
          </m:den>
        </m:f>
      </m:oMath>
      <w:r w:rsidRPr="002754E6">
        <w:rPr>
          <w:rFonts w:asciiTheme="minorHAnsi" w:hAnsiTheme="minorHAnsi"/>
        </w:rPr>
        <w:t>.</w:t>
      </w:r>
    </w:p>
    <w:p w14:paraId="4DB64590" w14:textId="77777777" w:rsidR="00331946" w:rsidRPr="002754E6" w:rsidRDefault="00331946" w:rsidP="00873D03">
      <w:pPr>
        <w:pStyle w:val="GlossaryCross-Reference"/>
      </w:pPr>
      <w:r w:rsidRPr="002754E6">
        <w:t>See also: irrational number.</w:t>
      </w:r>
    </w:p>
    <w:p w14:paraId="64979614" w14:textId="77777777" w:rsidR="00331946" w:rsidRPr="002754E6" w:rsidRDefault="00331946" w:rsidP="006C4DEA">
      <w:pPr>
        <w:pStyle w:val="GlossaryTerm"/>
      </w:pPr>
      <w:r w:rsidRPr="002754E6">
        <w:t>Surface area</w:t>
      </w:r>
    </w:p>
    <w:p w14:paraId="26656545" w14:textId="0EB8A218" w:rsidR="00331946" w:rsidRPr="002754E6" w:rsidRDefault="00331946" w:rsidP="00331946">
      <w:pPr>
        <w:pStyle w:val="GlossaryDefinition"/>
      </w:pPr>
      <w:r w:rsidRPr="00E1259D">
        <w:rPr>
          <w:b/>
          <w:bCs/>
        </w:rPr>
        <w:t>Surface area</w:t>
      </w:r>
      <w:r w:rsidRPr="002754E6">
        <w:t xml:space="preserve"> is the measure of the total area of the surface(s) of a three-dimensional shape or object. For example, the surface area of a cube with side length</w:t>
      </w:r>
      <m:oMath>
        <m:r>
          <w:rPr>
            <w:rFonts w:ascii="Cambria Math" w:hAnsi="Cambria Math"/>
          </w:rPr>
          <m:t xml:space="preserve"> x</m:t>
        </m:r>
      </m:oMath>
      <w:r w:rsidRPr="002754E6">
        <w:t xml:space="preserve"> units is </w:t>
      </w:r>
      <m:oMath>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2754E6">
        <w:t xml:space="preserve"> square units. The surface area of a sphere with radius </w:t>
      </w:r>
      <m:oMath>
        <m:r>
          <w:rPr>
            <w:rFonts w:ascii="Cambria Math" w:hAnsi="Cambria Math"/>
          </w:rPr>
          <m:t>r</m:t>
        </m:r>
      </m:oMath>
      <w:r w:rsidRPr="002754E6">
        <w:rPr>
          <w:i/>
        </w:rPr>
        <w:t xml:space="preserve"> </w:t>
      </w:r>
      <w:r w:rsidRPr="002754E6">
        <w:t xml:space="preserve">units is </w:t>
      </w:r>
      <m:oMath>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oMath>
      <w:r w:rsidRPr="002754E6">
        <w:t xml:space="preserve"> square units.</w:t>
      </w:r>
    </w:p>
    <w:p w14:paraId="1AEAC00A" w14:textId="77777777" w:rsidR="00331946" w:rsidRPr="002754E6" w:rsidRDefault="00331946" w:rsidP="006C4DEA">
      <w:pPr>
        <w:pStyle w:val="GlossaryTerm"/>
      </w:pPr>
      <w:r w:rsidRPr="002754E6">
        <w:t>Survey</w:t>
      </w:r>
    </w:p>
    <w:p w14:paraId="3AD60D69" w14:textId="02F0A958" w:rsidR="00331946" w:rsidRPr="002754E6" w:rsidRDefault="00331946" w:rsidP="00E1259D">
      <w:pPr>
        <w:pStyle w:val="GlossaryDefinition"/>
        <w:rPr>
          <w:bCs/>
          <w:sz w:val="24"/>
        </w:rPr>
      </w:pPr>
      <w:r w:rsidRPr="002754E6">
        <w:t xml:space="preserve">A </w:t>
      </w:r>
      <w:r w:rsidR="002C50D8" w:rsidRPr="00E1259D">
        <w:rPr>
          <w:b/>
          <w:bCs/>
        </w:rPr>
        <w:t>survey</w:t>
      </w:r>
      <w:r w:rsidR="002C50D8">
        <w:t xml:space="preserve"> is a</w:t>
      </w:r>
      <w:r w:rsidR="006008CF">
        <w:t xml:space="preserve"> </w:t>
      </w:r>
      <w:r w:rsidRPr="002754E6">
        <w:t>tool for collecting data that comprises a series of questions, which can be constructed to collect quantitative or qualitative data, numerical or categorical responses.</w:t>
      </w:r>
    </w:p>
    <w:p w14:paraId="40CD3D73" w14:textId="77777777" w:rsidR="00331946" w:rsidRPr="002754E6" w:rsidRDefault="00331946" w:rsidP="006C4DEA">
      <w:pPr>
        <w:pStyle w:val="GlossaryTerm"/>
      </w:pPr>
      <w:r w:rsidRPr="002754E6">
        <w:t>Symbolic</w:t>
      </w:r>
    </w:p>
    <w:p w14:paraId="5E549A25" w14:textId="7E3B0C23" w:rsidR="006A6B99" w:rsidRDefault="002C50D8" w:rsidP="00331946">
      <w:pPr>
        <w:pStyle w:val="GlossaryDefinition"/>
      </w:pPr>
      <w:r w:rsidRPr="00E1259D">
        <w:rPr>
          <w:b/>
          <w:bCs/>
          <w:shd w:val="clear" w:color="auto" w:fill="FFFFFF"/>
        </w:rPr>
        <w:t>Symbolic</w:t>
      </w:r>
      <w:r>
        <w:rPr>
          <w:shd w:val="clear" w:color="auto" w:fill="FFFFFF"/>
        </w:rPr>
        <w:t xml:space="preserve"> means u</w:t>
      </w:r>
      <w:r w:rsidR="00331946" w:rsidRPr="002754E6">
        <w:rPr>
          <w:shd w:val="clear" w:color="auto" w:fill="FFFFFF"/>
        </w:rPr>
        <w:t>sing marks or symbols that have a meaning particular to mathematical language</w:t>
      </w:r>
      <w:r>
        <w:rPr>
          <w:shd w:val="clear" w:color="auto" w:fill="FFFFFF"/>
        </w:rPr>
        <w:t>. F</w:t>
      </w:r>
      <w:r w:rsidR="00331946" w:rsidRPr="002754E6">
        <w:rPr>
          <w:shd w:val="clear" w:color="auto" w:fill="FFFFFF"/>
        </w:rPr>
        <w:t>or example, the written statement ‘</w:t>
      </w:r>
      <w:r w:rsidR="0010219B">
        <w:rPr>
          <w:shd w:val="clear" w:color="auto" w:fill="FFFFFF"/>
        </w:rPr>
        <w:t>2</w:t>
      </w:r>
      <w:r w:rsidR="0010219B" w:rsidRPr="002754E6">
        <w:rPr>
          <w:shd w:val="clear" w:color="auto" w:fill="FFFFFF"/>
        </w:rPr>
        <w:t xml:space="preserve"> </w:t>
      </w:r>
      <w:r w:rsidR="00331946" w:rsidRPr="002754E6">
        <w:rPr>
          <w:shd w:val="clear" w:color="auto" w:fill="FFFFFF"/>
        </w:rPr>
        <w:t xml:space="preserve">is less than 3’ can be written symbolically as </w:t>
      </w:r>
      <w:r>
        <w:rPr>
          <w:shd w:val="clear" w:color="auto" w:fill="FFFFFF"/>
        </w:rPr>
        <w:br/>
      </w:r>
      <w:r w:rsidR="00331946" w:rsidRPr="002754E6">
        <w:rPr>
          <w:shd w:val="clear" w:color="auto" w:fill="FFFFFF"/>
        </w:rPr>
        <w:t>‘</w:t>
      </w:r>
      <m:oMath>
        <m:r>
          <w:rPr>
            <w:rFonts w:ascii="Cambria Math" w:hAnsi="Cambria Math"/>
            <w:shd w:val="clear" w:color="auto" w:fill="FFFFFF"/>
          </w:rPr>
          <m:t>2 &lt; 3</m:t>
        </m:r>
      </m:oMath>
      <w:r w:rsidR="00331946" w:rsidRPr="002754E6">
        <w:rPr>
          <w:shd w:val="clear" w:color="auto" w:fill="FFFFFF"/>
        </w:rPr>
        <w:t>’.</w:t>
      </w:r>
    </w:p>
    <w:p w14:paraId="1F3DFC32" w14:textId="77777777" w:rsidR="00331946" w:rsidRPr="002754E6" w:rsidRDefault="00331946" w:rsidP="006C4DEA">
      <w:pPr>
        <w:pStyle w:val="GlossaryTerm"/>
      </w:pPr>
      <w:r w:rsidRPr="002754E6">
        <w:t>Symmetry (and asymmetry)</w:t>
      </w:r>
    </w:p>
    <w:p w14:paraId="6A6F3294" w14:textId="00EE705A" w:rsidR="006A6B99" w:rsidRDefault="00331946" w:rsidP="00331946">
      <w:pPr>
        <w:pStyle w:val="GlossaryDefinition"/>
      </w:pPr>
      <w:r w:rsidRPr="002754E6">
        <w:rPr>
          <w:rStyle w:val="Characteremphasis"/>
        </w:rPr>
        <w:t>Symmetry</w:t>
      </w:r>
      <w:r w:rsidRPr="002754E6">
        <w:t xml:space="preserve"> is a visual property of regularity in shape by, for example, reflection or rotation. The letter </w:t>
      </w:r>
      <w:r w:rsidRPr="00E1259D">
        <w:rPr>
          <w:rStyle w:val="Characteremphasis"/>
          <w:b w:val="0"/>
          <w:bCs/>
        </w:rPr>
        <w:t>T</w:t>
      </w:r>
      <w:r w:rsidRPr="002754E6">
        <w:t> is symmetrical by reflection, the letter </w:t>
      </w:r>
      <w:r w:rsidRPr="00E1259D">
        <w:rPr>
          <w:rStyle w:val="Characteremphasis"/>
          <w:b w:val="0"/>
          <w:bCs/>
        </w:rPr>
        <w:t>Z</w:t>
      </w:r>
      <w:r w:rsidRPr="002754E6">
        <w:t> is symmetrical by rotation, the letter </w:t>
      </w:r>
      <w:r w:rsidRPr="00E1259D">
        <w:rPr>
          <w:rStyle w:val="Characteremphasis"/>
          <w:b w:val="0"/>
          <w:bCs/>
        </w:rPr>
        <w:t>H</w:t>
      </w:r>
      <w:r w:rsidRPr="002754E6">
        <w:t> is symmetrical by both reflection and rotation, but the letter </w:t>
      </w:r>
      <w:r w:rsidRPr="00E1259D">
        <w:rPr>
          <w:rStyle w:val="Characteremphasis"/>
          <w:b w:val="0"/>
          <w:bCs/>
        </w:rPr>
        <w:t>R</w:t>
      </w:r>
      <w:r w:rsidRPr="002754E6">
        <w:t> is </w:t>
      </w:r>
      <w:r w:rsidRPr="002754E6">
        <w:rPr>
          <w:i/>
          <w:iCs/>
        </w:rPr>
        <w:t>not</w:t>
      </w:r>
      <w:r w:rsidRPr="002754E6">
        <w:t> symmetrical.</w:t>
      </w:r>
      <w:bookmarkStart w:id="37" w:name="asymmetry"/>
      <w:bookmarkEnd w:id="37"/>
    </w:p>
    <w:p w14:paraId="653486BB" w14:textId="2BED1A87" w:rsidR="006A6B99" w:rsidRDefault="00331946" w:rsidP="00331946">
      <w:pPr>
        <w:pStyle w:val="GlossaryDefinition"/>
        <w:rPr>
          <w:rFonts w:asciiTheme="minorHAnsi" w:hAnsiTheme="minorHAnsi"/>
        </w:rPr>
      </w:pPr>
      <w:r w:rsidRPr="002754E6">
        <w:rPr>
          <w:rFonts w:asciiTheme="minorHAnsi" w:hAnsiTheme="minorHAnsi"/>
        </w:rPr>
        <w:t xml:space="preserve">A plane figure </w:t>
      </w:r>
      <w:r w:rsidRPr="002754E6">
        <w:rPr>
          <w:rFonts w:asciiTheme="minorHAnsi" w:hAnsiTheme="minorHAnsi"/>
          <w:i/>
        </w:rPr>
        <w:t>F</w:t>
      </w:r>
      <w:r w:rsidRPr="002754E6">
        <w:rPr>
          <w:rFonts w:asciiTheme="minorHAnsi" w:hAnsiTheme="minorHAnsi"/>
        </w:rPr>
        <w:t xml:space="preserve"> has line symmetry in a line </w:t>
      </w:r>
      <m:oMath>
        <m:r>
          <w:rPr>
            <w:rFonts w:ascii="Cambria Math" w:hAnsi="Cambria Math"/>
          </w:rPr>
          <m:t>m</m:t>
        </m:r>
      </m:oMath>
      <w:r w:rsidRPr="002754E6">
        <w:rPr>
          <w:rFonts w:asciiTheme="minorHAnsi" w:hAnsiTheme="minorHAnsi"/>
        </w:rPr>
        <w:t xml:space="preserve"> if the image of </w:t>
      </w:r>
      <w:r w:rsidRPr="002754E6">
        <w:rPr>
          <w:rFonts w:asciiTheme="minorHAnsi" w:hAnsiTheme="minorHAnsi"/>
          <w:i/>
        </w:rPr>
        <w:t>F</w:t>
      </w:r>
      <w:r w:rsidRPr="002754E6">
        <w:rPr>
          <w:rFonts w:asciiTheme="minorHAnsi" w:hAnsiTheme="minorHAnsi"/>
        </w:rPr>
        <w:t xml:space="preserve"> under the reflection in </w:t>
      </w:r>
      <m:oMath>
        <m:r>
          <w:rPr>
            <w:rFonts w:ascii="Cambria Math" w:hAnsi="Cambria Math"/>
          </w:rPr>
          <m:t>m</m:t>
        </m:r>
      </m:oMath>
      <w:r w:rsidRPr="002754E6">
        <w:rPr>
          <w:rFonts w:asciiTheme="minorHAnsi" w:hAnsiTheme="minorHAnsi"/>
        </w:rPr>
        <w:t xml:space="preserve"> is </w:t>
      </w:r>
      <w:r w:rsidRPr="002754E6">
        <w:rPr>
          <w:rFonts w:asciiTheme="minorHAnsi" w:hAnsiTheme="minorHAnsi"/>
          <w:i/>
        </w:rPr>
        <w:t xml:space="preserve">F </w:t>
      </w:r>
      <w:r w:rsidRPr="002754E6">
        <w:rPr>
          <w:rFonts w:asciiTheme="minorHAnsi" w:hAnsiTheme="minorHAnsi"/>
        </w:rPr>
        <w:t xml:space="preserve">itself. The line </w:t>
      </w:r>
      <m:oMath>
        <m:r>
          <w:rPr>
            <w:rFonts w:ascii="Cambria Math" w:hAnsi="Cambria Math"/>
          </w:rPr>
          <m:t>m</m:t>
        </m:r>
      </m:oMath>
      <w:r w:rsidRPr="002754E6">
        <w:rPr>
          <w:rFonts w:asciiTheme="minorHAnsi" w:hAnsiTheme="minorHAnsi"/>
        </w:rPr>
        <w:t xml:space="preserve"> is called the axis of symmetry.</w:t>
      </w:r>
    </w:p>
    <w:p w14:paraId="71A69AA5" w14:textId="4CE87065" w:rsidR="006A6B99" w:rsidRDefault="00331946" w:rsidP="00331946">
      <w:pPr>
        <w:pStyle w:val="GlossaryDefinition"/>
        <w:jc w:val="center"/>
        <w:rPr>
          <w:rFonts w:asciiTheme="minorHAnsi" w:hAnsiTheme="minorHAnsi"/>
        </w:rPr>
      </w:pPr>
      <w:r w:rsidRPr="002754E6">
        <w:rPr>
          <w:noProof/>
          <w:lang w:eastAsia="en-AU"/>
        </w:rPr>
        <w:drawing>
          <wp:inline distT="0" distB="0" distL="0" distR="0" wp14:anchorId="01A495BD" wp14:editId="2211232B">
            <wp:extent cx="1726118" cy="1503680"/>
            <wp:effectExtent l="0" t="0" r="1270" b="0"/>
            <wp:docPr id="179" name="Picture 179" descr="http://www.australiancurriculum.edu.au/Image/0b5fe147-51ba-4318-8d4e-b9a5fbe4e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australiancurriculum.edu.au/Image/0b5fe147-51ba-4318-8d4e-b9a5fbe4e70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28879" cy="1506085"/>
                    </a:xfrm>
                    <a:prstGeom prst="rect">
                      <a:avLst/>
                    </a:prstGeom>
                    <a:noFill/>
                    <a:ln>
                      <a:noFill/>
                    </a:ln>
                  </pic:spPr>
                </pic:pic>
              </a:graphicData>
            </a:graphic>
          </wp:inline>
        </w:drawing>
      </w:r>
    </w:p>
    <w:p w14:paraId="6FA20930" w14:textId="77777777" w:rsidR="00331946" w:rsidRPr="002754E6" w:rsidRDefault="00331946" w:rsidP="00331946">
      <w:pPr>
        <w:pStyle w:val="GlossaryDefinition"/>
        <w:rPr>
          <w:rFonts w:asciiTheme="minorHAnsi" w:hAnsiTheme="minorHAnsi"/>
        </w:rPr>
      </w:pPr>
      <w:r w:rsidRPr="002754E6">
        <w:rPr>
          <w:rFonts w:asciiTheme="minorHAnsi" w:hAnsiTheme="minorHAnsi"/>
        </w:rPr>
        <w:t xml:space="preserve">A plane figure </w:t>
      </w:r>
      <w:r w:rsidRPr="002754E6">
        <w:rPr>
          <w:rFonts w:asciiTheme="minorHAnsi" w:hAnsiTheme="minorHAnsi"/>
          <w:i/>
          <w:iCs/>
        </w:rPr>
        <w:t>F</w:t>
      </w:r>
      <w:r w:rsidRPr="002754E6">
        <w:rPr>
          <w:rFonts w:asciiTheme="minorHAnsi" w:hAnsiTheme="minorHAnsi"/>
        </w:rPr>
        <w:t xml:space="preserve"> has </w:t>
      </w:r>
      <w:r w:rsidRPr="002754E6">
        <w:rPr>
          <w:rFonts w:asciiTheme="minorHAnsi" w:hAnsiTheme="minorHAnsi"/>
          <w:b/>
          <w:bCs/>
        </w:rPr>
        <w:t xml:space="preserve">rotational symmetry </w:t>
      </w:r>
      <w:r w:rsidRPr="002754E6">
        <w:rPr>
          <w:rFonts w:asciiTheme="minorHAnsi" w:hAnsiTheme="minorHAnsi"/>
        </w:rPr>
        <w:t xml:space="preserve">about a point </w:t>
      </w:r>
      <w:r w:rsidRPr="002754E6">
        <w:rPr>
          <w:rFonts w:asciiTheme="minorHAnsi" w:hAnsiTheme="minorHAnsi"/>
          <w:i/>
          <w:iCs/>
        </w:rPr>
        <w:t>O</w:t>
      </w:r>
      <w:r w:rsidRPr="002754E6">
        <w:rPr>
          <w:rFonts w:asciiTheme="minorHAnsi" w:hAnsiTheme="minorHAnsi"/>
        </w:rPr>
        <w:t xml:space="preserve"> if there is a non-trivial rotation such that the image of </w:t>
      </w:r>
      <w:r w:rsidRPr="002754E6">
        <w:rPr>
          <w:rFonts w:asciiTheme="minorHAnsi" w:hAnsiTheme="minorHAnsi"/>
          <w:i/>
          <w:iCs/>
        </w:rPr>
        <w:t>F</w:t>
      </w:r>
      <w:r w:rsidRPr="002754E6">
        <w:rPr>
          <w:rFonts w:asciiTheme="minorHAnsi" w:hAnsiTheme="minorHAnsi"/>
        </w:rPr>
        <w:t xml:space="preserve"> under the rotation is </w:t>
      </w:r>
      <w:r w:rsidRPr="002754E6">
        <w:rPr>
          <w:rFonts w:asciiTheme="minorHAnsi" w:hAnsiTheme="minorHAnsi"/>
          <w:i/>
          <w:iCs/>
        </w:rPr>
        <w:t>F</w:t>
      </w:r>
      <w:r w:rsidRPr="002754E6">
        <w:rPr>
          <w:rFonts w:asciiTheme="minorHAnsi" w:hAnsiTheme="minorHAnsi"/>
        </w:rPr>
        <w:t xml:space="preserve"> itself.</w:t>
      </w:r>
    </w:p>
    <w:p w14:paraId="75DF5C59" w14:textId="2B8450D1" w:rsidR="006A6B99" w:rsidRDefault="00331946" w:rsidP="00331946">
      <w:pPr>
        <w:pStyle w:val="GlossaryDefinition"/>
        <w:jc w:val="center"/>
        <w:rPr>
          <w:rFonts w:asciiTheme="minorHAnsi" w:hAnsiTheme="minorHAnsi"/>
        </w:rPr>
      </w:pPr>
      <w:r w:rsidRPr="002754E6">
        <w:rPr>
          <w:noProof/>
          <w:lang w:eastAsia="en-AU"/>
        </w:rPr>
        <w:drawing>
          <wp:inline distT="0" distB="0" distL="0" distR="0" wp14:anchorId="067EE23F" wp14:editId="4CBA3DA6">
            <wp:extent cx="1421547" cy="1239520"/>
            <wp:effectExtent l="0" t="0" r="1270" b="5080"/>
            <wp:docPr id="3179" name="Picture 3179" descr="http://www.australiancurriculum.edu.au/Image/1fced9f1-a65b-41f3-8977-f1f94c24a9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australiancurriculum.edu.au/Image/1fced9f1-a65b-41f3-8977-f1f94c24a92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22575" cy="1240417"/>
                    </a:xfrm>
                    <a:prstGeom prst="rect">
                      <a:avLst/>
                    </a:prstGeom>
                    <a:noFill/>
                    <a:ln>
                      <a:noFill/>
                    </a:ln>
                  </pic:spPr>
                </pic:pic>
              </a:graphicData>
            </a:graphic>
          </wp:inline>
        </w:drawing>
      </w:r>
    </w:p>
    <w:p w14:paraId="4DF4AC4B" w14:textId="11B029B5" w:rsidR="006A6B99" w:rsidRDefault="00331946" w:rsidP="00331946">
      <w:pPr>
        <w:pStyle w:val="GlossaryDefinition"/>
        <w:rPr>
          <w:rFonts w:asciiTheme="minorHAnsi" w:hAnsiTheme="minorHAnsi"/>
        </w:rPr>
      </w:pPr>
      <w:r w:rsidRPr="002754E6">
        <w:rPr>
          <w:rFonts w:asciiTheme="minorHAnsi" w:hAnsiTheme="minorHAnsi"/>
        </w:rPr>
        <w:t>A rotation of 120</w:t>
      </w:r>
      <w:r w:rsidRPr="002754E6">
        <w:rPr>
          <w:rFonts w:asciiTheme="minorHAnsi" w:hAnsiTheme="minorHAnsi"/>
          <w:vertAlign w:val="superscript"/>
        </w:rPr>
        <w:t>o</w:t>
      </w:r>
      <w:r w:rsidRPr="002754E6">
        <w:rPr>
          <w:rFonts w:asciiTheme="minorHAnsi" w:hAnsiTheme="minorHAnsi"/>
        </w:rPr>
        <w:t xml:space="preserve"> around </w:t>
      </w:r>
      <w:r w:rsidRPr="002754E6">
        <w:rPr>
          <w:rFonts w:asciiTheme="minorHAnsi" w:hAnsiTheme="minorHAnsi"/>
          <w:i/>
        </w:rPr>
        <w:t xml:space="preserve">O </w:t>
      </w:r>
      <w:r w:rsidRPr="002754E6">
        <w:rPr>
          <w:rFonts w:asciiTheme="minorHAnsi" w:hAnsiTheme="minorHAnsi"/>
        </w:rPr>
        <w:t>maps the equilateral triangle onto itself.</w:t>
      </w:r>
    </w:p>
    <w:p w14:paraId="23968CD9" w14:textId="2E3CBE13" w:rsidR="00FA6D69" w:rsidRDefault="00331946" w:rsidP="00331946">
      <w:pPr>
        <w:pStyle w:val="GlossaryDefinition"/>
        <w:rPr>
          <w:rFonts w:asciiTheme="minorHAnsi" w:hAnsiTheme="minorHAnsi"/>
        </w:rPr>
      </w:pPr>
      <w:r w:rsidRPr="002754E6">
        <w:rPr>
          <w:rFonts w:asciiTheme="minorHAnsi" w:hAnsiTheme="minorHAnsi"/>
        </w:rPr>
        <w:t xml:space="preserve">Shapes </w:t>
      </w:r>
      <w:r w:rsidR="00132CE8">
        <w:rPr>
          <w:rFonts w:asciiTheme="minorHAnsi" w:hAnsiTheme="minorHAnsi"/>
        </w:rPr>
        <w:t>that</w:t>
      </w:r>
      <w:r w:rsidR="00132CE8" w:rsidRPr="002754E6">
        <w:rPr>
          <w:rFonts w:asciiTheme="minorHAnsi" w:hAnsiTheme="minorHAnsi"/>
        </w:rPr>
        <w:t xml:space="preserve"> </w:t>
      </w:r>
      <w:r w:rsidRPr="002754E6">
        <w:rPr>
          <w:rFonts w:asciiTheme="minorHAnsi" w:hAnsiTheme="minorHAnsi"/>
        </w:rPr>
        <w:t xml:space="preserve">are not symmetrical are said to be </w:t>
      </w:r>
      <w:r w:rsidRPr="002754E6">
        <w:rPr>
          <w:rFonts w:asciiTheme="minorHAnsi" w:hAnsiTheme="minorHAnsi"/>
          <w:b/>
        </w:rPr>
        <w:t>asymmetrical</w:t>
      </w:r>
      <w:r w:rsidRPr="002754E6">
        <w:rPr>
          <w:rFonts w:asciiTheme="minorHAnsi" w:hAnsiTheme="minorHAnsi"/>
        </w:rPr>
        <w:t xml:space="preserve">.  The human body is asymmetrical with respect to an imaginary line down the middle. </w:t>
      </w:r>
    </w:p>
    <w:p w14:paraId="3DAD26E5" w14:textId="6B54B704" w:rsidR="00331946" w:rsidRPr="002754E6" w:rsidRDefault="00331946" w:rsidP="00873D03">
      <w:pPr>
        <w:pStyle w:val="GlossaryCross-Reference"/>
      </w:pPr>
      <w:r w:rsidRPr="002754E6">
        <w:t xml:space="preserve">See also: </w:t>
      </w:r>
      <w:r w:rsidR="00224619" w:rsidRPr="002754E6">
        <w:t>reflection</w:t>
      </w:r>
      <w:r w:rsidR="00224619">
        <w:t>,</w:t>
      </w:r>
      <w:r w:rsidR="00224619" w:rsidRPr="002754E6">
        <w:t xml:space="preserve"> </w:t>
      </w:r>
      <w:r w:rsidRPr="002754E6">
        <w:t>rotation.</w:t>
      </w:r>
    </w:p>
    <w:p w14:paraId="18AD2CE8" w14:textId="77777777" w:rsidR="00331946" w:rsidRPr="002754E6" w:rsidRDefault="00331946" w:rsidP="00E1259D">
      <w:pPr>
        <w:pStyle w:val="Heading2"/>
      </w:pPr>
      <w:bookmarkStart w:id="38" w:name="_Toc140595557"/>
      <w:r w:rsidRPr="002754E6">
        <w:t>T</w:t>
      </w:r>
      <w:bookmarkEnd w:id="38"/>
    </w:p>
    <w:p w14:paraId="46A08571" w14:textId="77777777" w:rsidR="00331946" w:rsidRPr="002754E6" w:rsidRDefault="00331946" w:rsidP="006C4DEA">
      <w:pPr>
        <w:pStyle w:val="GlossaryTerm"/>
      </w:pPr>
      <w:r w:rsidRPr="002754E6">
        <w:t>Tangent (geometry)</w:t>
      </w:r>
    </w:p>
    <w:p w14:paraId="013539D4" w14:textId="4D14CF02" w:rsidR="006A6B99" w:rsidRDefault="00331946" w:rsidP="00EF4164">
      <w:pPr>
        <w:pStyle w:val="GlossaryDefinition"/>
        <w:keepNext/>
      </w:pPr>
      <w:r w:rsidRPr="002754E6">
        <w:t xml:space="preserve">A </w:t>
      </w:r>
      <w:r w:rsidRPr="002754E6">
        <w:rPr>
          <w:rStyle w:val="Characteremphasis"/>
        </w:rPr>
        <w:t>tangent</w:t>
      </w:r>
      <w:r w:rsidRPr="002754E6">
        <w:t xml:space="preserve"> to a curve at a point is a line that touches but does not cut a curve at that point. Two tangents are shown in the following diagram:</w:t>
      </w:r>
    </w:p>
    <w:p w14:paraId="2C7A558E" w14:textId="386E820D" w:rsidR="006A6B99" w:rsidRDefault="00331946" w:rsidP="006A6B99">
      <w:pPr>
        <w:pStyle w:val="Diagramcentred"/>
      </w:pPr>
      <w:r w:rsidRPr="002754E6">
        <w:rPr>
          <w:noProof/>
          <w:lang w:eastAsia="en-AU"/>
        </w:rPr>
        <mc:AlternateContent>
          <mc:Choice Requires="wpg">
            <w:drawing>
              <wp:inline distT="0" distB="0" distL="0" distR="0" wp14:anchorId="1FDBF8B0" wp14:editId="54E03EF8">
                <wp:extent cx="1610139" cy="1361661"/>
                <wp:effectExtent l="12700" t="12700" r="15875" b="10160"/>
                <wp:docPr id="192" name="Group 192"/>
                <wp:cNvGraphicFramePr/>
                <a:graphic xmlns:a="http://schemas.openxmlformats.org/drawingml/2006/main">
                  <a:graphicData uri="http://schemas.microsoft.com/office/word/2010/wordprocessingGroup">
                    <wpg:wgp>
                      <wpg:cNvGrpSpPr/>
                      <wpg:grpSpPr>
                        <a:xfrm>
                          <a:off x="0" y="0"/>
                          <a:ext cx="1610139" cy="1361661"/>
                          <a:chOff x="0" y="0"/>
                          <a:chExt cx="2514600" cy="2314575"/>
                        </a:xfrm>
                      </wpg:grpSpPr>
                      <wps:wsp>
                        <wps:cNvPr id="196" name="Freeform 196"/>
                        <wps:cNvSpPr/>
                        <wps:spPr>
                          <a:xfrm>
                            <a:off x="171450" y="228600"/>
                            <a:ext cx="1956199" cy="2015978"/>
                          </a:xfrm>
                          <a:custGeom>
                            <a:avLst/>
                            <a:gdLst>
                              <a:gd name="connsiteX0" fmla="*/ 450783 w 1956199"/>
                              <a:gd name="connsiteY0" fmla="*/ 561983 h 2015978"/>
                              <a:gd name="connsiteX1" fmla="*/ 3108 w 1956199"/>
                              <a:gd name="connsiteY1" fmla="*/ 323858 h 2015978"/>
                              <a:gd name="connsiteX2" fmla="*/ 650808 w 1956199"/>
                              <a:gd name="connsiteY2" fmla="*/ 8 h 2015978"/>
                              <a:gd name="connsiteX3" fmla="*/ 1727133 w 1956199"/>
                              <a:gd name="connsiteY3" fmla="*/ 333383 h 2015978"/>
                              <a:gd name="connsiteX4" fmla="*/ 1936683 w 1956199"/>
                              <a:gd name="connsiteY4" fmla="*/ 1447808 h 2015978"/>
                              <a:gd name="connsiteX5" fmla="*/ 1412808 w 1956199"/>
                              <a:gd name="connsiteY5" fmla="*/ 1962158 h 2015978"/>
                              <a:gd name="connsiteX6" fmla="*/ 1384233 w 1956199"/>
                              <a:gd name="connsiteY6" fmla="*/ 2000258 h 2015978"/>
                              <a:gd name="connsiteX7" fmla="*/ 1384233 w 1956199"/>
                              <a:gd name="connsiteY7" fmla="*/ 2000258 h 2015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56199" h="2015978">
                                <a:moveTo>
                                  <a:pt x="450783" y="561983"/>
                                </a:moveTo>
                                <a:cubicBezTo>
                                  <a:pt x="210277" y="489751"/>
                                  <a:pt x="-30229" y="417520"/>
                                  <a:pt x="3108" y="323858"/>
                                </a:cubicBezTo>
                                <a:cubicBezTo>
                                  <a:pt x="36445" y="230196"/>
                                  <a:pt x="363471" y="-1579"/>
                                  <a:pt x="650808" y="8"/>
                                </a:cubicBezTo>
                                <a:cubicBezTo>
                                  <a:pt x="938145" y="1595"/>
                                  <a:pt x="1512821" y="92083"/>
                                  <a:pt x="1727133" y="333383"/>
                                </a:cubicBezTo>
                                <a:cubicBezTo>
                                  <a:pt x="1941445" y="574683"/>
                                  <a:pt x="1989070" y="1176346"/>
                                  <a:pt x="1936683" y="1447808"/>
                                </a:cubicBezTo>
                                <a:cubicBezTo>
                                  <a:pt x="1884296" y="1719270"/>
                                  <a:pt x="1504883" y="1870083"/>
                                  <a:pt x="1412808" y="1962158"/>
                                </a:cubicBezTo>
                                <a:cubicBezTo>
                                  <a:pt x="1320733" y="2054233"/>
                                  <a:pt x="1384233" y="2000258"/>
                                  <a:pt x="1384233" y="2000258"/>
                                </a:cubicBezTo>
                                <a:lnTo>
                                  <a:pt x="1384233" y="2000258"/>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Straight Connector 210"/>
                        <wps:cNvCnPr/>
                        <wps:spPr>
                          <a:xfrm flipV="1">
                            <a:off x="1933575" y="390525"/>
                            <a:ext cx="581025" cy="1924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11" name="Straight Connector 211"/>
                        <wps:cNvCnPr/>
                        <wps:spPr>
                          <a:xfrm flipV="1">
                            <a:off x="0" y="0"/>
                            <a:ext cx="1933575" cy="3429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A155CA2" id="Group 192" o:spid="_x0000_s1026" style="width:126.8pt;height:107.2pt;mso-position-horizontal-relative:char;mso-position-vertical-relative:line" coordsize="25146,2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">
                <v:shape id="Freeform 196" o:spid="_x0000_s1027" style="position:absolute;left:1714;top:2286;width:19562;height:20159;visibility:visible;mso-wrap-style:square;v-text-anchor:middle" coordsize="1956199,2015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" path="m450783,561983c210277,489751,-30229,417520,3108,323858,36445,230196,363471,-1579,650808,8v287337,1587,862013,92075,1076325,333375c1941445,574683,1989070,1176346,1936683,1447808v-52387,271462,-431800,422275,-523875,514350c1320733,2054233,1384233,2000258,1384233,2000258r,e" filled="f" strokecolor="#004b71 [1604]" strokeweight="2pt">
                  <v:path arrowok="t" o:connecttype="custom" o:connectlocs="450783,561983;3108,323858;650808,8;1727133,333383;1936683,1447808;1412808,1962158;1384233,2000258;1384233,2000258" o:connectangles="0,0,0,0,0,0,0,0"/>
                </v:shape>
                <v:line id="Straight Connector 210" o:spid="_x0000_s1028" style="position:absolute;flip:y;visibility:visible;mso-wrap-style:square" from="19335,3905" to="25146,2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" strokecolor="#0090d7 [3044]" strokeweight="1.5pt"/>
                <v:line id="Straight Connector 211" o:spid="_x0000_s1029" style="position:absolute;flip:y;visibility:visible;mso-wrap-style:square" from="0,0" to="19335,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" strokecolor="#0090d7 [3044]" strokeweight="1.5pt"/>
                <w10:anchorlock/>
              </v:group>
            </w:pict>
          </mc:Fallback>
        </mc:AlternateContent>
      </w:r>
    </w:p>
    <w:p w14:paraId="546CD33B" w14:textId="034CB299" w:rsidR="006A6B99" w:rsidRDefault="00331946" w:rsidP="00331946">
      <w:pPr>
        <w:pStyle w:val="GlossaryDefinition"/>
        <w:rPr>
          <w:rFonts w:asciiTheme="minorHAnsi" w:hAnsiTheme="minorHAnsi"/>
        </w:rPr>
      </w:pPr>
      <w:r w:rsidRPr="002754E6">
        <w:rPr>
          <w:rFonts w:asciiTheme="minorHAnsi" w:hAnsiTheme="minorHAnsi"/>
        </w:rPr>
        <w:t xml:space="preserve">In the special case of a circle, a </w:t>
      </w:r>
      <w:r w:rsidRPr="002754E6">
        <w:rPr>
          <w:rFonts w:asciiTheme="minorHAnsi" w:hAnsiTheme="minorHAnsi"/>
          <w:bCs/>
        </w:rPr>
        <w:t>tangent</w:t>
      </w:r>
      <w:r w:rsidRPr="002754E6">
        <w:rPr>
          <w:rFonts w:asciiTheme="minorHAnsi" w:hAnsiTheme="minorHAnsi"/>
        </w:rPr>
        <w:t xml:space="preserve"> is a line that intersects a circle at just one point. It touches the circle at that point of contact but does </w:t>
      </w:r>
      <w:r w:rsidRPr="002754E6">
        <w:rPr>
          <w:rFonts w:asciiTheme="minorHAnsi" w:hAnsiTheme="minorHAnsi"/>
          <w:i/>
        </w:rPr>
        <w:t>not</w:t>
      </w:r>
      <w:r w:rsidRPr="002754E6">
        <w:rPr>
          <w:rFonts w:asciiTheme="minorHAnsi" w:hAnsiTheme="minorHAnsi"/>
        </w:rPr>
        <w:t xml:space="preserve"> pass inside it. A tangent to a circle is perpendicular to the diameter </w:t>
      </w:r>
      <w:r w:rsidR="00132CE8">
        <w:rPr>
          <w:rFonts w:asciiTheme="minorHAnsi" w:hAnsiTheme="minorHAnsi"/>
        </w:rPr>
        <w:t>that</w:t>
      </w:r>
      <w:r w:rsidR="00132CE8" w:rsidRPr="002754E6">
        <w:rPr>
          <w:rFonts w:asciiTheme="minorHAnsi" w:hAnsiTheme="minorHAnsi"/>
        </w:rPr>
        <w:t xml:space="preserve"> </w:t>
      </w:r>
      <w:r w:rsidRPr="002754E6">
        <w:rPr>
          <w:rFonts w:asciiTheme="minorHAnsi" w:hAnsiTheme="minorHAnsi"/>
        </w:rPr>
        <w:t>contains the point, as show below:</w:t>
      </w:r>
    </w:p>
    <w:p w14:paraId="4E4BB3EA" w14:textId="77777777" w:rsidR="00331946" w:rsidRPr="002754E6" w:rsidRDefault="00331946" w:rsidP="00331946">
      <w:pPr>
        <w:pStyle w:val="GlossaryDefinition"/>
        <w:jc w:val="center"/>
        <w:rPr>
          <w:rFonts w:asciiTheme="minorHAnsi" w:hAnsiTheme="minorHAnsi"/>
        </w:rPr>
      </w:pPr>
      <w:r w:rsidRPr="002754E6">
        <w:rPr>
          <w:rFonts w:asciiTheme="minorHAnsi" w:hAnsiTheme="minorHAnsi"/>
          <w:noProof/>
          <w:lang w:eastAsia="en-AU"/>
        </w:rPr>
        <mc:AlternateContent>
          <mc:Choice Requires="wpg">
            <w:drawing>
              <wp:inline distT="0" distB="0" distL="0" distR="0" wp14:anchorId="39DC916D" wp14:editId="5DC3DA90">
                <wp:extent cx="1269752" cy="1105294"/>
                <wp:effectExtent l="0" t="279400" r="216535" b="38100"/>
                <wp:docPr id="3167" name="Group 3167"/>
                <wp:cNvGraphicFramePr/>
                <a:graphic xmlns:a="http://schemas.openxmlformats.org/drawingml/2006/main">
                  <a:graphicData uri="http://schemas.microsoft.com/office/word/2010/wordprocessingGroup">
                    <wpg:wgp>
                      <wpg:cNvGrpSpPr/>
                      <wpg:grpSpPr>
                        <a:xfrm rot="2421614">
                          <a:off x="0" y="0"/>
                          <a:ext cx="1269752" cy="1105292"/>
                          <a:chOff x="0" y="1"/>
                          <a:chExt cx="965835" cy="841057"/>
                        </a:xfrm>
                      </wpg:grpSpPr>
                      <wpg:grpSp>
                        <wpg:cNvPr id="3165" name="Group 3165"/>
                        <wpg:cNvGrpSpPr/>
                        <wpg:grpSpPr>
                          <a:xfrm>
                            <a:off x="0" y="1"/>
                            <a:ext cx="965835" cy="841057"/>
                            <a:chOff x="0" y="1"/>
                            <a:chExt cx="965835" cy="841057"/>
                          </a:xfrm>
                        </wpg:grpSpPr>
                        <wpg:grpSp>
                          <wpg:cNvPr id="3163" name="Group 3163"/>
                          <wpg:cNvGrpSpPr/>
                          <wpg:grpSpPr>
                            <a:xfrm>
                              <a:off x="96202" y="7938"/>
                              <a:ext cx="833120" cy="833120"/>
                              <a:chOff x="0" y="0"/>
                              <a:chExt cx="833120" cy="833120"/>
                            </a:xfrm>
                          </wpg:grpSpPr>
                          <wps:wsp>
                            <wps:cNvPr id="3162" name="Oval 3162"/>
                            <wps:cNvSpPr/>
                            <wps:spPr>
                              <a:xfrm>
                                <a:off x="0" y="0"/>
                                <a:ext cx="833120" cy="833120"/>
                              </a:xfrm>
                              <a:prstGeom prst="ellipse">
                                <a:avLst/>
                              </a:prstGeom>
                              <a:solidFill>
                                <a:schemeClr val="bg1"/>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0" name="Straight Connector 3160"/>
                            <wps:cNvCnPr/>
                            <wps:spPr>
                              <a:xfrm>
                                <a:off x="408940" y="0"/>
                                <a:ext cx="16510" cy="83312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g:grpSp>
                        <wps:wsp>
                          <wps:cNvPr id="3164" name="Straight Connector 3164"/>
                          <wps:cNvCnPr/>
                          <wps:spPr>
                            <a:xfrm rot="16200000">
                              <a:off x="474662" y="-474661"/>
                              <a:ext cx="16511" cy="96583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s:wsp>
                        <wps:cNvPr id="3166" name="Rectangle 3166"/>
                        <wps:cNvSpPr/>
                        <wps:spPr>
                          <a:xfrm>
                            <a:off x="505460" y="7620"/>
                            <a:ext cx="55565" cy="55565"/>
                          </a:xfrm>
                          <a:prstGeom prst="rect">
                            <a:avLst/>
                          </a:prstGeom>
                          <a:solidFill>
                            <a:schemeClr val="bg1"/>
                          </a:solidFill>
                          <a:ln w="63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5E2064D" id="Group 3167" o:spid="_x0000_s1026" style="width:100pt;height:87.05pt;rotation:2645048fd;mso-position-horizontal-relative:char;mso-position-vertical-relative:line" coordorigin="" coordsize="9658,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">
                <v:group id="Group 3165" o:spid="_x0000_s1027" style="position:absolute;width:9658;height:8410" coordorigin="" coordsize="9658,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">
                  <v:group id="Group 3163" o:spid="_x0000_s1028" style="position:absolute;left:962;top:79;width:8331;height:8331" coordsize="8331,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">
                    <v:oval id="Oval 3162" o:spid="_x0000_s1029" style="position:absolute;width:8331;height:8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" fillcolor="white [3212]" strokecolor="#1f497d [3215]" strokeweight="1pt"/>
                    <v:line id="Straight Connector 3160" o:spid="_x0000_s1030" style="position:absolute;visibility:visible;mso-wrap-style:square" from="4089,0" to="4254,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" strokecolor="#1f497d [3215]"/>
                  </v:group>
                  <v:line id="Straight Connector 3164" o:spid="_x0000_s1031" style="position:absolute;rotation:-90;visibility:visible;mso-wrap-style:square" from="4746,-4746" to="4911,4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" strokecolor="#0090d7 [3044]" strokeweight="1pt"/>
                </v:group>
                <v:rect id="Rectangle 3166" o:spid="_x0000_s1032" style="position:absolute;left:5054;top:76;width:556;height: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" fillcolor="white [3212]" strokecolor="#1f497d [3215]" strokeweight=".5pt"/>
                <w10:anchorlock/>
              </v:group>
            </w:pict>
          </mc:Fallback>
        </mc:AlternateContent>
      </w:r>
    </w:p>
    <w:p w14:paraId="4941ED80" w14:textId="77777777" w:rsidR="00331946" w:rsidRPr="00FA6D69" w:rsidRDefault="00331946" w:rsidP="00873D03">
      <w:pPr>
        <w:pStyle w:val="GlossaryCross-Reference"/>
      </w:pPr>
      <w:r w:rsidRPr="002754E6">
        <w:t>See also: circle, diameter.</w:t>
      </w:r>
    </w:p>
    <w:p w14:paraId="01412B02" w14:textId="77777777" w:rsidR="00331946" w:rsidRPr="002754E6" w:rsidRDefault="00331946" w:rsidP="006C4DEA">
      <w:pPr>
        <w:pStyle w:val="GlossaryTerm"/>
      </w:pPr>
      <w:r w:rsidRPr="002754E6">
        <w:t>Tangent (ratio)</w:t>
      </w:r>
    </w:p>
    <w:p w14:paraId="107BA6A2" w14:textId="47A1D7F0" w:rsidR="006A6B99" w:rsidRDefault="00331946" w:rsidP="00331946">
      <w:pPr>
        <w:pStyle w:val="GlossaryDefinition"/>
      </w:pPr>
      <w:r w:rsidRPr="002754E6">
        <w:t xml:space="preserve">In any right-angled triangle,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 xml:space="preserve">(θ)= </m:t>
            </m:r>
            <m:f>
              <m:fPr>
                <m:ctrlPr>
                  <w:rPr>
                    <w:rFonts w:ascii="Cambria Math" w:hAnsi="Cambria Math"/>
                    <w:i/>
                  </w:rPr>
                </m:ctrlPr>
              </m:fPr>
              <m:num>
                <m:r>
                  <w:rPr>
                    <w:rFonts w:ascii="Cambria Math" w:hAnsi="Cambria Math"/>
                  </w:rPr>
                  <m:t>opposite</m:t>
                </m:r>
              </m:num>
              <m:den>
                <m:r>
                  <w:rPr>
                    <w:rFonts w:ascii="Cambria Math" w:hAnsi="Cambria Math"/>
                  </w:rPr>
                  <m:t>adjacent</m:t>
                </m:r>
              </m:den>
            </m:f>
          </m:e>
        </m:func>
      </m:oMath>
      <w:r w:rsidRPr="002754E6">
        <w:t xml:space="preserve">  where </w:t>
      </w:r>
      <m:oMath>
        <m:r>
          <w:rPr>
            <w:rFonts w:ascii="Cambria Math" w:hAnsi="Cambria Math"/>
          </w:rPr>
          <m:t>0° &lt; θ &lt; 90°</m:t>
        </m:r>
      </m:oMath>
    </w:p>
    <w:p w14:paraId="26A514A9" w14:textId="607C791B" w:rsidR="006A6B99" w:rsidRDefault="00331946" w:rsidP="00331946">
      <w:pPr>
        <w:pStyle w:val="GlossaryDefinition"/>
        <w:jc w:val="center"/>
      </w:pPr>
      <w:r w:rsidRPr="002754E6">
        <w:rPr>
          <w:noProof/>
          <w:lang w:eastAsia="en-AU"/>
        </w:rPr>
        <w:drawing>
          <wp:inline distT="0" distB="0" distL="0" distR="0" wp14:anchorId="3DA4A998" wp14:editId="710AF98B">
            <wp:extent cx="2143125" cy="1009650"/>
            <wp:effectExtent l="0" t="0" r="9525" b="0"/>
            <wp:docPr id="232" name="Picture 232" descr="http://www.australiancurriculum.edu.au/Image/eac1af41-5946-4f2f-8f10-84c00ff9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ustraliancurriculum.edu.au/Image/eac1af41-5946-4f2f-8f10-84c00ff917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43125" cy="1009650"/>
                    </a:xfrm>
                    <a:prstGeom prst="rect">
                      <a:avLst/>
                    </a:prstGeom>
                    <a:noFill/>
                    <a:ln>
                      <a:noFill/>
                    </a:ln>
                  </pic:spPr>
                </pic:pic>
              </a:graphicData>
            </a:graphic>
          </wp:inline>
        </w:drawing>
      </w:r>
    </w:p>
    <w:p w14:paraId="7EE2B6D2" w14:textId="77777777" w:rsidR="00331946" w:rsidRPr="002754E6" w:rsidRDefault="00331946" w:rsidP="00873D03">
      <w:pPr>
        <w:pStyle w:val="GlossaryCross-Reference"/>
      </w:pPr>
      <w:r w:rsidRPr="002754E6">
        <w:t>See also: trigonometry.</w:t>
      </w:r>
    </w:p>
    <w:p w14:paraId="5F5F06F8" w14:textId="77777777" w:rsidR="00331946" w:rsidRPr="002754E6" w:rsidRDefault="00331946" w:rsidP="006C4DEA">
      <w:pPr>
        <w:pStyle w:val="GlossaryTerm"/>
      </w:pPr>
      <w:r w:rsidRPr="002754E6">
        <w:t>Tangram</w:t>
      </w:r>
    </w:p>
    <w:p w14:paraId="037AE9DE" w14:textId="53918388" w:rsidR="006A6B99" w:rsidRDefault="00331946" w:rsidP="00331946">
      <w:pPr>
        <w:pStyle w:val="GlossaryDefinition"/>
        <w:rPr>
          <w:lang w:eastAsia="en-AU"/>
        </w:rPr>
      </w:pPr>
      <w:r w:rsidRPr="002754E6">
        <w:rPr>
          <w:lang w:eastAsia="en-AU"/>
        </w:rPr>
        <w:t xml:space="preserve">A </w:t>
      </w:r>
      <w:r w:rsidR="002C50D8" w:rsidRPr="00E1259D">
        <w:rPr>
          <w:b/>
          <w:bCs/>
          <w:lang w:eastAsia="en-AU"/>
        </w:rPr>
        <w:t>tangram</w:t>
      </w:r>
      <w:r w:rsidR="002C50D8">
        <w:rPr>
          <w:lang w:eastAsia="en-AU"/>
        </w:rPr>
        <w:t xml:space="preserve"> is </w:t>
      </w:r>
      <w:r w:rsidRPr="002754E6">
        <w:rPr>
          <w:lang w:eastAsia="en-AU"/>
        </w:rPr>
        <w:t xml:space="preserve">Chinese puzzle formed by a square cut into several pieces that are then rearranged to create other shapes. An example of an uncut tangram is </w:t>
      </w:r>
      <w:r w:rsidR="002C50D8">
        <w:rPr>
          <w:lang w:eastAsia="en-AU"/>
        </w:rPr>
        <w:t>shown below.</w:t>
      </w:r>
    </w:p>
    <w:p w14:paraId="5FCA8944" w14:textId="77777777" w:rsidR="00184B77" w:rsidRDefault="00331946" w:rsidP="00331946">
      <w:pPr>
        <w:pStyle w:val="GlossaryDefinition"/>
        <w:jc w:val="center"/>
        <w:rPr>
          <w:szCs w:val="20"/>
          <w:lang w:eastAsia="en-AU"/>
        </w:rPr>
      </w:pPr>
      <w:r w:rsidRPr="002754E6">
        <w:rPr>
          <w:noProof/>
          <w:lang w:eastAsia="en-AU"/>
        </w:rPr>
        <w:drawing>
          <wp:inline distT="0" distB="0" distL="0" distR="0" wp14:anchorId="4D1434B8" wp14:editId="1B374DFD">
            <wp:extent cx="1032735" cy="1038143"/>
            <wp:effectExtent l="0" t="0" r="0" b="0"/>
            <wp:docPr id="316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037666" cy="1043100"/>
                    </a:xfrm>
                    <a:prstGeom prst="rect">
                      <a:avLst/>
                    </a:prstGeom>
                  </pic:spPr>
                </pic:pic>
              </a:graphicData>
            </a:graphic>
          </wp:inline>
        </w:drawing>
      </w:r>
      <w:r w:rsidRPr="002754E6">
        <w:rPr>
          <w:szCs w:val="20"/>
          <w:lang w:eastAsia="en-AU"/>
        </w:rPr>
        <w:t xml:space="preserve">  </w:t>
      </w:r>
    </w:p>
    <w:p w14:paraId="2071F2C9" w14:textId="47E6FC64" w:rsidR="006A6B99" w:rsidRDefault="00331946" w:rsidP="00184B77">
      <w:pPr>
        <w:pStyle w:val="VCAAtrademarkinfo"/>
        <w:jc w:val="right"/>
        <w:rPr>
          <w:szCs w:val="20"/>
          <w:lang w:eastAsia="en-AU"/>
        </w:rPr>
      </w:pPr>
      <w:r w:rsidRPr="002754E6">
        <w:rPr>
          <w:szCs w:val="20"/>
          <w:lang w:eastAsia="en-AU"/>
        </w:rPr>
        <w:t>Image:</w:t>
      </w:r>
      <w:r w:rsidRPr="002754E6">
        <w:t xml:space="preserve"> </w:t>
      </w:r>
      <w:r w:rsidR="00184B77" w:rsidRPr="00184B77">
        <w:t xml:space="preserve">Pierce, Rod. (28 Jun 2023). "Tangrams". Math Is Fun. Retrieved 19 Jul 2023 from </w:t>
      </w:r>
      <w:hyperlink r:id="rId155" w:history="1">
        <w:r w:rsidR="00184B77" w:rsidRPr="00184B77">
          <w:rPr>
            <w:rStyle w:val="Hyperlink"/>
          </w:rPr>
          <w:t>http://www.mathsisfun.com/games/tangrams.html</w:t>
        </w:r>
      </w:hyperlink>
    </w:p>
    <w:p w14:paraId="46DAE710" w14:textId="77777777" w:rsidR="00331946" w:rsidRPr="002754E6" w:rsidRDefault="00331946" w:rsidP="006C4DEA">
      <w:pPr>
        <w:pStyle w:val="GlossaryTerm"/>
      </w:pPr>
      <w:r w:rsidRPr="002754E6">
        <w:t>Term</w:t>
      </w:r>
    </w:p>
    <w:p w14:paraId="56DF1E83" w14:textId="77777777" w:rsidR="00331946" w:rsidRPr="002754E6" w:rsidRDefault="00331946" w:rsidP="00331946">
      <w:pPr>
        <w:pStyle w:val="GlossaryDefinition"/>
      </w:pPr>
      <w:r w:rsidRPr="002754E6">
        <w:t xml:space="preserve">A </w:t>
      </w:r>
      <w:r w:rsidRPr="002754E6">
        <w:rPr>
          <w:rStyle w:val="Characteremphasis"/>
        </w:rPr>
        <w:t>term</w:t>
      </w:r>
      <w:r w:rsidRPr="002754E6">
        <w:t xml:space="preserve"> is a product of a constant (coefficient) and variables raised to positive integer powers. For example, </w:t>
      </w:r>
      <m:oMath>
        <m:r>
          <w:rPr>
            <w:rFonts w:ascii="Cambria Math" w:hAnsi="Cambria Math"/>
          </w:rPr>
          <m:t>-2x</m:t>
        </m:r>
        <m:sSup>
          <m:sSupPr>
            <m:ctrlPr>
              <w:rPr>
                <w:rFonts w:ascii="Cambria Math" w:hAnsi="Cambria Math"/>
                <w:i/>
              </w:rPr>
            </m:ctrlPr>
          </m:sSupPr>
          <m:e>
            <m:r>
              <w:rPr>
                <w:rFonts w:ascii="Cambria Math" w:hAnsi="Cambria Math"/>
              </w:rPr>
              <m:t>y</m:t>
            </m:r>
          </m:e>
          <m:sup>
            <m:r>
              <w:rPr>
                <w:rFonts w:ascii="Cambria Math" w:hAnsi="Cambria Math"/>
              </w:rPr>
              <m:t>2</m:t>
            </m:r>
          </m:sup>
        </m:sSup>
      </m:oMath>
      <w:r w:rsidRPr="002754E6">
        <w:t xml:space="preserve"> is a term (variables </w:t>
      </w:r>
      <m:oMath>
        <m:r>
          <w:rPr>
            <w:rFonts w:ascii="Cambria Math" w:hAnsi="Cambria Math"/>
          </w:rPr>
          <m:t>x</m:t>
        </m:r>
      </m:oMath>
      <w:r w:rsidRPr="002754E6">
        <w:t xml:space="preserve"> and </w:t>
      </w:r>
      <m:oMath>
        <m:r>
          <w:rPr>
            <w:rFonts w:ascii="Cambria Math" w:hAnsi="Cambria Math"/>
          </w:rPr>
          <m:t>y</m:t>
        </m:r>
      </m:oMath>
      <w:r w:rsidRPr="002754E6">
        <w:t xml:space="preserve">, coefficient </w:t>
      </w:r>
      <m:oMath>
        <m:r>
          <w:rPr>
            <w:rFonts w:ascii="Cambria Math" w:hAnsi="Cambria Math"/>
          </w:rPr>
          <m:t>-2</m:t>
        </m:r>
      </m:oMath>
      <w:r w:rsidRPr="002754E6">
        <w:t xml:space="preserve">). </w:t>
      </w:r>
    </w:p>
    <w:p w14:paraId="48A26F4A" w14:textId="77777777" w:rsidR="00331946" w:rsidRPr="002754E6" w:rsidRDefault="00331946" w:rsidP="00873D03">
      <w:pPr>
        <w:pStyle w:val="GlossaryCross-Reference"/>
      </w:pPr>
      <w:r w:rsidRPr="002754E6">
        <w:t>See also: coefficient.</w:t>
      </w:r>
    </w:p>
    <w:p w14:paraId="1A9452B6" w14:textId="77777777" w:rsidR="00331946" w:rsidRPr="002754E6" w:rsidRDefault="00331946" w:rsidP="006C4DEA">
      <w:pPr>
        <w:pStyle w:val="GlossaryTerm"/>
      </w:pPr>
      <w:r w:rsidRPr="002754E6">
        <w:t>Terminating decimal</w:t>
      </w:r>
    </w:p>
    <w:p w14:paraId="75470842" w14:textId="281EE913" w:rsidR="00331946" w:rsidRPr="002754E6" w:rsidRDefault="00331946" w:rsidP="00331946">
      <w:pPr>
        <w:pStyle w:val="GlossaryDefinition"/>
      </w:pPr>
      <w:r w:rsidRPr="002754E6">
        <w:t xml:space="preserve">A </w:t>
      </w:r>
      <w:r w:rsidRPr="002754E6">
        <w:rPr>
          <w:rStyle w:val="Characteremphasis"/>
        </w:rPr>
        <w:t>terminating decimal</w:t>
      </w:r>
      <w:r w:rsidRPr="002754E6">
        <w:t xml:space="preserve"> is a decimal that contains only finitely many non-zero decimal digits.</w:t>
      </w:r>
    </w:p>
    <w:p w14:paraId="2189A3BD" w14:textId="687CC047" w:rsidR="006A6B99" w:rsidRDefault="00331946" w:rsidP="00331946">
      <w:pPr>
        <w:pStyle w:val="GlossaryDefinition"/>
      </w:pPr>
      <w:r w:rsidRPr="002754E6">
        <w:t xml:space="preserve">Every terminating decimal represents a rational number where the denominator is a power of </w:t>
      </w:r>
      <m:oMath>
        <m:r>
          <m:rPr>
            <m:sty m:val="p"/>
          </m:rPr>
          <w:rPr>
            <w:rFonts w:ascii="Cambria Math" w:hAnsi="Cambria Math"/>
          </w:rPr>
          <m:t>10</m:t>
        </m:r>
      </m:oMath>
      <w:r w:rsidRPr="002754E6">
        <w:t xml:space="preserve">. For example, </w:t>
      </w:r>
      <m:oMath>
        <m:r>
          <w:rPr>
            <w:rFonts w:ascii="Cambria Math" w:hAnsi="Cambria Math"/>
          </w:rPr>
          <m:t>54.321 = 54.321000…</m:t>
        </m:r>
      </m:oMath>
      <w:r w:rsidRPr="002754E6">
        <w:t xml:space="preserve"> is the decimal representation of</w:t>
      </w:r>
    </w:p>
    <w:p w14:paraId="4C5E89AB" w14:textId="56AB7675" w:rsidR="006A6B99" w:rsidRDefault="00331946" w:rsidP="00331946">
      <w:pPr>
        <w:pStyle w:val="GlossaryDefinition"/>
      </w:pPr>
      <m:oMathPara>
        <m:oMath>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1</m:t>
              </m:r>
            </m:sup>
          </m:sSup>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0</m:t>
              </m:r>
            </m:sup>
          </m:sSup>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100</m:t>
              </m:r>
            </m:den>
          </m:f>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1000</m:t>
              </m:r>
            </m:den>
          </m:f>
          <m:r>
            <w:rPr>
              <w:rFonts w:ascii="Cambria Math" w:hAnsi="Cambria Math"/>
            </w:rPr>
            <m:t>=</m:t>
          </m:r>
          <m:f>
            <m:fPr>
              <m:ctrlPr>
                <w:rPr>
                  <w:rFonts w:ascii="Cambria Math" w:hAnsi="Cambria Math"/>
                  <w:i/>
                </w:rPr>
              </m:ctrlPr>
            </m:fPr>
            <m:num>
              <m:r>
                <w:rPr>
                  <w:rFonts w:ascii="Cambria Math" w:hAnsi="Cambria Math"/>
                </w:rPr>
                <m:t>54321</m:t>
              </m:r>
            </m:num>
            <m:den>
              <m:r>
                <w:rPr>
                  <w:rFonts w:ascii="Cambria Math" w:hAnsi="Cambria Math"/>
                </w:rPr>
                <m:t>1000</m:t>
              </m:r>
            </m:den>
          </m:f>
        </m:oMath>
      </m:oMathPara>
    </w:p>
    <w:p w14:paraId="6ABEEB46" w14:textId="77777777" w:rsidR="00331946" w:rsidRPr="002754E6" w:rsidRDefault="00331946" w:rsidP="00873D03">
      <w:pPr>
        <w:pStyle w:val="GlossaryCross-Reference"/>
      </w:pPr>
      <w:r w:rsidRPr="002754E6">
        <w:t>See also: rational number.</w:t>
      </w:r>
    </w:p>
    <w:p w14:paraId="3954DB49" w14:textId="77777777" w:rsidR="00331946" w:rsidRPr="002754E6" w:rsidRDefault="00331946" w:rsidP="006C4DEA">
      <w:pPr>
        <w:pStyle w:val="GlossaryTerm"/>
      </w:pPr>
      <w:r w:rsidRPr="002754E6">
        <w:t>Tessellation (tiling)</w:t>
      </w:r>
    </w:p>
    <w:p w14:paraId="0643F00B" w14:textId="25AC534A" w:rsidR="00331946" w:rsidRPr="002754E6" w:rsidRDefault="00331946" w:rsidP="00331946">
      <w:pPr>
        <w:pStyle w:val="GlossaryDefinition"/>
        <w:rPr>
          <w:rFonts w:asciiTheme="minorHAnsi" w:hAnsiTheme="minorHAnsi"/>
        </w:rPr>
      </w:pPr>
      <w:r w:rsidRPr="002754E6">
        <w:rPr>
          <w:rFonts w:asciiTheme="minorHAnsi" w:hAnsiTheme="minorHAnsi"/>
        </w:rPr>
        <w:t xml:space="preserve">A </w:t>
      </w:r>
      <w:r w:rsidRPr="002754E6">
        <w:rPr>
          <w:rFonts w:asciiTheme="minorHAnsi" w:hAnsiTheme="minorHAnsi"/>
          <w:b/>
        </w:rPr>
        <w:t>tessellation</w:t>
      </w:r>
      <w:r w:rsidRPr="002754E6">
        <w:rPr>
          <w:rFonts w:asciiTheme="minorHAnsi" w:hAnsiTheme="minorHAnsi"/>
        </w:rPr>
        <w:t xml:space="preserve"> is a repeated pattern in the plane or on a surface where shapes completely fill all the space around a given point where their boundaries meet. For example, a honeycomb is a tessellation using hexagons. Tiling patterns are tessellations using rectangular tiles or brick pavers in paths, mosaics in buildings, quilts and art. </w:t>
      </w:r>
    </w:p>
    <w:p w14:paraId="50E058AD" w14:textId="6FD5A07F" w:rsidR="006A6B99" w:rsidRDefault="00331946" w:rsidP="00331946">
      <w:pPr>
        <w:pStyle w:val="GlossaryDefinition"/>
        <w:rPr>
          <w:rFonts w:asciiTheme="minorHAnsi" w:hAnsiTheme="minorHAnsi"/>
        </w:rPr>
      </w:pPr>
      <w:r w:rsidRPr="002754E6">
        <w:rPr>
          <w:rFonts w:asciiTheme="minorHAnsi" w:hAnsiTheme="minorHAnsi"/>
        </w:rPr>
        <w:t xml:space="preserve">A </w:t>
      </w:r>
      <w:r w:rsidRPr="002754E6">
        <w:rPr>
          <w:rFonts w:asciiTheme="minorHAnsi" w:hAnsiTheme="minorHAnsi"/>
          <w:b/>
        </w:rPr>
        <w:t xml:space="preserve">regular tessellation </w:t>
      </w:r>
      <w:r w:rsidRPr="002754E6">
        <w:rPr>
          <w:rFonts w:asciiTheme="minorHAnsi" w:hAnsiTheme="minorHAnsi"/>
        </w:rPr>
        <w:t xml:space="preserve">is created by tessellating regular polygons. If more than one regular polygon is used, it is a </w:t>
      </w:r>
      <w:r w:rsidRPr="002754E6">
        <w:rPr>
          <w:rFonts w:asciiTheme="minorHAnsi" w:hAnsiTheme="minorHAnsi"/>
          <w:b/>
        </w:rPr>
        <w:t>semi-regular tessellation</w:t>
      </w:r>
      <w:r w:rsidRPr="002754E6">
        <w:rPr>
          <w:rFonts w:asciiTheme="minorHAnsi" w:hAnsiTheme="minorHAnsi"/>
        </w:rPr>
        <w:t xml:space="preserve">. Examples of a regular tessellation of hexagons, and a semi-regular tessellation of triangles, hexagons and squares, are </w:t>
      </w:r>
      <w:r w:rsidR="002C50D8">
        <w:rPr>
          <w:rFonts w:asciiTheme="minorHAnsi" w:hAnsiTheme="minorHAnsi"/>
        </w:rPr>
        <w:t xml:space="preserve">shown </w:t>
      </w:r>
      <w:r w:rsidRPr="002754E6">
        <w:rPr>
          <w:rFonts w:asciiTheme="minorHAnsi" w:hAnsiTheme="minorHAnsi"/>
        </w:rPr>
        <w:t>below</w:t>
      </w:r>
      <w:r w:rsidR="002C50D8">
        <w:rPr>
          <w:rFonts w:asciiTheme="minorHAnsi" w:hAnsiTheme="minorHAnsi"/>
        </w:rPr>
        <w:t>.</w:t>
      </w:r>
    </w:p>
    <w:p w14:paraId="447B319D" w14:textId="1CE42210" w:rsidR="006A6B99" w:rsidRPr="00CF04F0" w:rsidRDefault="00331946" w:rsidP="00331946">
      <w:pPr>
        <w:pStyle w:val="GlossaryDefinition"/>
        <w:jc w:val="center"/>
      </w:pPr>
      <w:r w:rsidRPr="00CF04F0">
        <w:rPr>
          <w:noProof/>
          <w:lang w:eastAsia="en-AU"/>
        </w:rPr>
        <w:drawing>
          <wp:inline distT="0" distB="0" distL="0" distR="0" wp14:anchorId="33B79FE7" wp14:editId="267E3537">
            <wp:extent cx="1838326" cy="1175657"/>
            <wp:effectExtent l="0" t="0" r="3175" b="5715"/>
            <wp:docPr id="3170" name="Picture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srcRect b="15460"/>
                    <a:stretch/>
                  </pic:blipFill>
                  <pic:spPr bwMode="auto">
                    <a:xfrm>
                      <a:off x="0" y="0"/>
                      <a:ext cx="1845987" cy="1180556"/>
                    </a:xfrm>
                    <a:prstGeom prst="rect">
                      <a:avLst/>
                    </a:prstGeom>
                    <a:ln>
                      <a:noFill/>
                    </a:ln>
                    <a:extLst>
                      <a:ext uri="{53640926-AAD7-44D8-BBD7-CCE9431645EC}">
                        <a14:shadowObscured xmlns:a14="http://schemas.microsoft.com/office/drawing/2010/main"/>
                      </a:ext>
                    </a:extLst>
                  </pic:spPr>
                </pic:pic>
              </a:graphicData>
            </a:graphic>
          </wp:inline>
        </w:drawing>
      </w:r>
      <w:r w:rsidRPr="00CF04F0">
        <w:t xml:space="preserve">      </w:t>
      </w:r>
      <w:r w:rsidRPr="00CF04F0">
        <w:rPr>
          <w:noProof/>
          <w:lang w:eastAsia="en-AU"/>
        </w:rPr>
        <w:drawing>
          <wp:inline distT="0" distB="0" distL="0" distR="0" wp14:anchorId="52CC3FB8" wp14:editId="00B54D4A">
            <wp:extent cx="1815737" cy="1210491"/>
            <wp:effectExtent l="0" t="0" r="635" b="0"/>
            <wp:docPr id="3171" name="Pictur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820565" cy="1213709"/>
                    </a:xfrm>
                    <a:prstGeom prst="rect">
                      <a:avLst/>
                    </a:prstGeom>
                  </pic:spPr>
                </pic:pic>
              </a:graphicData>
            </a:graphic>
          </wp:inline>
        </w:drawing>
      </w:r>
    </w:p>
    <w:p w14:paraId="738DD71D" w14:textId="645F52E7" w:rsidR="00CF04F0" w:rsidRDefault="00331946" w:rsidP="00184B77">
      <w:pPr>
        <w:pStyle w:val="VCAAtrademarkinfo"/>
        <w:jc w:val="right"/>
      </w:pPr>
      <w:r w:rsidRPr="00CF04F0">
        <w:rPr>
          <w:szCs w:val="20"/>
        </w:rPr>
        <w:t xml:space="preserve">Images: </w:t>
      </w:r>
      <w:r w:rsidR="00CF04F0" w:rsidRPr="00CF04F0">
        <w:t xml:space="preserve">Pierce, Rod. (18 Jun 2023). "Tessellation". Math Is Fun. Retrieved 18 Jul 2023 from </w:t>
      </w:r>
      <w:hyperlink r:id="rId158" w:history="1">
        <w:r w:rsidR="00CF04F0" w:rsidRPr="00C42CC2">
          <w:rPr>
            <w:rStyle w:val="Hyperlink"/>
          </w:rPr>
          <w:t>http://www.mathsisfun.com/geometry/tessellation.html</w:t>
        </w:r>
      </w:hyperlink>
    </w:p>
    <w:p w14:paraId="35A85E26" w14:textId="5CF66502" w:rsidR="00331946" w:rsidRPr="002754E6" w:rsidRDefault="00331946" w:rsidP="00873D03">
      <w:pPr>
        <w:pStyle w:val="GlossaryCross-Reference"/>
      </w:pPr>
      <w:r w:rsidRPr="002754E6">
        <w:t>See also: polygon.</w:t>
      </w:r>
    </w:p>
    <w:p w14:paraId="42D99014" w14:textId="77777777" w:rsidR="00331946" w:rsidRPr="002754E6" w:rsidRDefault="00331946" w:rsidP="006C4DEA">
      <w:pPr>
        <w:pStyle w:val="GlossaryTerm"/>
      </w:pPr>
      <w:r w:rsidRPr="002754E6">
        <w:t>Theorem</w:t>
      </w:r>
    </w:p>
    <w:p w14:paraId="2F792536" w14:textId="28126917" w:rsidR="00331946" w:rsidRPr="002754E6" w:rsidRDefault="00331946" w:rsidP="00331946">
      <w:pPr>
        <w:pStyle w:val="GlossaryDefinition"/>
      </w:pPr>
      <w:r w:rsidRPr="002754E6">
        <w:t xml:space="preserve">A mathematical statement </w:t>
      </w:r>
      <w:r w:rsidR="00132CE8">
        <w:t>that</w:t>
      </w:r>
      <w:r w:rsidR="00132CE8" w:rsidRPr="002754E6">
        <w:t xml:space="preserve"> </w:t>
      </w:r>
      <w:r w:rsidRPr="002754E6">
        <w:t xml:space="preserve">has been shown to be true by proof is called a </w:t>
      </w:r>
      <w:r w:rsidRPr="002754E6">
        <w:rPr>
          <w:rStyle w:val="Characteremphasis"/>
        </w:rPr>
        <w:t>theorem</w:t>
      </w:r>
      <w:r w:rsidRPr="002754E6">
        <w:t xml:space="preserve">. </w:t>
      </w:r>
    </w:p>
    <w:p w14:paraId="55954934" w14:textId="77777777" w:rsidR="00331946" w:rsidRPr="002754E6" w:rsidRDefault="00331946" w:rsidP="00873D03">
      <w:pPr>
        <w:pStyle w:val="GlossaryCross-Reference"/>
      </w:pPr>
      <w:r w:rsidRPr="002754E6">
        <w:t>See also: proof.</w:t>
      </w:r>
    </w:p>
    <w:p w14:paraId="5B263FC2" w14:textId="77777777" w:rsidR="00331946" w:rsidRPr="002754E6" w:rsidRDefault="00331946" w:rsidP="006C4DEA">
      <w:pPr>
        <w:pStyle w:val="GlossaryTerm"/>
      </w:pPr>
      <w:r w:rsidRPr="002754E6">
        <w:t>Three-dimensional</w:t>
      </w:r>
    </w:p>
    <w:p w14:paraId="7CEE67E6" w14:textId="200F5822" w:rsidR="00FA6D69" w:rsidRDefault="00331946" w:rsidP="00331946">
      <w:pPr>
        <w:pStyle w:val="GlossaryDefinition"/>
      </w:pPr>
      <w:r w:rsidRPr="002754E6">
        <w:t xml:space="preserve">An object with width, height and depth is </w:t>
      </w:r>
      <w:r w:rsidRPr="00E1259D">
        <w:rPr>
          <w:b/>
          <w:bCs/>
        </w:rPr>
        <w:t>three-dimensional</w:t>
      </w:r>
      <w:r w:rsidRPr="002754E6">
        <w:t xml:space="preserve">. A solid is any three-dimensional geometric object (such as the </w:t>
      </w:r>
      <w:r w:rsidR="00BB7A2D">
        <w:t>p</w:t>
      </w:r>
      <w:r w:rsidRPr="002754E6">
        <w:t xml:space="preserve">latonic solids). </w:t>
      </w:r>
    </w:p>
    <w:p w14:paraId="6568D695" w14:textId="042E3D32" w:rsidR="00331946" w:rsidRPr="002754E6" w:rsidRDefault="00331946" w:rsidP="00873D03">
      <w:pPr>
        <w:pStyle w:val="GlossaryCross-Reference"/>
      </w:pPr>
      <w:r w:rsidRPr="002754E6">
        <w:t>See also: two-dimensional.</w:t>
      </w:r>
    </w:p>
    <w:p w14:paraId="01FCFB8F" w14:textId="77777777" w:rsidR="00331946" w:rsidRPr="002754E6" w:rsidRDefault="00331946" w:rsidP="006C4DEA">
      <w:pPr>
        <w:pStyle w:val="GlossaryTerm"/>
      </w:pPr>
      <w:r w:rsidRPr="002754E6">
        <w:t>Three-dimensional coordinate system</w:t>
      </w:r>
    </w:p>
    <w:p w14:paraId="614B3FDD" w14:textId="771519D5" w:rsidR="00331946" w:rsidRPr="002754E6" w:rsidRDefault="002C50D8" w:rsidP="00E1259D">
      <w:pPr>
        <w:pStyle w:val="GlossaryDefinition"/>
        <w:rPr>
          <w:bCs/>
          <w:sz w:val="24"/>
        </w:rPr>
      </w:pPr>
      <w:r>
        <w:t xml:space="preserve">A </w:t>
      </w:r>
      <w:r w:rsidRPr="00E1259D">
        <w:rPr>
          <w:b/>
          <w:bCs/>
        </w:rPr>
        <w:t>three-dimensional coordinate system</w:t>
      </w:r>
      <w:r>
        <w:t xml:space="preserve"> is a</w:t>
      </w:r>
      <w:r w:rsidR="00331946" w:rsidRPr="002754E6">
        <w:t xml:space="preserve"> coordinate system where any point in the space is defined using 3 different dimensions</w:t>
      </w:r>
      <w:r>
        <w:t>:</w:t>
      </w:r>
      <w:r w:rsidR="00CD6DE3">
        <w:t xml:space="preserve"> for example,</w:t>
      </w:r>
      <w:r w:rsidR="00331946" w:rsidRPr="002754E6">
        <w:t xml:space="preserve"> longitude, latitude and altitude for locating the position of a drone in the sky.</w:t>
      </w:r>
    </w:p>
    <w:p w14:paraId="23E33137" w14:textId="5D343EB4" w:rsidR="00331946" w:rsidRPr="002754E6" w:rsidRDefault="00331946" w:rsidP="00E1259D">
      <w:pPr>
        <w:pStyle w:val="Diagramcentred"/>
      </w:pPr>
      <w:r w:rsidRPr="002754E6">
        <w:rPr>
          <w:noProof/>
          <w:lang w:val="en-AU"/>
        </w:rPr>
        <w:drawing>
          <wp:inline distT="0" distB="0" distL="0" distR="0" wp14:anchorId="4662C262" wp14:editId="2289A0C9">
            <wp:extent cx="963930" cy="901065"/>
            <wp:effectExtent l="0" t="0" r="7620" b="0"/>
            <wp:docPr id="3161" name="Picture 3161" descr="A three-dimensional coordinate plane showing the 3 intersecting planes and rectangular prism drawn with one corner at the orig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three-dimensional coordinate plane showing the 3 intersecting planes and rectangular prism drawn with one corner at the origin "/>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963930" cy="901065"/>
                    </a:xfrm>
                    <a:prstGeom prst="rect">
                      <a:avLst/>
                    </a:prstGeom>
                  </pic:spPr>
                </pic:pic>
              </a:graphicData>
            </a:graphic>
          </wp:inline>
        </w:drawing>
      </w:r>
    </w:p>
    <w:p w14:paraId="5DE3E292" w14:textId="77777777" w:rsidR="00331946" w:rsidRPr="002754E6" w:rsidRDefault="00331946" w:rsidP="006C4DEA">
      <w:pPr>
        <w:pStyle w:val="GlossaryTerm"/>
      </w:pPr>
      <w:r w:rsidRPr="002754E6">
        <w:t>Time zones</w:t>
      </w:r>
    </w:p>
    <w:p w14:paraId="0A77E1D8" w14:textId="683EC957" w:rsidR="00331946" w:rsidRPr="002754E6" w:rsidRDefault="002C50D8" w:rsidP="00E1259D">
      <w:pPr>
        <w:pStyle w:val="GlossaryDefinition"/>
        <w:rPr>
          <w:bCs/>
          <w:sz w:val="24"/>
        </w:rPr>
      </w:pPr>
      <w:r>
        <w:t>Th</w:t>
      </w:r>
      <w:r w:rsidR="00331946" w:rsidRPr="002754E6">
        <w:t>e 24 divisions of the globe, where each change of 15 degrees longitude corresponds to one hour</w:t>
      </w:r>
      <w:r>
        <w:t xml:space="preserve">, are referred to as </w:t>
      </w:r>
      <w:r w:rsidRPr="00E1259D">
        <w:rPr>
          <w:b/>
          <w:bCs/>
        </w:rPr>
        <w:t>time zones</w:t>
      </w:r>
      <w:r w:rsidR="00331946" w:rsidRPr="002754E6">
        <w:t>. As time zones often align with national or regional boundaries</w:t>
      </w:r>
      <w:r>
        <w:t>,</w:t>
      </w:r>
      <w:r w:rsidR="00331946" w:rsidRPr="002754E6">
        <w:t xml:space="preserve"> this is an approximate relationship.</w:t>
      </w:r>
    </w:p>
    <w:p w14:paraId="341FD70A" w14:textId="77777777" w:rsidR="00331946" w:rsidRPr="002754E6" w:rsidRDefault="00331946" w:rsidP="006C4DEA">
      <w:pPr>
        <w:pStyle w:val="GlossaryTerm"/>
      </w:pPr>
      <w:r w:rsidRPr="002754E6">
        <w:t>Transformation</w:t>
      </w:r>
    </w:p>
    <w:p w14:paraId="1CF9E9C1" w14:textId="39F1236B" w:rsidR="006A6B99" w:rsidRDefault="00331946" w:rsidP="00331946">
      <w:pPr>
        <w:pStyle w:val="GlossaryDefinition"/>
      </w:pPr>
      <w:r w:rsidRPr="002754E6">
        <w:t xml:space="preserve">A </w:t>
      </w:r>
      <w:r w:rsidRPr="00E1259D">
        <w:rPr>
          <w:b/>
          <w:bCs/>
        </w:rPr>
        <w:t>transformation</w:t>
      </w:r>
      <w:r w:rsidRPr="002754E6">
        <w:t xml:space="preserve"> is a map of the plane onto itself.</w:t>
      </w:r>
      <w:r w:rsidR="002C50D8">
        <w:t xml:space="preserve"> </w:t>
      </w:r>
      <w:bookmarkStart w:id="39" w:name="isometric"/>
      <w:bookmarkEnd w:id="39"/>
      <w:r w:rsidRPr="002754E6">
        <w:t>The transformations included in this glossary are enlargements or scaling (dilations), reflections, rotations and translations. These are one-to-one transformations of the plane onto itself.</w:t>
      </w:r>
    </w:p>
    <w:p w14:paraId="51421C14" w14:textId="5D7DCDE5" w:rsidR="006A6B99" w:rsidRDefault="00331946" w:rsidP="00331946">
      <w:pPr>
        <w:pStyle w:val="GlossaryDefinition"/>
      </w:pPr>
      <w:r w:rsidRPr="002754E6">
        <w:t xml:space="preserve">A transformation is said to be an </w:t>
      </w:r>
      <w:r w:rsidRPr="002754E6">
        <w:rPr>
          <w:rStyle w:val="Characteremphasis"/>
        </w:rPr>
        <w:t>isometry</w:t>
      </w:r>
      <w:r w:rsidRPr="002754E6">
        <w:t xml:space="preserve"> if it leaves lengths, area and angles unchanged. Reflections, rotations and translations are isometries, dilations are not isometries.</w:t>
      </w:r>
    </w:p>
    <w:p w14:paraId="20687CF2" w14:textId="63877B9A" w:rsidR="00331946" w:rsidRPr="002754E6" w:rsidRDefault="00331946" w:rsidP="00873D03">
      <w:pPr>
        <w:pStyle w:val="GlossaryCross-Reference"/>
      </w:pPr>
      <w:r w:rsidRPr="002754E6">
        <w:t xml:space="preserve">See also: </w:t>
      </w:r>
      <w:r w:rsidR="00224619" w:rsidRPr="002754E6">
        <w:t>correspondence</w:t>
      </w:r>
      <w:r w:rsidR="00224619">
        <w:t xml:space="preserve">, </w:t>
      </w:r>
      <w:r w:rsidRPr="002754E6">
        <w:t>enlargement</w:t>
      </w:r>
      <w:r w:rsidR="0013607E">
        <w:t xml:space="preserve"> (dilation)</w:t>
      </w:r>
      <w:r w:rsidRPr="002754E6">
        <w:t xml:space="preserve">, reflection, rotation, </w:t>
      </w:r>
      <w:r w:rsidR="00224619" w:rsidRPr="002754E6">
        <w:t xml:space="preserve">scale, </w:t>
      </w:r>
      <w:r w:rsidRPr="002754E6">
        <w:t>translation.</w:t>
      </w:r>
    </w:p>
    <w:p w14:paraId="638E0590" w14:textId="77777777" w:rsidR="00331946" w:rsidRPr="002754E6" w:rsidRDefault="00331946" w:rsidP="006C4DEA">
      <w:pPr>
        <w:pStyle w:val="GlossaryTerm"/>
      </w:pPr>
      <w:r w:rsidRPr="002754E6">
        <w:t>Translation</w:t>
      </w:r>
    </w:p>
    <w:p w14:paraId="5A784140" w14:textId="77777777" w:rsidR="00331946" w:rsidRPr="002754E6" w:rsidRDefault="00331946" w:rsidP="00331946">
      <w:pPr>
        <w:pStyle w:val="GlossaryDefinition"/>
      </w:pPr>
      <w:r w:rsidRPr="002754E6">
        <w:t xml:space="preserve">Shifting a figure in the plane without turning it is called </w:t>
      </w:r>
      <w:r w:rsidRPr="00E1259D">
        <w:rPr>
          <w:b/>
          <w:bCs/>
        </w:rPr>
        <w:t>translation</w:t>
      </w:r>
      <w:r w:rsidRPr="002754E6">
        <w:t xml:space="preserve">. Translations can be specified as a combination of a horizontal shift and a vertical shift. </w:t>
      </w:r>
    </w:p>
    <w:p w14:paraId="516ADE94" w14:textId="3D7D7237" w:rsidR="006A6B99" w:rsidRDefault="00331946" w:rsidP="00873D03">
      <w:pPr>
        <w:pStyle w:val="GlossaryCross-Reference"/>
      </w:pPr>
      <w:r w:rsidRPr="002754E6">
        <w:t>See also: transformation.</w:t>
      </w:r>
    </w:p>
    <w:p w14:paraId="2BC0617E" w14:textId="77777777" w:rsidR="00331946" w:rsidRPr="002754E6" w:rsidRDefault="00331946" w:rsidP="006C4DEA">
      <w:pPr>
        <w:pStyle w:val="GlossaryTerm"/>
      </w:pPr>
      <w:r w:rsidRPr="002754E6">
        <w:t>Transversal</w:t>
      </w:r>
    </w:p>
    <w:p w14:paraId="3352B09F" w14:textId="23987463" w:rsidR="006A6B99" w:rsidRDefault="00331946" w:rsidP="00331946">
      <w:pPr>
        <w:pStyle w:val="GlossaryDefinition"/>
        <w:rPr>
          <w:rFonts w:asciiTheme="minorHAnsi" w:hAnsiTheme="minorHAnsi"/>
        </w:rPr>
      </w:pPr>
      <w:r w:rsidRPr="002754E6">
        <w:rPr>
          <w:rFonts w:asciiTheme="minorHAnsi" w:hAnsiTheme="minorHAnsi"/>
        </w:rPr>
        <w:t xml:space="preserve">A </w:t>
      </w:r>
      <w:r w:rsidRPr="002754E6">
        <w:rPr>
          <w:rFonts w:asciiTheme="minorHAnsi" w:hAnsiTheme="minorHAnsi"/>
          <w:b/>
          <w:bCs/>
        </w:rPr>
        <w:t xml:space="preserve">transversal </w:t>
      </w:r>
      <w:r w:rsidRPr="002754E6">
        <w:rPr>
          <w:rFonts w:asciiTheme="minorHAnsi" w:hAnsiTheme="minorHAnsi"/>
        </w:rPr>
        <w:t xml:space="preserve">is a line that intersects </w:t>
      </w:r>
      <w:r w:rsidR="0010219B">
        <w:rPr>
          <w:rFonts w:asciiTheme="minorHAnsi" w:hAnsiTheme="minorHAnsi"/>
        </w:rPr>
        <w:t>2</w:t>
      </w:r>
      <w:r w:rsidR="0010219B" w:rsidRPr="002754E6">
        <w:rPr>
          <w:rFonts w:asciiTheme="minorHAnsi" w:hAnsiTheme="minorHAnsi"/>
        </w:rPr>
        <w:t xml:space="preserve"> </w:t>
      </w:r>
      <w:r w:rsidRPr="002754E6">
        <w:rPr>
          <w:rFonts w:asciiTheme="minorHAnsi" w:hAnsiTheme="minorHAnsi"/>
        </w:rPr>
        <w:t>other lines obliquely.</w:t>
      </w:r>
    </w:p>
    <w:p w14:paraId="154A1107" w14:textId="1AB9AC76" w:rsidR="006A6B99" w:rsidRDefault="00331946" w:rsidP="00331946">
      <w:pPr>
        <w:pStyle w:val="GlossaryDefinition"/>
        <w:jc w:val="center"/>
        <w:rPr>
          <w:rFonts w:asciiTheme="minorHAnsi" w:hAnsiTheme="minorHAnsi"/>
        </w:rPr>
      </w:pPr>
      <w:r w:rsidRPr="002754E6">
        <w:rPr>
          <w:noProof/>
          <w:lang w:eastAsia="en-AU"/>
        </w:rPr>
        <mc:AlternateContent>
          <mc:Choice Requires="wps">
            <w:drawing>
              <wp:anchor distT="0" distB="0" distL="114300" distR="114300" simplePos="0" relativeHeight="251666432" behindDoc="0" locked="0" layoutInCell="1" allowOverlap="1" wp14:anchorId="77AB86FE" wp14:editId="0A66A5FA">
                <wp:simplePos x="0" y="0"/>
                <wp:positionH relativeFrom="column">
                  <wp:posOffset>4143557</wp:posOffset>
                </wp:positionH>
                <wp:positionV relativeFrom="paragraph">
                  <wp:posOffset>208915</wp:posOffset>
                </wp:positionV>
                <wp:extent cx="1105989" cy="304800"/>
                <wp:effectExtent l="0" t="0" r="0" b="0"/>
                <wp:wrapNone/>
                <wp:docPr id="3173" name="Text Box 3173"/>
                <wp:cNvGraphicFramePr/>
                <a:graphic xmlns:a="http://schemas.openxmlformats.org/drawingml/2006/main">
                  <a:graphicData uri="http://schemas.microsoft.com/office/word/2010/wordprocessingShape">
                    <wps:wsp>
                      <wps:cNvSpPr txBox="1"/>
                      <wps:spPr>
                        <a:xfrm>
                          <a:off x="0" y="0"/>
                          <a:ext cx="1105989" cy="304800"/>
                        </a:xfrm>
                        <a:prstGeom prst="rect">
                          <a:avLst/>
                        </a:prstGeom>
                        <a:solidFill>
                          <a:schemeClr val="lt1"/>
                        </a:solidFill>
                        <a:ln w="6350">
                          <a:noFill/>
                        </a:ln>
                      </wps:spPr>
                      <wps:txbx>
                        <w:txbxContent>
                          <w:p w14:paraId="0F072F0E" w14:textId="77777777" w:rsidR="00331946" w:rsidRPr="003A4A2A" w:rsidRDefault="00331946" w:rsidP="00331946">
                            <w:pPr>
                              <w:rPr>
                                <w:i/>
                              </w:rPr>
                            </w:pPr>
                            <w:r w:rsidRPr="003A4A2A">
                              <w:rPr>
                                <w:i/>
                              </w:rPr>
                              <w:t>transversal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AB86FE" id="Text Box 3173" o:spid="_x0000_s1266" type="#_x0000_t202" style="position:absolute;left:0;text-align:left;margin-left:326.25pt;margin-top:16.45pt;width:87.1pt;height:2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" fillcolor="white [3201]" stroked="f" strokeweight=".5pt">
                <v:textbox>
                  <w:txbxContent>
                    <w:p w14:paraId="0F072F0E" w14:textId="77777777" w:rsidR="00331946" w:rsidRPr="003A4A2A" w:rsidRDefault="00331946" w:rsidP="00331946">
                      <w:pPr>
                        <w:rPr>
                          <w:i/>
                        </w:rPr>
                      </w:pPr>
                      <w:r w:rsidRPr="003A4A2A">
                        <w:rPr>
                          <w:i/>
                        </w:rPr>
                        <w:t>transversal</w:t>
                      </w:r>
                    </w:p>
                  </w:txbxContent>
                </v:textbox>
              </v:shape>
            </w:pict>
          </mc:Fallback>
        </mc:AlternateContent>
      </w:r>
      <w:r w:rsidRPr="002754E6">
        <w:rPr>
          <w:noProof/>
          <w:lang w:eastAsia="en-AU"/>
        </w:rPr>
        <mc:AlternateContent>
          <mc:Choice Requires="wps">
            <w:drawing>
              <wp:anchor distT="0" distB="0" distL="114300" distR="114300" simplePos="0" relativeHeight="251665408" behindDoc="0" locked="0" layoutInCell="1" allowOverlap="1" wp14:anchorId="1EFA2A49" wp14:editId="7E34EA6A">
                <wp:simplePos x="0" y="0"/>
                <wp:positionH relativeFrom="column">
                  <wp:posOffset>2770142</wp:posOffset>
                </wp:positionH>
                <wp:positionV relativeFrom="paragraph">
                  <wp:posOffset>392067</wp:posOffset>
                </wp:positionV>
                <wp:extent cx="1375138" cy="182880"/>
                <wp:effectExtent l="25400" t="0" r="9525" b="71120"/>
                <wp:wrapNone/>
                <wp:docPr id="3172" name="Curved Connector 3172"/>
                <wp:cNvGraphicFramePr/>
                <a:graphic xmlns:a="http://schemas.openxmlformats.org/drawingml/2006/main">
                  <a:graphicData uri="http://schemas.microsoft.com/office/word/2010/wordprocessingShape">
                    <wps:wsp>
                      <wps:cNvCnPr/>
                      <wps:spPr>
                        <a:xfrm flipH="1">
                          <a:off x="0" y="0"/>
                          <a:ext cx="1375138" cy="182880"/>
                        </a:xfrm>
                        <a:prstGeom prst="curvedConnector3">
                          <a:avLst>
                            <a:gd name="adj1" fmla="val 4869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837063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172" o:spid="_x0000_s1026" type="#_x0000_t38" style="position:absolute;margin-left:218.1pt;margin-top:30.85pt;width:108.3pt;height:14.4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" adj="10518" strokecolor="black [3040]">
                <v:stroke endarrow="block"/>
              </v:shape>
            </w:pict>
          </mc:Fallback>
        </mc:AlternateContent>
      </w:r>
      <w:r w:rsidRPr="002754E6">
        <w:rPr>
          <w:noProof/>
          <w:lang w:eastAsia="en-AU"/>
        </w:rPr>
        <w:drawing>
          <wp:inline distT="0" distB="0" distL="0" distR="0" wp14:anchorId="4F11D1AE" wp14:editId="79A5CCB6">
            <wp:extent cx="1688951" cy="1033422"/>
            <wp:effectExtent l="0" t="0" r="6985" b="0"/>
            <wp:docPr id="216" name="Picture 216" descr="http://www.australiancurriculum.edu.au/Image/cecdbf50-4e35-4cf5-8719-518b4b186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australiancurriculum.edu.au/Image/cecdbf50-4e35-4cf5-8719-518b4b18628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693912" cy="1036458"/>
                    </a:xfrm>
                    <a:prstGeom prst="rect">
                      <a:avLst/>
                    </a:prstGeom>
                    <a:noFill/>
                    <a:ln>
                      <a:noFill/>
                    </a:ln>
                  </pic:spPr>
                </pic:pic>
              </a:graphicData>
            </a:graphic>
          </wp:inline>
        </w:drawing>
      </w:r>
    </w:p>
    <w:p w14:paraId="45ACF301" w14:textId="1D92E088" w:rsidR="00331946" w:rsidRPr="002754E6" w:rsidRDefault="00331946" w:rsidP="00873D03">
      <w:pPr>
        <w:pStyle w:val="GlossaryCross-Reference"/>
      </w:pPr>
      <w:r w:rsidRPr="002754E6">
        <w:t xml:space="preserve">See also: </w:t>
      </w:r>
      <w:r w:rsidR="00224619" w:rsidRPr="002754E6">
        <w:t>alternate angle</w:t>
      </w:r>
      <w:r w:rsidR="00224619">
        <w:t xml:space="preserve">, </w:t>
      </w:r>
      <w:r w:rsidRPr="002754E6">
        <w:t>corresponding angle</w:t>
      </w:r>
      <w:r w:rsidR="00224619">
        <w:t>s</w:t>
      </w:r>
      <w:r w:rsidRPr="002754E6">
        <w:t>, co-interior angle.</w:t>
      </w:r>
    </w:p>
    <w:p w14:paraId="16F34DF3" w14:textId="77777777" w:rsidR="00331946" w:rsidRPr="002754E6" w:rsidRDefault="00331946" w:rsidP="006C4DEA">
      <w:pPr>
        <w:pStyle w:val="GlossaryTerm"/>
      </w:pPr>
      <w:r w:rsidRPr="002754E6">
        <w:t>Trapezium</w:t>
      </w:r>
    </w:p>
    <w:p w14:paraId="013C1DFE" w14:textId="26C2F4F0" w:rsidR="006A6B99" w:rsidRDefault="00331946" w:rsidP="00EF4164">
      <w:pPr>
        <w:pStyle w:val="GlossaryDefinition"/>
        <w:keepNext/>
        <w:rPr>
          <w:rFonts w:asciiTheme="minorHAnsi" w:hAnsiTheme="minorHAnsi"/>
        </w:rPr>
      </w:pPr>
      <w:r w:rsidRPr="002754E6">
        <w:rPr>
          <w:rFonts w:asciiTheme="minorHAnsi" w:hAnsiTheme="minorHAnsi"/>
        </w:rPr>
        <w:t xml:space="preserve">A </w:t>
      </w:r>
      <w:r w:rsidRPr="002754E6">
        <w:rPr>
          <w:rFonts w:asciiTheme="minorHAnsi" w:hAnsiTheme="minorHAnsi"/>
          <w:b/>
          <w:bCs/>
        </w:rPr>
        <w:t>trapezium</w:t>
      </w:r>
      <w:r w:rsidRPr="002754E6">
        <w:rPr>
          <w:rFonts w:asciiTheme="minorHAnsi" w:hAnsiTheme="minorHAnsi"/>
        </w:rPr>
        <w:t xml:space="preserve"> is a quadrilateral with one pair of opposite sides parallel. </w:t>
      </w:r>
    </w:p>
    <w:p w14:paraId="40A1DE84" w14:textId="23C34231" w:rsidR="006A6B99" w:rsidRDefault="00331946" w:rsidP="00331946">
      <w:pPr>
        <w:pStyle w:val="GlossaryDefinition"/>
        <w:jc w:val="center"/>
        <w:rPr>
          <w:rFonts w:asciiTheme="minorHAnsi" w:hAnsiTheme="minorHAnsi"/>
        </w:rPr>
      </w:pPr>
      <w:r w:rsidRPr="002754E6">
        <w:rPr>
          <w:noProof/>
          <w:lang w:eastAsia="en-AU"/>
        </w:rPr>
        <w:drawing>
          <wp:inline distT="0" distB="0" distL="0" distR="0" wp14:anchorId="68AB4D6A" wp14:editId="0EC5B98C">
            <wp:extent cx="1580727" cy="722811"/>
            <wp:effectExtent l="0" t="0" r="0" b="1270"/>
            <wp:docPr id="217" name="Picture 217" descr="http://www.australiancurriculum.edu.au/Image/9dfa506a-ee20-481f-98a3-8bbc01fce6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australiancurriculum.edu.au/Image/9dfa506a-ee20-481f-98a3-8bbc01fce6ae"/>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rot="10800000">
                      <a:off x="0" y="0"/>
                      <a:ext cx="1587453" cy="725887"/>
                    </a:xfrm>
                    <a:prstGeom prst="rect">
                      <a:avLst/>
                    </a:prstGeom>
                    <a:noFill/>
                    <a:ln>
                      <a:noFill/>
                    </a:ln>
                  </pic:spPr>
                </pic:pic>
              </a:graphicData>
            </a:graphic>
          </wp:inline>
        </w:drawing>
      </w:r>
      <w:r w:rsidRPr="002754E6">
        <w:rPr>
          <w:rFonts w:asciiTheme="minorHAnsi" w:hAnsiTheme="minorHAnsi"/>
        </w:rPr>
        <w:t xml:space="preserve">       </w:t>
      </w:r>
      <w:r w:rsidRPr="002754E6">
        <w:rPr>
          <w:noProof/>
          <w:lang w:eastAsia="en-AU"/>
        </w:rPr>
        <w:drawing>
          <wp:inline distT="0" distB="0" distL="0" distR="0" wp14:anchorId="526BE1C3" wp14:editId="0FC0CEA2">
            <wp:extent cx="1415574" cy="748937"/>
            <wp:effectExtent l="0" t="0" r="0" b="635"/>
            <wp:docPr id="3174" name="Pictur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duotone>
                        <a:schemeClr val="accent1">
                          <a:shade val="45000"/>
                          <a:satMod val="135000"/>
                        </a:schemeClr>
                        <a:prstClr val="white"/>
                      </a:duotone>
                    </a:blip>
                    <a:stretch>
                      <a:fillRect/>
                    </a:stretch>
                  </pic:blipFill>
                  <pic:spPr>
                    <a:xfrm>
                      <a:off x="0" y="0"/>
                      <a:ext cx="1427709" cy="755357"/>
                    </a:xfrm>
                    <a:prstGeom prst="rect">
                      <a:avLst/>
                    </a:prstGeom>
                  </pic:spPr>
                </pic:pic>
              </a:graphicData>
            </a:graphic>
          </wp:inline>
        </w:drawing>
      </w:r>
      <w:r w:rsidRPr="002754E6">
        <w:rPr>
          <w:rFonts w:asciiTheme="minorHAnsi" w:hAnsiTheme="minorHAnsi"/>
        </w:rPr>
        <w:t xml:space="preserve">   </w:t>
      </w:r>
    </w:p>
    <w:p w14:paraId="522A95B9" w14:textId="14CF16E3" w:rsidR="00331946" w:rsidRPr="002754E6" w:rsidRDefault="00331946" w:rsidP="00331946">
      <w:pPr>
        <w:pStyle w:val="GlossaryDefinition"/>
        <w:rPr>
          <w:rFonts w:asciiTheme="minorHAnsi" w:hAnsiTheme="minorHAnsi"/>
        </w:rPr>
      </w:pPr>
      <w:r w:rsidRPr="002754E6">
        <w:rPr>
          <w:rFonts w:asciiTheme="minorHAnsi" w:hAnsiTheme="minorHAnsi"/>
        </w:rPr>
        <w:t xml:space="preserve">A </w:t>
      </w:r>
      <w:r w:rsidRPr="002754E6">
        <w:rPr>
          <w:rFonts w:asciiTheme="minorHAnsi" w:hAnsiTheme="minorHAnsi"/>
          <w:b/>
        </w:rPr>
        <w:t>right-trapezium</w:t>
      </w:r>
      <w:r w:rsidRPr="002754E6">
        <w:rPr>
          <w:rFonts w:asciiTheme="minorHAnsi" w:hAnsiTheme="minorHAnsi"/>
        </w:rPr>
        <w:t xml:space="preserve"> has </w:t>
      </w:r>
      <w:r w:rsidR="0010219B">
        <w:rPr>
          <w:rFonts w:asciiTheme="minorHAnsi" w:hAnsiTheme="minorHAnsi"/>
        </w:rPr>
        <w:t>2</w:t>
      </w:r>
      <w:r w:rsidR="0010219B" w:rsidRPr="002754E6">
        <w:rPr>
          <w:rFonts w:asciiTheme="minorHAnsi" w:hAnsiTheme="minorHAnsi"/>
        </w:rPr>
        <w:t xml:space="preserve"> </w:t>
      </w:r>
      <w:r w:rsidRPr="002754E6">
        <w:rPr>
          <w:rFonts w:asciiTheme="minorHAnsi" w:hAnsiTheme="minorHAnsi"/>
        </w:rPr>
        <w:t>right angles. The following are examples of a right-trapezium:</w:t>
      </w:r>
    </w:p>
    <w:p w14:paraId="03131CF3" w14:textId="10E150EE" w:rsidR="006A6B99" w:rsidRDefault="00331946" w:rsidP="00331946">
      <w:pPr>
        <w:pStyle w:val="GlossaryDefinition"/>
        <w:jc w:val="center"/>
        <w:rPr>
          <w:rFonts w:asciiTheme="minorHAnsi" w:hAnsiTheme="minorHAnsi"/>
        </w:rPr>
      </w:pPr>
      <w:r w:rsidRPr="002754E6">
        <w:t xml:space="preserve"> </w:t>
      </w:r>
      <w:r w:rsidRPr="002754E6">
        <w:rPr>
          <w:noProof/>
          <w:lang w:eastAsia="en-AU"/>
        </w:rPr>
        <w:drawing>
          <wp:inline distT="0" distB="0" distL="0" distR="0" wp14:anchorId="72C3D9B1" wp14:editId="5E834805">
            <wp:extent cx="1219200" cy="819631"/>
            <wp:effectExtent l="0" t="0" r="0" b="6350"/>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duotone>
                        <a:schemeClr val="accent1">
                          <a:shade val="45000"/>
                          <a:satMod val="135000"/>
                        </a:schemeClr>
                        <a:prstClr val="white"/>
                      </a:duotone>
                    </a:blip>
                    <a:stretch>
                      <a:fillRect/>
                    </a:stretch>
                  </pic:blipFill>
                  <pic:spPr>
                    <a:xfrm>
                      <a:off x="0" y="0"/>
                      <a:ext cx="1237675" cy="832051"/>
                    </a:xfrm>
                    <a:prstGeom prst="rect">
                      <a:avLst/>
                    </a:prstGeom>
                  </pic:spPr>
                </pic:pic>
              </a:graphicData>
            </a:graphic>
          </wp:inline>
        </w:drawing>
      </w:r>
      <w:r w:rsidRPr="002754E6">
        <w:t xml:space="preserve">      </w:t>
      </w:r>
      <w:r w:rsidRPr="002754E6">
        <w:rPr>
          <w:noProof/>
          <w:lang w:eastAsia="en-AU"/>
        </w:rPr>
        <w:drawing>
          <wp:inline distT="0" distB="0" distL="0" distR="0" wp14:anchorId="6D6ED73B" wp14:editId="5043F675">
            <wp:extent cx="1230377" cy="834899"/>
            <wp:effectExtent l="0" t="5397" r="0" b="0"/>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duotone>
                        <a:schemeClr val="accent1">
                          <a:shade val="45000"/>
                          <a:satMod val="135000"/>
                        </a:schemeClr>
                        <a:prstClr val="white"/>
                      </a:duotone>
                    </a:blip>
                    <a:stretch>
                      <a:fillRect/>
                    </a:stretch>
                  </pic:blipFill>
                  <pic:spPr>
                    <a:xfrm rot="16200000">
                      <a:off x="0" y="0"/>
                      <a:ext cx="1251639" cy="849327"/>
                    </a:xfrm>
                    <a:prstGeom prst="rect">
                      <a:avLst/>
                    </a:prstGeom>
                  </pic:spPr>
                </pic:pic>
              </a:graphicData>
            </a:graphic>
          </wp:inline>
        </w:drawing>
      </w:r>
    </w:p>
    <w:p w14:paraId="3EDB35EF" w14:textId="727CE260" w:rsidR="00331946" w:rsidRPr="002754E6" w:rsidRDefault="00331946" w:rsidP="00873D03">
      <w:pPr>
        <w:pStyle w:val="GlossaryCross-Reference"/>
      </w:pPr>
      <w:r w:rsidRPr="002754E6">
        <w:t>See also: parallel</w:t>
      </w:r>
      <w:r w:rsidR="00230FC7">
        <w:t xml:space="preserve">, </w:t>
      </w:r>
      <w:r w:rsidR="00230FC7" w:rsidRPr="002754E6">
        <w:t>quadrilateral</w:t>
      </w:r>
      <w:r w:rsidR="00230FC7">
        <w:t>.</w:t>
      </w:r>
    </w:p>
    <w:p w14:paraId="7AB0DBDA" w14:textId="77777777" w:rsidR="00331946" w:rsidRPr="002754E6" w:rsidRDefault="00331946" w:rsidP="006C4DEA">
      <w:pPr>
        <w:pStyle w:val="GlossaryTerm"/>
      </w:pPr>
      <w:r w:rsidRPr="002754E6">
        <w:t>Tree diagram</w:t>
      </w:r>
    </w:p>
    <w:p w14:paraId="0A86D080" w14:textId="3643A08D" w:rsidR="00331946" w:rsidRPr="002754E6" w:rsidRDefault="00331946" w:rsidP="00331946">
      <w:pPr>
        <w:pStyle w:val="GlossaryDefinition"/>
        <w:rPr>
          <w:rFonts w:asciiTheme="minorHAnsi" w:hAnsiTheme="minorHAnsi"/>
        </w:rPr>
      </w:pPr>
      <w:r w:rsidRPr="002754E6">
        <w:rPr>
          <w:shd w:val="clear" w:color="auto" w:fill="FFFFFF"/>
        </w:rPr>
        <w:t xml:space="preserve">A diagram consisting of line segments (edges) connected to points (vertices) like the branches and twigs of a tree, </w:t>
      </w:r>
      <w:r w:rsidRPr="00E1259D">
        <w:rPr>
          <w:bCs/>
          <w:shd w:val="clear" w:color="auto" w:fill="FFFFFF"/>
        </w:rPr>
        <w:t>a</w:t>
      </w:r>
      <w:r w:rsidRPr="002754E6">
        <w:rPr>
          <w:b/>
          <w:shd w:val="clear" w:color="auto" w:fill="FFFFFF"/>
        </w:rPr>
        <w:t xml:space="preserve"> tree diagram</w:t>
      </w:r>
      <w:r w:rsidRPr="002754E6">
        <w:rPr>
          <w:shd w:val="clear" w:color="auto" w:fill="FFFFFF"/>
        </w:rPr>
        <w:t xml:space="preserve"> is used to indicate the relationship between sets or events</w:t>
      </w:r>
      <w:r w:rsidR="002C50D8">
        <w:rPr>
          <w:shd w:val="clear" w:color="auto" w:fill="FFFFFF"/>
        </w:rPr>
        <w:t xml:space="preserve">: </w:t>
      </w:r>
      <w:r w:rsidRPr="002754E6">
        <w:rPr>
          <w:shd w:val="clear" w:color="auto" w:fill="FFFFFF"/>
        </w:rPr>
        <w:t>for example</w:t>
      </w:r>
      <w:r w:rsidR="002C50D8">
        <w:rPr>
          <w:shd w:val="clear" w:color="auto" w:fill="FFFFFF"/>
        </w:rPr>
        <w:t>,</w:t>
      </w:r>
      <w:r w:rsidRPr="002754E6">
        <w:rPr>
          <w:shd w:val="clear" w:color="auto" w:fill="FFFFFF"/>
        </w:rPr>
        <w:t xml:space="preserve"> a family tree.</w:t>
      </w:r>
    </w:p>
    <w:p w14:paraId="70F96B14" w14:textId="6AED5A74" w:rsidR="00331946" w:rsidRPr="002754E6" w:rsidRDefault="00331946" w:rsidP="00331946">
      <w:pPr>
        <w:pStyle w:val="GlossaryDefinition"/>
        <w:rPr>
          <w:rFonts w:asciiTheme="minorHAnsi" w:hAnsiTheme="minorHAnsi"/>
        </w:rPr>
      </w:pPr>
      <w:r w:rsidRPr="002754E6">
        <w:rPr>
          <w:rFonts w:asciiTheme="minorHAnsi" w:hAnsiTheme="minorHAnsi"/>
        </w:rPr>
        <w:t>Tree diagrams can also be used to represent the set of outcomes of a multi-step random experiment</w:t>
      </w:r>
      <w:r w:rsidR="00862702">
        <w:rPr>
          <w:rFonts w:asciiTheme="minorHAnsi" w:hAnsiTheme="minorHAnsi"/>
        </w:rPr>
        <w:t>:</w:t>
      </w:r>
      <w:r w:rsidRPr="002754E6">
        <w:rPr>
          <w:rFonts w:asciiTheme="minorHAnsi" w:hAnsiTheme="minorHAnsi"/>
        </w:rPr>
        <w:t xml:space="preserve"> for example, listing the possible outcomes when a coin is tossed twice as shown</w:t>
      </w:r>
      <w:r w:rsidR="002C50D8">
        <w:rPr>
          <w:rFonts w:asciiTheme="minorHAnsi" w:hAnsiTheme="minorHAnsi"/>
        </w:rPr>
        <w:t xml:space="preserve"> below.</w:t>
      </w:r>
    </w:p>
    <w:p w14:paraId="2B8DE164" w14:textId="77777777" w:rsidR="00331946" w:rsidRPr="002754E6" w:rsidRDefault="00331946" w:rsidP="00331946">
      <w:pPr>
        <w:pStyle w:val="GlossaryDefinition"/>
        <w:jc w:val="center"/>
        <w:rPr>
          <w:rFonts w:asciiTheme="minorHAnsi" w:hAnsiTheme="minorHAnsi"/>
        </w:rPr>
      </w:pPr>
      <w:r w:rsidRPr="002754E6">
        <w:rPr>
          <w:rFonts w:asciiTheme="minorHAnsi" w:hAnsiTheme="minorHAnsi"/>
          <w:noProof/>
          <w:lang w:eastAsia="en-AU"/>
        </w:rPr>
        <w:drawing>
          <wp:inline distT="0" distB="0" distL="0" distR="0" wp14:anchorId="5A52C271" wp14:editId="33FA3E05">
            <wp:extent cx="2533650" cy="1838325"/>
            <wp:effectExtent l="0" t="0" r="0" b="9525"/>
            <wp:docPr id="218" name="Picture 218" descr="http://www.australiancurriculum.edu.au/Image/124780c2-be83-4541-acee-7d42316b65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australiancurriculum.edu.au/Image/124780c2-be83-4541-acee-7d42316b659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533650" cy="1838325"/>
                    </a:xfrm>
                    <a:prstGeom prst="rect">
                      <a:avLst/>
                    </a:prstGeom>
                    <a:noFill/>
                    <a:ln>
                      <a:noFill/>
                    </a:ln>
                  </pic:spPr>
                </pic:pic>
              </a:graphicData>
            </a:graphic>
          </wp:inline>
        </w:drawing>
      </w:r>
    </w:p>
    <w:p w14:paraId="7D0C8E5E" w14:textId="77777777" w:rsidR="00331946" w:rsidRPr="002754E6" w:rsidRDefault="00331946" w:rsidP="00873D03">
      <w:pPr>
        <w:pStyle w:val="GlossaryCross-Reference"/>
      </w:pPr>
      <w:r w:rsidRPr="002754E6">
        <w:t>See also: edge, vertex.</w:t>
      </w:r>
    </w:p>
    <w:p w14:paraId="65BEB291" w14:textId="77777777" w:rsidR="00331946" w:rsidRPr="002754E6" w:rsidRDefault="00331946" w:rsidP="006C4DEA">
      <w:pPr>
        <w:pStyle w:val="GlossaryTerm"/>
      </w:pPr>
      <w:r w:rsidRPr="002754E6">
        <w:t>Trial</w:t>
      </w:r>
    </w:p>
    <w:p w14:paraId="3BE833D9" w14:textId="2311EE33" w:rsidR="00FA6D69" w:rsidRDefault="00331946" w:rsidP="00331946">
      <w:pPr>
        <w:pStyle w:val="GlossaryDefinition"/>
      </w:pPr>
      <w:r w:rsidRPr="002754E6">
        <w:t xml:space="preserve">A </w:t>
      </w:r>
      <w:r w:rsidRPr="002754E6">
        <w:rPr>
          <w:rStyle w:val="Characteremphasis"/>
        </w:rPr>
        <w:t>trial</w:t>
      </w:r>
      <w:r w:rsidRPr="002754E6">
        <w:t xml:space="preserve"> is any repeatable procedure with a well-defined</w:t>
      </w:r>
      <w:r w:rsidR="002C50D8">
        <w:t xml:space="preserve"> </w:t>
      </w:r>
      <w:r w:rsidRPr="002754E6">
        <w:t>set of possible outcomes, known as the sample space. An example of a trial would be the flipping of a coin; the sample space would be</w:t>
      </w:r>
      <w:r w:rsidR="002C50D8">
        <w:br/>
      </w:r>
      <w:r w:rsidRPr="002754E6">
        <w:t xml:space="preserve"> {H, T}. </w:t>
      </w:r>
    </w:p>
    <w:p w14:paraId="5FD55FC8" w14:textId="37B528BA" w:rsidR="00331946" w:rsidRPr="002754E6" w:rsidRDefault="00331946" w:rsidP="00873D03">
      <w:pPr>
        <w:pStyle w:val="GlossaryCross-Reference"/>
      </w:pPr>
      <w:r w:rsidRPr="002754E6">
        <w:t>See also: probability, sample space.</w:t>
      </w:r>
    </w:p>
    <w:p w14:paraId="17C86635" w14:textId="77777777" w:rsidR="00331946" w:rsidRPr="002754E6" w:rsidRDefault="00331946" w:rsidP="006C4DEA">
      <w:pPr>
        <w:pStyle w:val="GlossaryTerm"/>
      </w:pPr>
      <w:r w:rsidRPr="002754E6">
        <w:t>Triangular number</w:t>
      </w:r>
    </w:p>
    <w:p w14:paraId="4874BAF4" w14:textId="4BCBC19F" w:rsidR="006A6B99" w:rsidRDefault="00331946" w:rsidP="00EF4164">
      <w:pPr>
        <w:pStyle w:val="GlossaryDefinition"/>
        <w:keepNext/>
        <w:rPr>
          <w:rFonts w:asciiTheme="minorHAnsi" w:hAnsiTheme="minorHAnsi"/>
        </w:rPr>
      </w:pPr>
      <w:r w:rsidRPr="002754E6">
        <w:rPr>
          <w:rFonts w:asciiTheme="minorHAnsi" w:hAnsiTheme="minorHAnsi"/>
        </w:rPr>
        <w:t xml:space="preserve">A </w:t>
      </w:r>
      <w:r w:rsidRPr="002754E6">
        <w:rPr>
          <w:rFonts w:asciiTheme="minorHAnsi" w:hAnsiTheme="minorHAnsi"/>
          <w:b/>
        </w:rPr>
        <w:t>triangular number</w:t>
      </w:r>
      <w:r w:rsidRPr="002754E6">
        <w:rPr>
          <w:rFonts w:asciiTheme="minorHAnsi" w:hAnsiTheme="minorHAnsi"/>
        </w:rPr>
        <w:t xml:space="preserve"> is an element of the set {1, 3, 6, 10, 15 …}. These numbers can be represented as dots that form a triangular array as shown</w:t>
      </w:r>
      <w:r w:rsidR="002C50D8">
        <w:rPr>
          <w:rFonts w:asciiTheme="minorHAnsi" w:hAnsiTheme="minorHAnsi"/>
        </w:rPr>
        <w:t xml:space="preserve"> below.</w:t>
      </w:r>
    </w:p>
    <w:p w14:paraId="1B08FC4D" w14:textId="77777777" w:rsidR="00331946" w:rsidRPr="002754E6" w:rsidRDefault="00331946" w:rsidP="00331946">
      <w:pPr>
        <w:pStyle w:val="GlossaryDefinition"/>
        <w:jc w:val="center"/>
        <w:rPr>
          <w:rFonts w:asciiTheme="minorHAnsi" w:hAnsiTheme="minorHAnsi"/>
          <w:i/>
        </w:rPr>
      </w:pPr>
      <w:r w:rsidRPr="002754E6">
        <w:rPr>
          <w:noProof/>
          <w:lang w:eastAsia="en-AU"/>
        </w:rPr>
        <w:drawing>
          <wp:inline distT="0" distB="0" distL="0" distR="0" wp14:anchorId="222A1EE9" wp14:editId="44F082FF">
            <wp:extent cx="2047875" cy="716756"/>
            <wp:effectExtent l="0" t="0" r="0" b="762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057987" cy="720295"/>
                    </a:xfrm>
                    <a:prstGeom prst="rect">
                      <a:avLst/>
                    </a:prstGeom>
                  </pic:spPr>
                </pic:pic>
              </a:graphicData>
            </a:graphic>
          </wp:inline>
        </w:drawing>
      </w:r>
    </w:p>
    <w:p w14:paraId="42C3CFAB" w14:textId="62CFDF0E" w:rsidR="00331946" w:rsidRPr="002754E6" w:rsidRDefault="00331946" w:rsidP="00873D03">
      <w:pPr>
        <w:pStyle w:val="GlossaryCross-Reference"/>
      </w:pPr>
      <w:r w:rsidRPr="002754E6">
        <w:t>See also: square number.</w:t>
      </w:r>
    </w:p>
    <w:p w14:paraId="58FF8C62" w14:textId="77777777" w:rsidR="00867B22" w:rsidRDefault="00867B22" w:rsidP="00867B22">
      <w:pPr>
        <w:pStyle w:val="GlossaryTerm"/>
      </w:pPr>
      <w:r>
        <w:t>Trigonometry</w:t>
      </w:r>
    </w:p>
    <w:p w14:paraId="5EB9722D" w14:textId="77777777" w:rsidR="00867B22" w:rsidRDefault="00867B22" w:rsidP="00867B22">
      <w:pPr>
        <w:pStyle w:val="GlossaryDefinition"/>
      </w:pPr>
      <w:r>
        <w:rPr>
          <w:rStyle w:val="Characteremphasis"/>
        </w:rPr>
        <w:t>Trigonometry</w:t>
      </w:r>
      <w:r>
        <w:t xml:space="preserve"> is the study of measures related to triangles. Consider the following right-angled triangle, with hypotenuse </w:t>
      </w:r>
      <m:oMath>
        <m:r>
          <w:rPr>
            <w:rFonts w:ascii="Cambria Math" w:hAnsi="Cambria Math"/>
          </w:rPr>
          <m:t>h</m:t>
        </m:r>
      </m:oMath>
      <w:r>
        <w:t xml:space="preserve">, right angle, angle </w:t>
      </w:r>
      <w:r>
        <w:rPr>
          <w:i/>
        </w:rPr>
        <w:sym w:font="Symbol" w:char="F071"/>
      </w:r>
      <w:r>
        <w:t xml:space="preserve">  and sides </w:t>
      </w:r>
      <m:oMath>
        <m:r>
          <w:rPr>
            <w:rFonts w:ascii="Cambria Math" w:hAnsi="Cambria Math"/>
          </w:rPr>
          <m:t>o</m:t>
        </m:r>
      </m:oMath>
      <w:r>
        <w:t xml:space="preserve"> (opposite the angle </w:t>
      </w:r>
      <w:r>
        <w:rPr>
          <w:i/>
        </w:rPr>
        <w:sym w:font="Symbol" w:char="F071"/>
      </w:r>
      <w:r>
        <w:t xml:space="preserve"> ) and </w:t>
      </w:r>
      <m:oMath>
        <m:r>
          <w:rPr>
            <w:rFonts w:ascii="Cambria Math" w:hAnsi="Cambria Math"/>
          </w:rPr>
          <m:t>a</m:t>
        </m:r>
      </m:oMath>
      <w:r>
        <w:t xml:space="preserve"> (adjacent to the angle </w:t>
      </w:r>
      <w:r>
        <w:rPr>
          <w:i/>
        </w:rPr>
        <w:sym w:font="Symbol" w:char="F071"/>
      </w:r>
      <w:r>
        <w:t xml:space="preserve"> ) as shown:</w:t>
      </w:r>
    </w:p>
    <w:p w14:paraId="0B5E1BBE" w14:textId="5E148800" w:rsidR="00867B22" w:rsidRDefault="00867B22" w:rsidP="00867B22">
      <w:pPr>
        <w:pStyle w:val="GlossaryDefinition"/>
        <w:jc w:val="center"/>
      </w:pPr>
      <w:r>
        <w:rPr>
          <w:noProof/>
          <w:lang w:eastAsia="en-AU"/>
        </w:rPr>
        <w:drawing>
          <wp:inline distT="0" distB="0" distL="0" distR="0" wp14:anchorId="7FB9EAE4" wp14:editId="027859AA">
            <wp:extent cx="2149475" cy="1009650"/>
            <wp:effectExtent l="0" t="0" r="3175" b="0"/>
            <wp:docPr id="3191" name="Picture 3191" descr="http://www.australiancurriculum.edu.au/Image/eac1af41-5946-4f2f-8f10-84c00ff9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descr="http://www.australiancurriculum.edu.au/Image/eac1af41-5946-4f2f-8f10-84c00ff917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49475" cy="1009650"/>
                    </a:xfrm>
                    <a:prstGeom prst="rect">
                      <a:avLst/>
                    </a:prstGeom>
                    <a:noFill/>
                    <a:ln>
                      <a:noFill/>
                    </a:ln>
                  </pic:spPr>
                </pic:pic>
              </a:graphicData>
            </a:graphic>
          </wp:inline>
        </w:drawing>
      </w:r>
    </w:p>
    <w:p w14:paraId="345AF103" w14:textId="77777777" w:rsidR="00867B22" w:rsidRDefault="00867B22" w:rsidP="00867B22">
      <w:pPr>
        <w:pStyle w:val="GlossaryDefinition"/>
      </w:pPr>
      <w:r>
        <w:t xml:space="preserve">The relation between the angle </w:t>
      </w:r>
      <w:r>
        <w:rPr>
          <w:i/>
        </w:rPr>
        <w:sym w:font="Symbol" w:char="F071"/>
      </w:r>
      <w:r>
        <w:t xml:space="preserve">  and the lengths of the 3 sides are defined by the trigonometric ratios:</w:t>
      </w:r>
    </w:p>
    <w:p w14:paraId="1FDCC148" w14:textId="77777777" w:rsidR="00867B22" w:rsidRDefault="00C345A2" w:rsidP="00867B22">
      <w:pPr>
        <w:pStyle w:val="GlossaryDefinition"/>
        <w:jc w:val="center"/>
      </w:pPr>
      <m:oMath>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θ</m:t>
                </m:r>
              </m:e>
            </m:d>
          </m:e>
        </m:func>
        <m:r>
          <w:rPr>
            <w:rFonts w:ascii="Cambria Math" w:hAnsi="Cambria Math"/>
          </w:rPr>
          <m:t>=</m:t>
        </m:r>
        <m:f>
          <m:fPr>
            <m:ctrlPr>
              <w:rPr>
                <w:rFonts w:ascii="Cambria Math" w:hAnsi="Cambria Math"/>
                <w:i/>
              </w:rPr>
            </m:ctrlPr>
          </m:fPr>
          <m:num>
            <m:r>
              <w:rPr>
                <w:rFonts w:ascii="Cambria Math" w:hAnsi="Cambria Math"/>
              </w:rPr>
              <m:t>o</m:t>
            </m:r>
          </m:num>
          <m:den>
            <m:r>
              <w:rPr>
                <w:rFonts w:ascii="Cambria Math" w:hAnsi="Cambria Math"/>
              </w:rPr>
              <m:t>h</m:t>
            </m:r>
          </m:den>
        </m:f>
        <m:r>
          <w:rPr>
            <w:rFonts w:ascii="Cambria Math" w:hAnsi="Cambria Math"/>
          </w:rPr>
          <m:t xml:space="preserve"> </m:t>
        </m:r>
      </m:oMath>
      <w:r w:rsidR="00867B22">
        <w:tab/>
      </w:r>
      <w:r w:rsidR="00867B22">
        <w:tab/>
        <w:t xml:space="preserve"> </w:t>
      </w:r>
      <m:oMath>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θ</m:t>
                </m:r>
              </m:e>
            </m:d>
          </m:e>
        </m:func>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h</m:t>
            </m:r>
          </m:den>
        </m:f>
      </m:oMath>
      <w:r w:rsidR="00867B22">
        <w:t xml:space="preserve">  </w:t>
      </w:r>
      <w:r w:rsidR="00867B22">
        <w:tab/>
      </w:r>
      <w:r w:rsidR="00867B22">
        <w:tab/>
      </w:r>
      <m:oMath>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θ</m:t>
                </m:r>
              </m:e>
            </m:d>
          </m:e>
        </m:func>
        <m:r>
          <w:rPr>
            <w:rFonts w:ascii="Cambria Math" w:hAnsi="Cambria Math"/>
          </w:rPr>
          <m:t>=</m:t>
        </m:r>
        <m:f>
          <m:fPr>
            <m:ctrlPr>
              <w:rPr>
                <w:rFonts w:ascii="Cambria Math" w:hAnsi="Cambria Math"/>
                <w:i/>
              </w:rPr>
            </m:ctrlPr>
          </m:fPr>
          <m:num>
            <m:r>
              <w:rPr>
                <w:rFonts w:ascii="Cambria Math" w:hAnsi="Cambria Math"/>
              </w:rPr>
              <m:t>o</m:t>
            </m:r>
          </m:num>
          <m:den>
            <m:r>
              <w:rPr>
                <w:rFonts w:ascii="Cambria Math" w:hAnsi="Cambria Math"/>
              </w:rPr>
              <m:t>a</m:t>
            </m:r>
          </m:den>
        </m:f>
      </m:oMath>
    </w:p>
    <w:p w14:paraId="72EF9BAE" w14:textId="77777777" w:rsidR="00867B22" w:rsidRDefault="00867B22" w:rsidP="00867B22">
      <w:pPr>
        <w:pStyle w:val="GlossaryDefinition"/>
      </w:pPr>
      <w:r>
        <w:t>or equivalently:</w:t>
      </w:r>
    </w:p>
    <w:p w14:paraId="6D3448B6" w14:textId="77777777" w:rsidR="00867B22" w:rsidRDefault="00C345A2" w:rsidP="00867B22">
      <w:pPr>
        <w:pStyle w:val="GlossaryDefinition"/>
        <w:jc w:val="center"/>
      </w:pPr>
      <m:oMath>
        <m:func>
          <m:funcPr>
            <m:ctrlPr>
              <w:rPr>
                <w:rFonts w:ascii="Cambria Math" w:hAnsi="Cambria Math"/>
              </w:rPr>
            </m:ctrlPr>
          </m:funcPr>
          <m:fName>
            <m:r>
              <w:rPr>
                <w:rFonts w:ascii="Cambria Math" w:hAnsi="Cambria Math"/>
              </w:rPr>
              <m:t>o</m:t>
            </m:r>
            <m:r>
              <m:rPr>
                <m:sty m:val="p"/>
              </m:rPr>
              <w:rPr>
                <w:rFonts w:ascii="Cambria Math" w:hAnsi="Cambria Math"/>
              </w:rPr>
              <m:t>=</m:t>
            </m:r>
            <m:r>
              <w:rPr>
                <w:rFonts w:ascii="Cambria Math" w:hAnsi="Cambria Math"/>
              </w:rPr>
              <m:t xml:space="preserve">h </m:t>
            </m:r>
            <m:r>
              <m:rPr>
                <m:sty m:val="p"/>
              </m:rPr>
              <w:rPr>
                <w:rFonts w:ascii="Cambria Math" w:hAnsi="Cambria Math"/>
              </w:rPr>
              <m:t>sin</m:t>
            </m:r>
          </m:fName>
          <m:e>
            <m:d>
              <m:dPr>
                <m:ctrlPr>
                  <w:rPr>
                    <w:rFonts w:ascii="Cambria Math" w:hAnsi="Cambria Math"/>
                    <w:i/>
                  </w:rPr>
                </m:ctrlPr>
              </m:dPr>
              <m:e>
                <m:r>
                  <w:rPr>
                    <w:rFonts w:ascii="Cambria Math" w:hAnsi="Cambria Math"/>
                  </w:rPr>
                  <m:t>θ</m:t>
                </m:r>
              </m:e>
            </m:d>
          </m:e>
        </m:func>
        <m:r>
          <w:rPr>
            <w:rFonts w:ascii="Cambria Math" w:hAnsi="Cambria Math"/>
          </w:rPr>
          <m:t xml:space="preserve"> </m:t>
        </m:r>
      </m:oMath>
      <w:r w:rsidR="00867B22">
        <w:tab/>
      </w:r>
      <w:r w:rsidR="00867B22">
        <w:tab/>
        <w:t xml:space="preserve"> </w:t>
      </w:r>
      <m:oMath>
        <m:r>
          <m:rPr>
            <m:sty m:val="p"/>
          </m:rPr>
          <w:rPr>
            <w:rFonts w:ascii="Cambria Math" w:hAnsi="Cambria Math"/>
          </w:rPr>
          <m:t xml:space="preserve"> </m:t>
        </m:r>
        <m:func>
          <m:funcPr>
            <m:ctrlPr>
              <w:rPr>
                <w:rFonts w:ascii="Cambria Math" w:hAnsi="Cambria Math"/>
              </w:rPr>
            </m:ctrlPr>
          </m:funcPr>
          <m:fName>
            <m:r>
              <w:rPr>
                <w:rFonts w:ascii="Cambria Math" w:hAnsi="Cambria Math"/>
              </w:rPr>
              <m:t>a</m:t>
            </m:r>
            <m:r>
              <m:rPr>
                <m:sty m:val="p"/>
              </m:rPr>
              <w:rPr>
                <w:rFonts w:ascii="Cambria Math" w:hAnsi="Cambria Math"/>
              </w:rPr>
              <m:t>=</m:t>
            </m:r>
            <m:r>
              <w:rPr>
                <w:rFonts w:ascii="Cambria Math" w:hAnsi="Cambria Math"/>
              </w:rPr>
              <m:t xml:space="preserve">h </m:t>
            </m:r>
            <m:r>
              <m:rPr>
                <m:sty m:val="p"/>
              </m:rPr>
              <w:rPr>
                <w:rFonts w:ascii="Cambria Math" w:hAnsi="Cambria Math"/>
              </w:rPr>
              <m:t>cos</m:t>
            </m:r>
          </m:fName>
          <m:e>
            <m:d>
              <m:dPr>
                <m:ctrlPr>
                  <w:rPr>
                    <w:rFonts w:ascii="Cambria Math" w:hAnsi="Cambria Math"/>
                    <w:i/>
                  </w:rPr>
                </m:ctrlPr>
              </m:dPr>
              <m:e>
                <m:r>
                  <w:rPr>
                    <w:rFonts w:ascii="Cambria Math" w:hAnsi="Cambria Math"/>
                  </w:rPr>
                  <m:t>θ</m:t>
                </m:r>
              </m:e>
            </m:d>
          </m:e>
        </m:func>
      </m:oMath>
      <w:r w:rsidR="00867B22">
        <w:t xml:space="preserve">  </w:t>
      </w:r>
      <w:r w:rsidR="00867B22">
        <w:tab/>
      </w:r>
      <w:r w:rsidR="00867B22">
        <w:tab/>
      </w:r>
      <m:oMath>
        <m:r>
          <m:rPr>
            <m:sty m:val="p"/>
          </m:rPr>
          <w:rPr>
            <w:rFonts w:ascii="Cambria Math" w:hAnsi="Cambria Math"/>
          </w:rPr>
          <m:t xml:space="preserve"> </m:t>
        </m:r>
        <m:r>
          <w:rPr>
            <w:rFonts w:ascii="Cambria Math" w:hAnsi="Cambria Math"/>
          </w:rPr>
          <m:t>o</m:t>
        </m:r>
        <m:r>
          <m:rPr>
            <m:sty m:val="p"/>
          </m:rPr>
          <w:rPr>
            <w:rFonts w:ascii="Cambria Math" w:hAnsi="Cambria Math"/>
          </w:rPr>
          <m:t>=</m:t>
        </m:r>
        <m:r>
          <w:rPr>
            <w:rFonts w:ascii="Cambria Math" w:hAnsi="Cambria Math"/>
          </w:rPr>
          <m:t>a</m:t>
        </m:r>
        <m:func>
          <m:funcPr>
            <m:ctrlPr>
              <w:rPr>
                <w:rFonts w:ascii="Cambria Math" w:hAnsi="Cambria Math"/>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θ</m:t>
                </m:r>
              </m:e>
            </m:d>
          </m:e>
        </m:func>
      </m:oMath>
    </w:p>
    <w:p w14:paraId="09D65A8B" w14:textId="77777777" w:rsidR="00867B22" w:rsidRDefault="00867B22" w:rsidP="00867B22">
      <w:pPr>
        <w:pStyle w:val="GlossaryDefinition"/>
      </w:pPr>
      <w:r>
        <w:t xml:space="preserve">Similarly, in the following right-angled triangle, with long side length 1 unit, and angle </w:t>
      </w:r>
      <m:oMath>
        <m:r>
          <w:rPr>
            <w:rFonts w:ascii="Cambria Math" w:hAnsi="Cambria Math"/>
          </w:rPr>
          <m:t>t</m:t>
        </m:r>
      </m:oMath>
      <w:r>
        <w:t xml:space="preserve">, the vertical side length is </w:t>
      </w:r>
      <m:oMath>
        <m:r>
          <w:rPr>
            <w:rFonts w:ascii="Cambria Math" w:hAnsi="Cambria Math"/>
          </w:rPr>
          <m:t>sin(t)</m:t>
        </m:r>
      </m:oMath>
      <w:r>
        <w:t xml:space="preserve"> and the horizontal side length is </w:t>
      </w:r>
      <m:oMath>
        <m:r>
          <w:rPr>
            <w:rFonts w:ascii="Cambria Math" w:hAnsi="Cambria Math"/>
          </w:rPr>
          <m:t>cos(t)</m:t>
        </m:r>
      </m:oMath>
      <w:r>
        <w:t>:</w:t>
      </w:r>
    </w:p>
    <w:p w14:paraId="7F5C33AD" w14:textId="77777777" w:rsidR="00867B22" w:rsidRDefault="00867B22" w:rsidP="00867B22">
      <w:pPr>
        <w:pStyle w:val="GlossaryDefinition"/>
      </w:pPr>
      <w:r>
        <w:rPr>
          <w:b/>
          <w:bCs/>
          <w:i/>
          <w:iCs/>
        </w:rPr>
        <w:t> </w:t>
      </w:r>
    </w:p>
    <w:p w14:paraId="0F3761FF" w14:textId="52C4A1A2" w:rsidR="00867B22" w:rsidRDefault="00867B22" w:rsidP="00867B22">
      <w:pPr>
        <w:pStyle w:val="GlossaryDefinition"/>
        <w:jc w:val="center"/>
      </w:pPr>
      <w:r>
        <w:rPr>
          <w:noProof/>
          <w:lang w:eastAsia="en-AU"/>
        </w:rPr>
        <w:drawing>
          <wp:inline distT="0" distB="0" distL="0" distR="0" wp14:anchorId="1A75338D" wp14:editId="1D0137C1">
            <wp:extent cx="3004185" cy="1496060"/>
            <wp:effectExtent l="0" t="0" r="5715" b="8890"/>
            <wp:docPr id="3190" name="Picture 3190" descr="diagram showing right-angled triangle with unit hypotenuse sin(t) and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iagram showing right-angled triangle with unit hypotenuse sin(t) and cos(t)"/>
                    <pic:cNvPicPr>
                      <a:picLocks noChangeAspect="1" noChangeArrowheads="1"/>
                    </pic:cNvPicPr>
                  </pic:nvPicPr>
                  <pic:blipFill>
                    <a:blip r:embed="rId167" r:link="rId168">
                      <a:extLst>
                        <a:ext uri="{28A0092B-C50C-407E-A947-70E740481C1C}">
                          <a14:useLocalDpi xmlns:a14="http://schemas.microsoft.com/office/drawing/2010/main" val="0"/>
                        </a:ext>
                      </a:extLst>
                    </a:blip>
                    <a:srcRect/>
                    <a:stretch>
                      <a:fillRect/>
                    </a:stretch>
                  </pic:blipFill>
                  <pic:spPr bwMode="auto">
                    <a:xfrm>
                      <a:off x="0" y="0"/>
                      <a:ext cx="3004185" cy="1496060"/>
                    </a:xfrm>
                    <a:prstGeom prst="rect">
                      <a:avLst/>
                    </a:prstGeom>
                    <a:noFill/>
                    <a:ln>
                      <a:noFill/>
                    </a:ln>
                  </pic:spPr>
                </pic:pic>
              </a:graphicData>
            </a:graphic>
          </wp:inline>
        </w:drawing>
      </w:r>
    </w:p>
    <w:p w14:paraId="5AB727B6" w14:textId="77777777" w:rsidR="00867B22" w:rsidRDefault="00867B22" w:rsidP="00EF4164">
      <w:pPr>
        <w:pStyle w:val="GlossaryDefinition"/>
        <w:keepNext/>
      </w:pPr>
      <w:r>
        <w:t>If the triangle is dilated by a factor </w:t>
      </w:r>
      <m:oMath>
        <m:r>
          <w:rPr>
            <w:rFonts w:ascii="Cambria Math" w:hAnsi="Cambria Math"/>
          </w:rPr>
          <m:t>r</m:t>
        </m:r>
      </m:oMath>
      <w:r>
        <w:t> from the point at which the angle </w:t>
      </w:r>
      <m:oMath>
        <m:r>
          <w:rPr>
            <w:rFonts w:ascii="Cambria Math" w:hAnsi="Cambria Math"/>
          </w:rPr>
          <m:t>t</m:t>
        </m:r>
      </m:oMath>
      <w:r>
        <w:t> is formed, then, by similarity:</w:t>
      </w:r>
    </w:p>
    <w:p w14:paraId="3F7B542C" w14:textId="77777777" w:rsidR="00867B22" w:rsidRDefault="00C345A2" w:rsidP="00EF4164">
      <w:pPr>
        <w:pStyle w:val="GlossaryDefinition"/>
        <w:keepNext/>
        <w:jc w:val="center"/>
      </w:pPr>
      <m:oMath>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t</m:t>
                </m:r>
              </m:e>
            </m:d>
          </m:e>
        </m:func>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r</m:t>
            </m:r>
          </m:den>
        </m:f>
        <m:r>
          <w:rPr>
            <w:rFonts w:ascii="Cambria Math" w:hAnsi="Cambria Math"/>
          </w:rPr>
          <m:t xml:space="preserve"> </m:t>
        </m:r>
      </m:oMath>
      <w:r w:rsidR="00867B22">
        <w:tab/>
      </w:r>
      <w:r w:rsidR="00867B22">
        <w:tab/>
        <w:t xml:space="preserve"> </w:t>
      </w:r>
      <m:oMath>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t</m:t>
                </m:r>
              </m:e>
            </m:d>
          </m:e>
        </m:func>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r</m:t>
            </m:r>
          </m:den>
        </m:f>
      </m:oMath>
      <w:r w:rsidR="00867B22">
        <w:t xml:space="preserve">  </w:t>
      </w:r>
      <w:r w:rsidR="00867B22">
        <w:tab/>
      </w:r>
      <w:r w:rsidR="00867B22">
        <w:tab/>
      </w:r>
      <m:oMath>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t</m:t>
                </m:r>
              </m:e>
            </m:d>
          </m:e>
        </m:func>
        <m:r>
          <w:rPr>
            <w:rFonts w:ascii="Cambria Math" w:hAnsi="Cambria Math"/>
          </w:rPr>
          <m:t>=</m:t>
        </m:r>
        <m:f>
          <m:fPr>
            <m:ctrlPr>
              <w:rPr>
                <w:rFonts w:ascii="Cambria Math" w:hAnsi="Cambria Math"/>
                <w:i/>
              </w:rPr>
            </m:ctrlPr>
          </m:fPr>
          <m:num>
            <m:r>
              <w:rPr>
                <w:rFonts w:ascii="Cambria Math" w:hAnsi="Cambria Math"/>
              </w:rPr>
              <m:t>ar</m:t>
            </m:r>
          </m:num>
          <m:den>
            <m:r>
              <w:rPr>
                <w:rFonts w:ascii="Cambria Math" w:hAnsi="Cambria Math"/>
              </w:rPr>
              <m:t>br</m:t>
            </m:r>
          </m:den>
        </m:f>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b</m:t>
            </m:r>
          </m:den>
        </m:f>
      </m:oMath>
    </w:p>
    <w:p w14:paraId="7958FAC4" w14:textId="77777777" w:rsidR="00867B22" w:rsidRDefault="00867B22" w:rsidP="00EF4164">
      <w:pPr>
        <w:pStyle w:val="GlossaryDefinition"/>
        <w:keepNext/>
      </w:pPr>
      <w:r>
        <w:t xml:space="preserve">with altitude (height) </w:t>
      </w:r>
      <m:oMath>
        <m:r>
          <w:rPr>
            <w:rFonts w:ascii="Cambria Math" w:hAnsi="Cambria Math"/>
          </w:rPr>
          <m:t>a</m:t>
        </m:r>
      </m:oMath>
      <w:r>
        <w:t xml:space="preserve">, base </w:t>
      </w:r>
      <m:oMath>
        <m:r>
          <w:rPr>
            <w:rFonts w:ascii="Cambria Math" w:hAnsi="Cambria Math"/>
          </w:rPr>
          <m:t>b</m:t>
        </m:r>
      </m:oMath>
      <w:r>
        <w:t xml:space="preserve">, and angle </w:t>
      </w:r>
      <m:oMath>
        <m:r>
          <w:rPr>
            <w:rFonts w:ascii="Cambria Math" w:hAnsi="Cambria Math"/>
          </w:rPr>
          <m:t>t</m:t>
        </m:r>
      </m:oMath>
      <w:r>
        <w:t xml:space="preserve"> as shown:</w:t>
      </w:r>
    </w:p>
    <w:p w14:paraId="659928C9" w14:textId="1B0A073C" w:rsidR="00867B22" w:rsidRDefault="00867B22" w:rsidP="00867B22">
      <w:pPr>
        <w:pStyle w:val="GlossaryDefinition"/>
        <w:jc w:val="center"/>
      </w:pPr>
      <w:r>
        <w:rPr>
          <w:noProof/>
          <w:lang w:eastAsia="en-AU"/>
        </w:rPr>
        <w:drawing>
          <wp:inline distT="0" distB="0" distL="0" distR="0" wp14:anchorId="1D47727B" wp14:editId="043FB4DC">
            <wp:extent cx="3194685" cy="1389380"/>
            <wp:effectExtent l="0" t="0" r="5715" b="1270"/>
            <wp:docPr id="3189" name="Picture 3189" descr="diagram showing right-angled triangle with hypotenuse, a=rsin(t) and b=rcos(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iagram showing right-angled triangle with hypotenuse, a=rsin(t) and b=rcos(t0"/>
                    <pic:cNvPicPr>
                      <a:picLocks noChangeAspect="1" noChangeArrowheads="1"/>
                    </pic:cNvPicPr>
                  </pic:nvPicPr>
                  <pic:blipFill>
                    <a:blip r:embed="rId169" r:link="rId170">
                      <a:extLst>
                        <a:ext uri="{28A0092B-C50C-407E-A947-70E740481C1C}">
                          <a14:useLocalDpi xmlns:a14="http://schemas.microsoft.com/office/drawing/2010/main" val="0"/>
                        </a:ext>
                      </a:extLst>
                    </a:blip>
                    <a:srcRect/>
                    <a:stretch>
                      <a:fillRect/>
                    </a:stretch>
                  </pic:blipFill>
                  <pic:spPr bwMode="auto">
                    <a:xfrm>
                      <a:off x="0" y="0"/>
                      <a:ext cx="3194685" cy="1389380"/>
                    </a:xfrm>
                    <a:prstGeom prst="rect">
                      <a:avLst/>
                    </a:prstGeom>
                    <a:noFill/>
                    <a:ln>
                      <a:noFill/>
                    </a:ln>
                  </pic:spPr>
                </pic:pic>
              </a:graphicData>
            </a:graphic>
          </wp:inline>
        </w:drawing>
      </w:r>
    </w:p>
    <w:p w14:paraId="3FBEA353" w14:textId="79EF8BB1" w:rsidR="00867B22" w:rsidRDefault="00867B22" w:rsidP="00873D03">
      <w:pPr>
        <w:pStyle w:val="GlossaryCross-Reference"/>
      </w:pPr>
      <w:r>
        <w:t>See also: sine (ratio), cosine (ratio), tangent (trigonometry).</w:t>
      </w:r>
    </w:p>
    <w:p w14:paraId="0F8C8E1B" w14:textId="77777777" w:rsidR="00867B22" w:rsidRDefault="00867B22" w:rsidP="00867B22">
      <w:pPr>
        <w:pStyle w:val="GlossaryTerm"/>
      </w:pPr>
      <w:r>
        <w:t>Two-dimensional</w:t>
      </w:r>
    </w:p>
    <w:p w14:paraId="1E346B51" w14:textId="77777777" w:rsidR="00867B22" w:rsidRDefault="00867B22" w:rsidP="00867B22">
      <w:pPr>
        <w:pStyle w:val="GlossaryDefinition"/>
      </w:pPr>
      <w:r>
        <w:t xml:space="preserve">An object with width and length is </w:t>
      </w:r>
      <w:r>
        <w:rPr>
          <w:rStyle w:val="Characteremphasis"/>
        </w:rPr>
        <w:t>two-dimensional</w:t>
      </w:r>
      <w:r>
        <w:t xml:space="preserve">. A polygon is an example of a two-dimensional geometric object. </w:t>
      </w:r>
    </w:p>
    <w:p w14:paraId="5C05BD2B" w14:textId="77777777" w:rsidR="00867B22" w:rsidRDefault="00867B22" w:rsidP="00873D03">
      <w:pPr>
        <w:pStyle w:val="GlossaryCross-Reference"/>
      </w:pPr>
      <w:r>
        <w:t>See also: three-dimensional.</w:t>
      </w:r>
    </w:p>
    <w:p w14:paraId="5329E5C8" w14:textId="4A3915B5" w:rsidR="00331946" w:rsidRPr="002754E6" w:rsidRDefault="00331946" w:rsidP="006C4DEA">
      <w:pPr>
        <w:pStyle w:val="GlossaryTerm"/>
      </w:pPr>
      <w:r w:rsidRPr="002754E6">
        <w:t xml:space="preserve">Two-way table </w:t>
      </w:r>
    </w:p>
    <w:p w14:paraId="09611149" w14:textId="77777777" w:rsidR="00331946" w:rsidRPr="002754E6" w:rsidRDefault="00331946" w:rsidP="00873D03">
      <w:pPr>
        <w:pStyle w:val="GlossaryCross-Reference"/>
      </w:pPr>
      <w:r w:rsidRPr="002754E6">
        <w:t>See: Karnaugh map.</w:t>
      </w:r>
    </w:p>
    <w:p w14:paraId="2BF22A79" w14:textId="77777777" w:rsidR="00331946" w:rsidRPr="002754E6" w:rsidRDefault="00331946" w:rsidP="00E1259D">
      <w:pPr>
        <w:pStyle w:val="Heading2"/>
      </w:pPr>
      <w:bookmarkStart w:id="40" w:name="_Toc140595558"/>
      <w:r w:rsidRPr="002754E6">
        <w:t>U</w:t>
      </w:r>
      <w:bookmarkEnd w:id="40"/>
    </w:p>
    <w:p w14:paraId="04542A78" w14:textId="77777777" w:rsidR="00331946" w:rsidRPr="002754E6" w:rsidRDefault="00331946" w:rsidP="006C4DEA">
      <w:pPr>
        <w:pStyle w:val="GlossaryTerm"/>
      </w:pPr>
      <w:r w:rsidRPr="002754E6">
        <w:t>Undefined term</w:t>
      </w:r>
    </w:p>
    <w:p w14:paraId="2BEDEE26" w14:textId="42EA861B" w:rsidR="00331946" w:rsidRPr="002754E6" w:rsidRDefault="00331946" w:rsidP="00331946">
      <w:pPr>
        <w:pStyle w:val="GlossaryDefinition"/>
      </w:pPr>
      <w:r w:rsidRPr="002754E6">
        <w:t>A</w:t>
      </w:r>
      <w:r w:rsidR="00A70B5F">
        <w:t xml:space="preserve">n </w:t>
      </w:r>
      <w:r w:rsidR="00A70B5F" w:rsidRPr="00E1259D">
        <w:rPr>
          <w:rStyle w:val="Characteremphasis"/>
        </w:rPr>
        <w:t>undefined</w:t>
      </w:r>
      <w:r w:rsidRPr="00E1259D">
        <w:rPr>
          <w:rStyle w:val="Characteremphasis"/>
        </w:rPr>
        <w:t xml:space="preserve"> term</w:t>
      </w:r>
      <w:r w:rsidRPr="002754E6">
        <w:t xml:space="preserve"> </w:t>
      </w:r>
      <w:r w:rsidR="00A70B5F">
        <w:t xml:space="preserve">is a term </w:t>
      </w:r>
      <w:r w:rsidRPr="002754E6">
        <w:t xml:space="preserve">or expression taken as accepted without definition. These are the basic building blocks of mathematics. For example, element and set are undefined terms in </w:t>
      </w:r>
      <w:r w:rsidRPr="00E1259D">
        <w:rPr>
          <w:rStyle w:val="Characteremphasisitalic"/>
        </w:rPr>
        <w:t>algebra and logic</w:t>
      </w:r>
      <w:r w:rsidRPr="002754E6">
        <w:t>, while point and line are undefined terms in geometry. Undefined terms may be characterised by informal description or illustrated by examples. Other mathematical terms and expressions are defined using undefined terms and relations on them.</w:t>
      </w:r>
    </w:p>
    <w:p w14:paraId="61D5F641" w14:textId="77777777" w:rsidR="00331946" w:rsidRPr="002754E6" w:rsidRDefault="00331946" w:rsidP="006C4DEA">
      <w:pPr>
        <w:pStyle w:val="GlossaryTerm"/>
      </w:pPr>
      <w:r w:rsidRPr="002754E6">
        <w:t>Union (set)</w:t>
      </w:r>
    </w:p>
    <w:p w14:paraId="3C7881E7" w14:textId="1644D835" w:rsidR="00FA6D69" w:rsidRDefault="00331946" w:rsidP="00331946">
      <w:pPr>
        <w:pStyle w:val="GlossaryDefinition"/>
        <w:rPr>
          <w:shd w:val="clear" w:color="auto" w:fill="FFFFFF"/>
        </w:rPr>
      </w:pPr>
      <w:r w:rsidRPr="002754E6">
        <w:rPr>
          <w:shd w:val="clear" w:color="auto" w:fill="FFFFFF"/>
        </w:rPr>
        <w:t xml:space="preserve">Given </w:t>
      </w:r>
      <w:r w:rsidR="0010219B">
        <w:rPr>
          <w:shd w:val="clear" w:color="auto" w:fill="FFFFFF"/>
        </w:rPr>
        <w:t>2</w:t>
      </w:r>
      <w:r w:rsidR="0010219B" w:rsidRPr="002754E6">
        <w:rPr>
          <w:shd w:val="clear" w:color="auto" w:fill="FFFFFF"/>
        </w:rPr>
        <w:t xml:space="preserve"> </w:t>
      </w:r>
      <w:r w:rsidRPr="002754E6">
        <w:rPr>
          <w:shd w:val="clear" w:color="auto" w:fill="FFFFFF"/>
        </w:rPr>
        <w:t>sets </w:t>
      </w:r>
      <w:r w:rsidRPr="00E1259D">
        <w:rPr>
          <w:rStyle w:val="Characteremphasisitalic"/>
        </w:rPr>
        <w:t>A</w:t>
      </w:r>
      <w:r w:rsidRPr="002754E6">
        <w:rPr>
          <w:shd w:val="clear" w:color="auto" w:fill="FFFFFF"/>
        </w:rPr>
        <w:t> and </w:t>
      </w:r>
      <w:r w:rsidRPr="00E1259D">
        <w:rPr>
          <w:rStyle w:val="Characteremphasisitalic"/>
        </w:rPr>
        <w:t>B</w:t>
      </w:r>
      <w:r w:rsidRPr="002754E6">
        <w:rPr>
          <w:shd w:val="clear" w:color="auto" w:fill="FFFFFF"/>
        </w:rPr>
        <w:t xml:space="preserve">, their </w:t>
      </w:r>
      <w:r w:rsidRPr="002754E6">
        <w:rPr>
          <w:b/>
          <w:shd w:val="clear" w:color="auto" w:fill="FFFFFF"/>
        </w:rPr>
        <w:t>union</w:t>
      </w:r>
      <w:r w:rsidRPr="002754E6">
        <w:rPr>
          <w:shd w:val="clear" w:color="auto" w:fill="FFFFFF"/>
        </w:rPr>
        <w:t>, written </w:t>
      </w:r>
      <w:r w:rsidRPr="00E1259D">
        <w:rPr>
          <w:rStyle w:val="Characteremphasisitalic"/>
        </w:rPr>
        <w:t>A</w:t>
      </w:r>
      <w:r w:rsidRPr="002754E6">
        <w:rPr>
          <w:shd w:val="clear" w:color="auto" w:fill="FFFFFF"/>
        </w:rPr>
        <w:t> </w:t>
      </w:r>
      <w:r w:rsidRPr="002754E6">
        <w:rPr>
          <w:rFonts w:ascii="Cambria Math" w:hAnsi="Cambria Math" w:cs="Cambria Math"/>
          <w:shd w:val="clear" w:color="auto" w:fill="FFFFFF"/>
        </w:rPr>
        <w:t>∪</w:t>
      </w:r>
      <w:r w:rsidRPr="002754E6">
        <w:rPr>
          <w:shd w:val="clear" w:color="auto" w:fill="FFFFFF"/>
        </w:rPr>
        <w:t> </w:t>
      </w:r>
      <w:r w:rsidRPr="00E1259D">
        <w:rPr>
          <w:rStyle w:val="Characteremphasisitalic"/>
        </w:rPr>
        <w:t>B</w:t>
      </w:r>
      <w:r w:rsidRPr="002754E6">
        <w:rPr>
          <w:shd w:val="clear" w:color="auto" w:fill="FFFFFF"/>
        </w:rPr>
        <w:t xml:space="preserve"> is the set of all elements </w:t>
      </w:r>
      <w:r w:rsidR="00132CE8">
        <w:rPr>
          <w:shd w:val="clear" w:color="auto" w:fill="FFFFFF"/>
        </w:rPr>
        <w:t>that</w:t>
      </w:r>
      <w:r w:rsidR="00132CE8" w:rsidRPr="002754E6">
        <w:rPr>
          <w:shd w:val="clear" w:color="auto" w:fill="FFFFFF"/>
        </w:rPr>
        <w:t xml:space="preserve"> </w:t>
      </w:r>
      <w:r w:rsidRPr="002754E6">
        <w:rPr>
          <w:shd w:val="clear" w:color="auto" w:fill="FFFFFF"/>
        </w:rPr>
        <w:t>occur in either set, listed without repetition. For example, if </w:t>
      </w:r>
      <w:r w:rsidRPr="00E1259D">
        <w:rPr>
          <w:rStyle w:val="Characteremphasisitalic"/>
        </w:rPr>
        <w:t>A</w:t>
      </w:r>
      <w:r w:rsidRPr="002754E6">
        <w:rPr>
          <w:shd w:val="clear" w:color="auto" w:fill="FFFFFF"/>
        </w:rPr>
        <w:t> = { </w:t>
      </w:r>
      <w:r w:rsidRPr="00E1259D">
        <w:rPr>
          <w:rStyle w:val="Characteremphasisitalic"/>
        </w:rPr>
        <w:t>a</w:t>
      </w:r>
      <w:r w:rsidRPr="002754E6">
        <w:rPr>
          <w:shd w:val="clear" w:color="auto" w:fill="FFFFFF"/>
        </w:rPr>
        <w:t> , </w:t>
      </w:r>
      <w:r w:rsidRPr="00E1259D">
        <w:rPr>
          <w:rStyle w:val="Characteremphasisitalic"/>
        </w:rPr>
        <w:t>b</w:t>
      </w:r>
      <w:r w:rsidRPr="002754E6">
        <w:rPr>
          <w:shd w:val="clear" w:color="auto" w:fill="FFFFFF"/>
        </w:rPr>
        <w:t> , </w:t>
      </w:r>
      <w:r w:rsidRPr="00E1259D">
        <w:rPr>
          <w:rStyle w:val="Characteremphasisitalic"/>
        </w:rPr>
        <w:t>d</w:t>
      </w:r>
      <w:r w:rsidRPr="002754E6">
        <w:rPr>
          <w:shd w:val="clear" w:color="auto" w:fill="FFFFFF"/>
        </w:rPr>
        <w:t> , </w:t>
      </w:r>
      <w:r w:rsidRPr="00E1259D">
        <w:rPr>
          <w:rStyle w:val="Characteremphasisitalic"/>
        </w:rPr>
        <w:t>z</w:t>
      </w:r>
      <w:r w:rsidRPr="002754E6">
        <w:rPr>
          <w:shd w:val="clear" w:color="auto" w:fill="FFFFFF"/>
        </w:rPr>
        <w:t> } and </w:t>
      </w:r>
      <w:r w:rsidRPr="00E1259D">
        <w:rPr>
          <w:rStyle w:val="Characteremphasisitalic"/>
        </w:rPr>
        <w:t>B</w:t>
      </w:r>
      <w:r w:rsidRPr="002754E6">
        <w:rPr>
          <w:shd w:val="clear" w:color="auto" w:fill="FFFFFF"/>
        </w:rPr>
        <w:t> = { </w:t>
      </w:r>
      <w:r w:rsidRPr="00E1259D">
        <w:rPr>
          <w:rStyle w:val="Characteremphasisitalic"/>
        </w:rPr>
        <w:t>a</w:t>
      </w:r>
      <w:r w:rsidRPr="002754E6">
        <w:rPr>
          <w:shd w:val="clear" w:color="auto" w:fill="FFFFFF"/>
        </w:rPr>
        <w:t> , </w:t>
      </w:r>
      <w:r w:rsidRPr="00E1259D">
        <w:rPr>
          <w:rStyle w:val="Characteremphasisitalic"/>
        </w:rPr>
        <w:t>c</w:t>
      </w:r>
      <w:r w:rsidRPr="002754E6">
        <w:rPr>
          <w:shd w:val="clear" w:color="auto" w:fill="FFFFFF"/>
        </w:rPr>
        <w:t> , </w:t>
      </w:r>
      <w:r w:rsidRPr="00E1259D">
        <w:rPr>
          <w:rStyle w:val="Characteremphasisitalic"/>
        </w:rPr>
        <w:t>x</w:t>
      </w:r>
      <w:r w:rsidRPr="002754E6">
        <w:rPr>
          <w:shd w:val="clear" w:color="auto" w:fill="FFFFFF"/>
        </w:rPr>
        <w:t> , </w:t>
      </w:r>
      <w:r w:rsidRPr="00E1259D">
        <w:rPr>
          <w:rStyle w:val="Characteremphasisitalic"/>
        </w:rPr>
        <w:t>y</w:t>
      </w:r>
      <w:r w:rsidRPr="002754E6">
        <w:rPr>
          <w:shd w:val="clear" w:color="auto" w:fill="FFFFFF"/>
        </w:rPr>
        <w:t> , </w:t>
      </w:r>
      <w:r w:rsidRPr="00E1259D">
        <w:rPr>
          <w:rStyle w:val="Characteremphasisitalic"/>
        </w:rPr>
        <w:t>z</w:t>
      </w:r>
      <w:r w:rsidRPr="002754E6">
        <w:rPr>
          <w:shd w:val="clear" w:color="auto" w:fill="FFFFFF"/>
        </w:rPr>
        <w:t> } then </w:t>
      </w:r>
      <w:r w:rsidRPr="00E1259D">
        <w:rPr>
          <w:rStyle w:val="Characteremphasisitalic"/>
        </w:rPr>
        <w:t>A</w:t>
      </w:r>
      <w:r w:rsidRPr="002754E6">
        <w:rPr>
          <w:shd w:val="clear" w:color="auto" w:fill="FFFFFF"/>
        </w:rPr>
        <w:t> </w:t>
      </w:r>
      <w:r w:rsidRPr="002754E6">
        <w:rPr>
          <w:rFonts w:ascii="Cambria Math" w:hAnsi="Cambria Math" w:cs="Cambria Math"/>
          <w:shd w:val="clear" w:color="auto" w:fill="FFFFFF"/>
        </w:rPr>
        <w:t>∪</w:t>
      </w:r>
      <w:r w:rsidRPr="002754E6">
        <w:rPr>
          <w:shd w:val="clear" w:color="auto" w:fill="FFFFFF"/>
        </w:rPr>
        <w:t> </w:t>
      </w:r>
      <w:r w:rsidRPr="00E1259D">
        <w:rPr>
          <w:rStyle w:val="Characteremphasisitalic"/>
        </w:rPr>
        <w:t>B</w:t>
      </w:r>
      <w:r w:rsidRPr="002754E6">
        <w:rPr>
          <w:shd w:val="clear" w:color="auto" w:fill="FFFFFF"/>
        </w:rPr>
        <w:t> = { </w:t>
      </w:r>
      <w:r w:rsidRPr="00E1259D">
        <w:rPr>
          <w:rStyle w:val="Characteremphasisitalic"/>
        </w:rPr>
        <w:t>a</w:t>
      </w:r>
      <w:r w:rsidRPr="002754E6">
        <w:rPr>
          <w:shd w:val="clear" w:color="auto" w:fill="FFFFFF"/>
        </w:rPr>
        <w:t> , </w:t>
      </w:r>
      <w:r w:rsidRPr="00E1259D">
        <w:rPr>
          <w:rStyle w:val="Characteremphasisitalic"/>
        </w:rPr>
        <w:t>b</w:t>
      </w:r>
      <w:r w:rsidRPr="002754E6">
        <w:rPr>
          <w:shd w:val="clear" w:color="auto" w:fill="FFFFFF"/>
        </w:rPr>
        <w:t> , </w:t>
      </w:r>
      <w:r w:rsidRPr="00E1259D">
        <w:rPr>
          <w:rStyle w:val="Characteremphasisitalic"/>
        </w:rPr>
        <w:t>c</w:t>
      </w:r>
      <w:r w:rsidRPr="002754E6">
        <w:rPr>
          <w:shd w:val="clear" w:color="auto" w:fill="FFFFFF"/>
        </w:rPr>
        <w:t> , </w:t>
      </w:r>
      <w:r w:rsidRPr="00E1259D">
        <w:rPr>
          <w:rStyle w:val="Characteremphasisitalic"/>
        </w:rPr>
        <w:t>d</w:t>
      </w:r>
      <w:r w:rsidRPr="002754E6">
        <w:rPr>
          <w:shd w:val="clear" w:color="auto" w:fill="FFFFFF"/>
        </w:rPr>
        <w:t> , </w:t>
      </w:r>
      <w:r w:rsidRPr="00E1259D">
        <w:rPr>
          <w:rStyle w:val="Characteremphasisitalic"/>
        </w:rPr>
        <w:t>x</w:t>
      </w:r>
      <w:r w:rsidRPr="002754E6">
        <w:rPr>
          <w:shd w:val="clear" w:color="auto" w:fill="FFFFFF"/>
        </w:rPr>
        <w:t> , </w:t>
      </w:r>
      <w:r w:rsidRPr="00E1259D">
        <w:rPr>
          <w:rStyle w:val="Characteremphasisitalic"/>
        </w:rPr>
        <w:t>y</w:t>
      </w:r>
      <w:r w:rsidRPr="002754E6">
        <w:rPr>
          <w:shd w:val="clear" w:color="auto" w:fill="FFFFFF"/>
        </w:rPr>
        <w:t> , </w:t>
      </w:r>
      <w:r w:rsidRPr="00E1259D">
        <w:rPr>
          <w:rStyle w:val="Characteremphasisitalic"/>
        </w:rPr>
        <w:t>z</w:t>
      </w:r>
      <w:r w:rsidRPr="002754E6">
        <w:rPr>
          <w:shd w:val="clear" w:color="auto" w:fill="FFFFFF"/>
        </w:rPr>
        <w:t xml:space="preserve"> }. </w:t>
      </w:r>
    </w:p>
    <w:p w14:paraId="6854FC45" w14:textId="60767BCE" w:rsidR="00331946" w:rsidRPr="002754E6" w:rsidRDefault="00331946" w:rsidP="00873D03">
      <w:pPr>
        <w:pStyle w:val="GlossaryCross-Reference"/>
        <w:rPr>
          <w:shd w:val="clear" w:color="auto" w:fill="FFFFFF"/>
        </w:rPr>
      </w:pPr>
      <w:r w:rsidRPr="002754E6">
        <w:rPr>
          <w:shd w:val="clear" w:color="auto" w:fill="FFFFFF"/>
        </w:rPr>
        <w:t>See also: set.</w:t>
      </w:r>
    </w:p>
    <w:p w14:paraId="1F5EC90C" w14:textId="77777777" w:rsidR="00331946" w:rsidRPr="002754E6" w:rsidRDefault="00331946" w:rsidP="006C4DEA">
      <w:pPr>
        <w:pStyle w:val="GlossaryTerm"/>
      </w:pPr>
      <w:r w:rsidRPr="002754E6">
        <w:t>Unit</w:t>
      </w:r>
    </w:p>
    <w:p w14:paraId="12538D01" w14:textId="77777777" w:rsidR="00331946" w:rsidRPr="002754E6" w:rsidRDefault="00331946" w:rsidP="00331946">
      <w:pPr>
        <w:pStyle w:val="GlossaryDefinition"/>
        <w:rPr>
          <w:i/>
        </w:rPr>
      </w:pPr>
      <w:r w:rsidRPr="002754E6">
        <w:rPr>
          <w:shd w:val="clear" w:color="auto" w:fill="FFFFFF"/>
        </w:rPr>
        <w:t xml:space="preserve">A </w:t>
      </w:r>
      <w:r w:rsidRPr="002754E6">
        <w:rPr>
          <w:b/>
          <w:shd w:val="clear" w:color="auto" w:fill="FFFFFF"/>
        </w:rPr>
        <w:t>unit</w:t>
      </w:r>
      <w:r w:rsidRPr="002754E6">
        <w:rPr>
          <w:shd w:val="clear" w:color="auto" w:fill="FFFFFF"/>
        </w:rPr>
        <w:t xml:space="preserve"> is a basic or fundamental construct for counting and/or measurement. For example, the number 1 is the unit for counting (from the Latin </w:t>
      </w:r>
      <w:r w:rsidRPr="00E1259D">
        <w:rPr>
          <w:rStyle w:val="Characteremphasisitalic"/>
        </w:rPr>
        <w:t>unus</w:t>
      </w:r>
      <w:r w:rsidRPr="002754E6">
        <w:rPr>
          <w:shd w:val="clear" w:color="auto" w:fill="FFFFFF"/>
        </w:rPr>
        <w:t> for one). The metre is the standard unit for measurement of length in the metric system.</w:t>
      </w:r>
    </w:p>
    <w:p w14:paraId="2A552952" w14:textId="77777777" w:rsidR="00331946" w:rsidRPr="002754E6" w:rsidRDefault="00331946" w:rsidP="006C4DEA">
      <w:pPr>
        <w:pStyle w:val="GlossaryTerm"/>
      </w:pPr>
      <w:r w:rsidRPr="002754E6">
        <w:t>Unit fraction</w:t>
      </w:r>
    </w:p>
    <w:p w14:paraId="201EECFB" w14:textId="77777777" w:rsidR="00331946" w:rsidRPr="002754E6" w:rsidRDefault="00331946" w:rsidP="00331946">
      <w:pPr>
        <w:pStyle w:val="GlossaryDefinition"/>
        <w:rPr>
          <w:rFonts w:asciiTheme="minorHAnsi" w:hAnsiTheme="minorHAnsi"/>
        </w:rPr>
      </w:pPr>
      <w:r w:rsidRPr="002754E6">
        <w:t xml:space="preserve">A </w:t>
      </w:r>
      <w:r w:rsidRPr="00E1259D">
        <w:rPr>
          <w:b/>
          <w:bCs/>
        </w:rPr>
        <w:t>unit fraction</w:t>
      </w:r>
      <w:r w:rsidRPr="002754E6">
        <w:t xml:space="preserve"> is a simple fraction whose numerator is 1, that is, a fraction of the form  </w:t>
      </w:r>
      <m:oMath>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 xml:space="preserve"> </m:t>
        </m:r>
      </m:oMath>
      <w:r w:rsidRPr="002754E6">
        <w:t xml:space="preserve">, where </w:t>
      </w:r>
      <m:oMath>
        <m:r>
          <w:rPr>
            <w:rFonts w:ascii="Cambria Math" w:hAnsi="Cambria Math"/>
          </w:rPr>
          <m:t>n</m:t>
        </m:r>
      </m:oMath>
      <w:r w:rsidRPr="002754E6">
        <w:t xml:space="preserve"> is a natural number. </w:t>
      </w:r>
      <w:r w:rsidRPr="002754E6">
        <w:rPr>
          <w:rFonts w:asciiTheme="minorHAnsi" w:hAnsiTheme="minorHAnsi"/>
        </w:rPr>
        <w:t xml:space="preserve">For example,  </w:t>
      </w:r>
      <m:oMath>
        <m:f>
          <m:fPr>
            <m:ctrlPr>
              <w:rPr>
                <w:rFonts w:ascii="Cambria Math" w:hAnsi="Cambria Math"/>
                <w:i/>
              </w:rPr>
            </m:ctrlPr>
          </m:fPr>
          <m:num>
            <m:r>
              <w:rPr>
                <w:rFonts w:ascii="Cambria Math" w:hAnsi="Cambria Math"/>
              </w:rPr>
              <m:t>1</m:t>
            </m:r>
          </m:num>
          <m:den>
            <m:r>
              <w:rPr>
                <w:rFonts w:ascii="Cambria Math" w:hAnsi="Cambria Math"/>
              </w:rPr>
              <m:t>7</m:t>
            </m:r>
          </m:den>
        </m:f>
      </m:oMath>
      <w:r w:rsidRPr="002754E6">
        <w:rPr>
          <w:rFonts w:asciiTheme="minorHAnsi" w:hAnsiTheme="minorHAnsi"/>
        </w:rPr>
        <w:t xml:space="preserve">  is a unit fraction but  </w:t>
      </w:r>
      <m:oMath>
        <m:f>
          <m:fPr>
            <m:ctrlPr>
              <w:rPr>
                <w:rFonts w:ascii="Cambria Math" w:hAnsi="Cambria Math"/>
                <w:i/>
              </w:rPr>
            </m:ctrlPr>
          </m:fPr>
          <m:num>
            <m:r>
              <w:rPr>
                <w:rFonts w:ascii="Cambria Math" w:hAnsi="Cambria Math"/>
              </w:rPr>
              <m:t>2</m:t>
            </m:r>
          </m:num>
          <m:den>
            <m:r>
              <w:rPr>
                <w:rFonts w:ascii="Cambria Math" w:hAnsi="Cambria Math"/>
              </w:rPr>
              <m:t>9</m:t>
            </m:r>
          </m:den>
        </m:f>
      </m:oMath>
      <w:r w:rsidRPr="002754E6">
        <w:rPr>
          <w:rFonts w:asciiTheme="minorHAnsi" w:hAnsiTheme="minorHAnsi"/>
        </w:rPr>
        <w:t xml:space="preserve">  is not a unit fraction.</w:t>
      </w:r>
    </w:p>
    <w:p w14:paraId="19318EA2" w14:textId="77777777" w:rsidR="00331946" w:rsidRPr="002754E6" w:rsidRDefault="00331946" w:rsidP="00873D03">
      <w:pPr>
        <w:pStyle w:val="GlossaryCross-Reference"/>
      </w:pPr>
      <w:r w:rsidRPr="002754E6">
        <w:t>See also: fraction.</w:t>
      </w:r>
    </w:p>
    <w:p w14:paraId="1D3993ED" w14:textId="77777777" w:rsidR="00331946" w:rsidRPr="002754E6" w:rsidRDefault="00331946" w:rsidP="006C4DEA">
      <w:pPr>
        <w:pStyle w:val="GlossaryTerm"/>
      </w:pPr>
      <w:r w:rsidRPr="002754E6">
        <w:t>Unit of repeat</w:t>
      </w:r>
    </w:p>
    <w:p w14:paraId="44ECB1FB" w14:textId="37DFF78C" w:rsidR="00331946" w:rsidRPr="002754E6" w:rsidRDefault="00331946" w:rsidP="00E1259D">
      <w:pPr>
        <w:pStyle w:val="GlossaryDefinition"/>
        <w:rPr>
          <w:bCs/>
          <w:sz w:val="24"/>
        </w:rPr>
      </w:pPr>
      <w:r w:rsidRPr="002754E6">
        <w:t>In a repeating pattern, the pattern sequence that is repeated within the pattern</w:t>
      </w:r>
      <w:r w:rsidR="002C50D8">
        <w:t xml:space="preserve"> is called the </w:t>
      </w:r>
      <w:r w:rsidR="002C50D8" w:rsidRPr="00E1259D">
        <w:rPr>
          <w:b/>
          <w:bCs/>
        </w:rPr>
        <w:t>unit of repeat</w:t>
      </w:r>
      <w:r w:rsidR="002C50D8">
        <w:t>:</w:t>
      </w:r>
      <w:r w:rsidR="00CD6DE3">
        <w:t xml:space="preserve"> for example,</w:t>
      </w:r>
      <w:r w:rsidRPr="002754E6">
        <w:t xml:space="preserve"> 1234 in the pattern 1234123412341234...</w:t>
      </w:r>
    </w:p>
    <w:p w14:paraId="4774BD94" w14:textId="77777777" w:rsidR="00331946" w:rsidRPr="002754E6" w:rsidRDefault="00331946" w:rsidP="006C4DEA">
      <w:pPr>
        <w:pStyle w:val="GlossaryTerm"/>
      </w:pPr>
      <w:r w:rsidRPr="002754E6">
        <w:t>Univariate data</w:t>
      </w:r>
    </w:p>
    <w:p w14:paraId="5EE7E6CD" w14:textId="7E45AA60" w:rsidR="00FA6D69" w:rsidRDefault="002C50D8" w:rsidP="00331946">
      <w:pPr>
        <w:pStyle w:val="GlossaryDefinition"/>
      </w:pPr>
      <w:r w:rsidRPr="00E1259D">
        <w:rPr>
          <w:b/>
          <w:bCs/>
        </w:rPr>
        <w:t>Univariate data</w:t>
      </w:r>
      <w:r>
        <w:t xml:space="preserve"> is d</w:t>
      </w:r>
      <w:r w:rsidR="00331946" w:rsidRPr="002754E6">
        <w:t>ata relating to measurement of a single variable</w:t>
      </w:r>
      <w:r>
        <w:t>:</w:t>
      </w:r>
      <w:r w:rsidR="00331946" w:rsidRPr="002754E6">
        <w:t xml:space="preserve"> for example, shoe size. </w:t>
      </w:r>
    </w:p>
    <w:p w14:paraId="6499B6F9" w14:textId="3C107867" w:rsidR="00331946" w:rsidRPr="002754E6" w:rsidRDefault="00331946" w:rsidP="00873D03">
      <w:pPr>
        <w:pStyle w:val="GlossaryCross-Reference"/>
      </w:pPr>
      <w:r w:rsidRPr="002754E6">
        <w:t>See also: data.</w:t>
      </w:r>
    </w:p>
    <w:p w14:paraId="780D50FC" w14:textId="77777777" w:rsidR="00331946" w:rsidRPr="002754E6" w:rsidRDefault="00331946" w:rsidP="006C4DEA">
      <w:pPr>
        <w:pStyle w:val="GlossaryTerm"/>
      </w:pPr>
      <w:r w:rsidRPr="002754E6">
        <w:t>Universal set</w:t>
      </w:r>
    </w:p>
    <w:p w14:paraId="31E8CE48" w14:textId="09777DA8" w:rsidR="00331946" w:rsidRPr="002754E6" w:rsidRDefault="00331946" w:rsidP="00331946">
      <w:pPr>
        <w:pStyle w:val="GlossaryDefinition"/>
      </w:pPr>
      <w:r w:rsidRPr="002754E6">
        <w:t>The set containing all objects or elements, including itself, within a given context</w:t>
      </w:r>
      <w:r w:rsidR="002C50D8">
        <w:t xml:space="preserve"> is the </w:t>
      </w:r>
      <w:r w:rsidR="002C50D8" w:rsidRPr="00E1259D">
        <w:rPr>
          <w:b/>
          <w:bCs/>
        </w:rPr>
        <w:t>universal set</w:t>
      </w:r>
      <w:r w:rsidRPr="002754E6">
        <w:t>. The complement of the universal set is the empty set.</w:t>
      </w:r>
    </w:p>
    <w:p w14:paraId="4B3E6803" w14:textId="0582F955" w:rsidR="00331946" w:rsidRPr="002754E6" w:rsidRDefault="00331946" w:rsidP="00873D03">
      <w:pPr>
        <w:pStyle w:val="GlossaryCross-Reference"/>
      </w:pPr>
      <w:r w:rsidRPr="002754E6">
        <w:t xml:space="preserve">See also: </w:t>
      </w:r>
      <w:r w:rsidRPr="00FA6D69">
        <w:t>complement</w:t>
      </w:r>
      <w:r w:rsidRPr="002754E6">
        <w:t xml:space="preserve"> (set), empty set, set.</w:t>
      </w:r>
    </w:p>
    <w:p w14:paraId="34291C59" w14:textId="77777777" w:rsidR="00331946" w:rsidRPr="002754E6" w:rsidRDefault="00331946" w:rsidP="006C4DEA">
      <w:pPr>
        <w:pStyle w:val="GlossaryTerm"/>
      </w:pPr>
      <w:r w:rsidRPr="002754E6">
        <w:t>Unplugged</w:t>
      </w:r>
    </w:p>
    <w:p w14:paraId="36E85545" w14:textId="77777777" w:rsidR="00131B9A" w:rsidRDefault="00331946" w:rsidP="00E1259D">
      <w:pPr>
        <w:pStyle w:val="GlossaryDefinition"/>
      </w:pPr>
      <w:r w:rsidRPr="002754E6">
        <w:t>A commonly used term for computational thinking activities carried out without digital technology</w:t>
      </w:r>
      <w:r w:rsidR="002C50D8">
        <w:t xml:space="preserve">, </w:t>
      </w:r>
      <w:r w:rsidR="002639D9">
        <w:t>‘</w:t>
      </w:r>
      <w:r w:rsidR="002C50D8">
        <w:rPr>
          <w:b/>
          <w:bCs/>
        </w:rPr>
        <w:t>u</w:t>
      </w:r>
      <w:r w:rsidRPr="00E1259D">
        <w:rPr>
          <w:b/>
          <w:bCs/>
        </w:rPr>
        <w:t>nplugged</w:t>
      </w:r>
      <w:r w:rsidR="002639D9" w:rsidRPr="002C50D8">
        <w:t>’</w:t>
      </w:r>
      <w:r w:rsidRPr="002C50D8">
        <w:t xml:space="preserve"> </w:t>
      </w:r>
      <w:r w:rsidRPr="002754E6">
        <w:t xml:space="preserve">representations of algorithms may include structured mathematical processes, English representations (steps) or </w:t>
      </w:r>
      <w:r w:rsidR="00CA58AF">
        <w:t>flow chart</w:t>
      </w:r>
      <w:r w:rsidRPr="002754E6">
        <w:t>s.</w:t>
      </w:r>
    </w:p>
    <w:p w14:paraId="22019853" w14:textId="77777777" w:rsidR="00331946" w:rsidRPr="002754E6" w:rsidRDefault="00331946" w:rsidP="00E1259D">
      <w:pPr>
        <w:pStyle w:val="Heading2"/>
      </w:pPr>
      <w:bookmarkStart w:id="41" w:name="_Toc140595559"/>
      <w:r w:rsidRPr="002754E6">
        <w:t>V</w:t>
      </w:r>
      <w:bookmarkEnd w:id="41"/>
    </w:p>
    <w:p w14:paraId="323D7089" w14:textId="77777777" w:rsidR="00331946" w:rsidRPr="002754E6" w:rsidRDefault="00331946" w:rsidP="006C4DEA">
      <w:pPr>
        <w:pStyle w:val="GlossaryTerm"/>
      </w:pPr>
      <w:r w:rsidRPr="002754E6">
        <w:t>Validate</w:t>
      </w:r>
    </w:p>
    <w:p w14:paraId="7A12FD13" w14:textId="2DE0BAC9" w:rsidR="00331946" w:rsidRPr="002754E6" w:rsidRDefault="002C50D8" w:rsidP="00E1259D">
      <w:pPr>
        <w:pStyle w:val="GlossaryDefinition"/>
        <w:rPr>
          <w:bCs/>
          <w:sz w:val="24"/>
        </w:rPr>
      </w:pPr>
      <w:r>
        <w:t xml:space="preserve">To </w:t>
      </w:r>
      <w:r w:rsidRPr="00E1259D">
        <w:rPr>
          <w:b/>
          <w:bCs/>
        </w:rPr>
        <w:t>validate</w:t>
      </w:r>
      <w:r>
        <w:t xml:space="preserve"> is to</w:t>
      </w:r>
      <w:r w:rsidRPr="002754E6">
        <w:t xml:space="preserve"> </w:t>
      </w:r>
      <w:r>
        <w:t>check</w:t>
      </w:r>
      <w:r w:rsidR="00331946" w:rsidRPr="002754E6">
        <w:t xml:space="preserve"> that data to be analysed is reasonable and fit for purpose. This can involve checking for accuracy, clarity, detail, consistency, correctness and completeness.</w:t>
      </w:r>
    </w:p>
    <w:p w14:paraId="4583C2C7" w14:textId="77777777" w:rsidR="00331946" w:rsidRPr="002754E6" w:rsidRDefault="00331946" w:rsidP="006C4DEA">
      <w:pPr>
        <w:pStyle w:val="GlossaryTerm"/>
      </w:pPr>
      <w:r w:rsidRPr="002754E6">
        <w:t xml:space="preserve">Variable </w:t>
      </w:r>
    </w:p>
    <w:p w14:paraId="28B6B1E1" w14:textId="09CE1378" w:rsidR="006A6B99" w:rsidRDefault="00331946" w:rsidP="00331946">
      <w:pPr>
        <w:pStyle w:val="GlossaryDefinition"/>
      </w:pPr>
      <w:r w:rsidRPr="002754E6">
        <w:t xml:space="preserve">A </w:t>
      </w:r>
      <w:r w:rsidRPr="002754E6">
        <w:rPr>
          <w:rStyle w:val="Characteremphasis"/>
        </w:rPr>
        <w:t>variable</w:t>
      </w:r>
      <w:r w:rsidRPr="002754E6">
        <w:t xml:space="preserve"> is a term used to designate an arbitrary element of a set. For example, if </w:t>
      </w:r>
      <m:oMath>
        <m:r>
          <w:rPr>
            <w:rStyle w:val="Characteremphasisitalic"/>
            <w:rFonts w:ascii="Cambria Math" w:hAnsi="Cambria Math"/>
          </w:rPr>
          <m:t>n</m:t>
        </m:r>
      </m:oMath>
      <w:r w:rsidRPr="002754E6">
        <w:t xml:space="preserve"> is any natural number, then </w:t>
      </w:r>
      <m:oMath>
        <m:r>
          <w:rPr>
            <w:rStyle w:val="Characteremphasisitalic"/>
            <w:rFonts w:ascii="Cambria Math" w:hAnsi="Cambria Math"/>
          </w:rPr>
          <m:t>m</m:t>
        </m:r>
        <m:r>
          <m:rPr>
            <m:sty m:val="p"/>
          </m:rPr>
          <w:rPr>
            <w:rFonts w:ascii="Cambria Math" w:hAnsi="Cambria Math"/>
          </w:rPr>
          <m:t xml:space="preserve"> = 2</m:t>
        </m:r>
        <m:r>
          <w:rPr>
            <w:rStyle w:val="Characteremphasisitalic"/>
            <w:rFonts w:ascii="Cambria Math" w:hAnsi="Cambria Math"/>
          </w:rPr>
          <m:t>n</m:t>
        </m:r>
        <m:r>
          <m:rPr>
            <m:sty m:val="p"/>
          </m:rPr>
          <w:rPr>
            <w:rFonts w:ascii="Cambria Math" w:hAnsi="Cambria Math"/>
          </w:rPr>
          <m:t xml:space="preserve"> + 1</m:t>
        </m:r>
      </m:oMath>
      <w:r w:rsidRPr="002754E6">
        <w:t xml:space="preserve"> is an odd natural number. The terms </w:t>
      </w:r>
      <m:oMath>
        <m:r>
          <w:rPr>
            <w:rStyle w:val="Characteremphasisitalic"/>
            <w:rFonts w:ascii="Cambria Math" w:hAnsi="Cambria Math"/>
          </w:rPr>
          <m:t>n</m:t>
        </m:r>
      </m:oMath>
      <w:r w:rsidRPr="002754E6">
        <w:t xml:space="preserve"> and </w:t>
      </w:r>
      <m:oMath>
        <m:r>
          <w:rPr>
            <w:rStyle w:val="Characteremphasisitalic"/>
            <w:rFonts w:ascii="Cambria Math" w:hAnsi="Cambria Math"/>
          </w:rPr>
          <m:t>m</m:t>
        </m:r>
      </m:oMath>
      <w:r w:rsidRPr="002754E6">
        <w:t xml:space="preserve"> are called variables. The rules of functions are often specified using variables for example, the function </w:t>
      </w:r>
      <w:r w:rsidR="00132CE8">
        <w:t>that</w:t>
      </w:r>
      <w:r w:rsidR="00132CE8" w:rsidRPr="002754E6">
        <w:t xml:space="preserve"> </w:t>
      </w:r>
      <w:r w:rsidRPr="002754E6">
        <w:t xml:space="preserve">takes a number, squares it then subtracts </w:t>
      </w:r>
      <w:r w:rsidR="0010219B">
        <w:t>3</w:t>
      </w:r>
      <w:r w:rsidRPr="002754E6">
        <w:t xml:space="preserve">, can be specified in terms of the variables </w:t>
      </w:r>
      <m:oMath>
        <m:r>
          <w:rPr>
            <w:rFonts w:ascii="Cambria Math" w:hAnsi="Cambria Math"/>
          </w:rPr>
          <m:t>x</m:t>
        </m:r>
      </m:oMath>
      <w:r w:rsidRPr="002754E6">
        <w:t xml:space="preserve"> and </w:t>
      </w:r>
      <m:oMath>
        <m:r>
          <w:rPr>
            <w:rFonts w:ascii="Cambria Math" w:hAnsi="Cambria Math"/>
          </w:rPr>
          <m:t>y</m:t>
        </m:r>
      </m:oMath>
      <w:r w:rsidRPr="002754E6">
        <w:t xml:space="preserve"> as </w:t>
      </w:r>
      <m:oMath>
        <m:r>
          <w:rPr>
            <w:rFonts w:ascii="Cambria Math" w:hAnsi="Cambria Math"/>
          </w:rPr>
          <m:t xml:space="preserve">y = </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- 3</m:t>
        </m:r>
      </m:oMath>
      <w:r w:rsidRPr="002754E6">
        <w:t xml:space="preserve">. </w:t>
      </w:r>
    </w:p>
    <w:p w14:paraId="7987947A" w14:textId="050918FA" w:rsidR="006A6B99" w:rsidRDefault="00331946" w:rsidP="00331946">
      <w:pPr>
        <w:pStyle w:val="GlossaryDefinition"/>
      </w:pPr>
      <w:r w:rsidRPr="002754E6">
        <w:t xml:space="preserve">When investigating relationships in bivariate data, the </w:t>
      </w:r>
      <w:r w:rsidRPr="002754E6">
        <w:rPr>
          <w:rStyle w:val="Characteremphasis"/>
        </w:rPr>
        <w:t>explanatory variable</w:t>
      </w:r>
      <w:r w:rsidRPr="002754E6">
        <w:t xml:space="preserve"> is the variable that may explain or cause a difference in the r</w:t>
      </w:r>
      <w:r w:rsidRPr="002754E6">
        <w:rPr>
          <w:rStyle w:val="Characteremphasis"/>
        </w:rPr>
        <w:t>esponse variable</w:t>
      </w:r>
      <w:r w:rsidRPr="002754E6">
        <w:t xml:space="preserve">. For example, when investigating the relationship between the temperature of a loaf of bread and the time it has spent in a hot oven, </w:t>
      </w:r>
      <w:r w:rsidRPr="002754E6">
        <w:rPr>
          <w:i/>
          <w:iCs/>
        </w:rPr>
        <w:t xml:space="preserve">temperature </w:t>
      </w:r>
      <w:r w:rsidRPr="002754E6">
        <w:t xml:space="preserve">is the response variable and </w:t>
      </w:r>
      <w:r w:rsidRPr="002754E6">
        <w:rPr>
          <w:i/>
          <w:iCs/>
        </w:rPr>
        <w:t>time</w:t>
      </w:r>
      <w:r w:rsidRPr="002754E6">
        <w:t xml:space="preserve"> is the explanatory variable.</w:t>
      </w:r>
    </w:p>
    <w:p w14:paraId="0B298280" w14:textId="00CE1645" w:rsidR="006A6B99" w:rsidRDefault="00331946" w:rsidP="00331946">
      <w:pPr>
        <w:pStyle w:val="GlossaryDefinition"/>
      </w:pPr>
      <w:r w:rsidRPr="002754E6">
        <w:t>With numerical bivariate data, it is common to attempt to model such relationships with a mathematic equation and to call the response variable the</w:t>
      </w:r>
      <w:r w:rsidRPr="002754E6">
        <w:rPr>
          <w:rStyle w:val="Characteremphasis"/>
        </w:rPr>
        <w:t xml:space="preserve"> dependent variable</w:t>
      </w:r>
      <w:r w:rsidRPr="002754E6">
        <w:t xml:space="preserve"> and the explanatory variable the </w:t>
      </w:r>
      <w:r w:rsidRPr="002754E6">
        <w:rPr>
          <w:rStyle w:val="Characteremphasis"/>
        </w:rPr>
        <w:t>independent variable</w:t>
      </w:r>
      <w:r w:rsidRPr="002754E6">
        <w:t>. When graphing numerical data, the convention is to display the response (dependent) variable on the vertical axis and the explanatory (independent) variable on the horizontal axis. When there is no clear causal link between the events, the classification of the variables as either the dependent or independent variable is quite arbitrary.</w:t>
      </w:r>
    </w:p>
    <w:p w14:paraId="7B38EDCD" w14:textId="0ED31C24" w:rsidR="006A6B99" w:rsidRDefault="00331946" w:rsidP="00331946">
      <w:pPr>
        <w:pStyle w:val="GlossaryDefinition"/>
      </w:pPr>
      <w:r w:rsidRPr="002754E6">
        <w:rPr>
          <w:bCs/>
        </w:rPr>
        <w:t>An</w:t>
      </w:r>
      <w:r w:rsidRPr="002754E6">
        <w:rPr>
          <w:rStyle w:val="Characteremphasis"/>
        </w:rPr>
        <w:t xml:space="preserve"> arbitrary (free) variable </w:t>
      </w:r>
      <w:r w:rsidRPr="002754E6">
        <w:rPr>
          <w:bCs/>
        </w:rPr>
        <w:t>is</w:t>
      </w:r>
      <w:r w:rsidRPr="002754E6">
        <w:t xml:space="preserve"> variable whose scope is not limited by a logical quantifier. Free variables frequently are used in proofs to represent an arbitrary element of a set.</w:t>
      </w:r>
    </w:p>
    <w:p w14:paraId="128ED364" w14:textId="53EB405B" w:rsidR="00331946" w:rsidRPr="002754E6" w:rsidRDefault="00331946" w:rsidP="00873D03">
      <w:pPr>
        <w:pStyle w:val="GlossaryCross-Reference"/>
      </w:pPr>
      <w:r w:rsidRPr="00FA6D69">
        <w:t>See</w:t>
      </w:r>
      <w:r w:rsidRPr="002754E6">
        <w:t xml:space="preserve"> also: categorical variable, data, function, numerical data, numerical variable.</w:t>
      </w:r>
    </w:p>
    <w:p w14:paraId="0C5060FF" w14:textId="77777777" w:rsidR="00331946" w:rsidRPr="002754E6" w:rsidRDefault="00331946" w:rsidP="006C4DEA">
      <w:pPr>
        <w:pStyle w:val="GlossaryTerm"/>
      </w:pPr>
      <w:r w:rsidRPr="002754E6">
        <w:t>Variable (algebra)</w:t>
      </w:r>
    </w:p>
    <w:p w14:paraId="2129338B" w14:textId="77777777" w:rsidR="00FA6D69" w:rsidRDefault="00331946" w:rsidP="00331946">
      <w:pPr>
        <w:pStyle w:val="GlossaryDefinition"/>
      </w:pPr>
      <w:r w:rsidRPr="002754E6">
        <w:t xml:space="preserve">A </w:t>
      </w:r>
      <w:r w:rsidRPr="002754E6">
        <w:rPr>
          <w:rStyle w:val="Characteremphasis"/>
        </w:rPr>
        <w:t>variable</w:t>
      </w:r>
      <w:r w:rsidRPr="002754E6">
        <w:t xml:space="preserve"> is typically designated by a symbol, such as </w:t>
      </w:r>
      <m:oMath>
        <m:r>
          <w:rPr>
            <w:rFonts w:ascii="Cambria Math" w:hAnsi="Cambria Math"/>
          </w:rPr>
          <m:t>x,y</m:t>
        </m:r>
      </m:oMath>
      <w:r w:rsidRPr="002754E6">
        <w:t xml:space="preserve"> or </w:t>
      </w:r>
      <m:oMath>
        <m:r>
          <w:rPr>
            <w:rFonts w:ascii="Cambria Math" w:hAnsi="Cambria Math"/>
          </w:rPr>
          <m:t>z</m:t>
        </m:r>
      </m:oMath>
      <w:r w:rsidRPr="002754E6">
        <w:t xml:space="preserve">, to represent an unspecified member of some set. For example, the variable </w:t>
      </w:r>
      <m:oMath>
        <m:r>
          <w:rPr>
            <w:rFonts w:ascii="Cambria Math" w:hAnsi="Cambria Math"/>
          </w:rPr>
          <m:t>x</m:t>
        </m:r>
      </m:oMath>
      <w:r w:rsidRPr="002754E6">
        <w:t xml:space="preserve"> could represent an unspecified real number. </w:t>
      </w:r>
    </w:p>
    <w:p w14:paraId="02A5DCEC" w14:textId="65985CB3" w:rsidR="00331946" w:rsidRPr="002754E6" w:rsidRDefault="00331946" w:rsidP="00873D03">
      <w:pPr>
        <w:pStyle w:val="GlossaryCross-Reference"/>
      </w:pPr>
      <w:r w:rsidRPr="002754E6">
        <w:t>See also: variable.</w:t>
      </w:r>
    </w:p>
    <w:p w14:paraId="30190BBF" w14:textId="77777777" w:rsidR="00331946" w:rsidRPr="002754E6" w:rsidRDefault="00331946" w:rsidP="006C4DEA">
      <w:pPr>
        <w:pStyle w:val="GlossaryTerm"/>
      </w:pPr>
      <w:r w:rsidRPr="002754E6">
        <w:t>Variable (statistics)</w:t>
      </w:r>
    </w:p>
    <w:p w14:paraId="181FC579" w14:textId="77777777" w:rsidR="00FA6D69" w:rsidRDefault="00331946" w:rsidP="00331946">
      <w:pPr>
        <w:pStyle w:val="GlossaryDefinition"/>
      </w:pPr>
      <w:r w:rsidRPr="002754E6">
        <w:t xml:space="preserve">A </w:t>
      </w:r>
      <w:r w:rsidRPr="002754E6">
        <w:rPr>
          <w:rStyle w:val="Characteremphasis"/>
        </w:rPr>
        <w:t>variable</w:t>
      </w:r>
      <w:r w:rsidRPr="002754E6">
        <w:t xml:space="preserve"> is something measurable or observable that is expected to either change over time or between individual observations. Examples of variables in statistics include the age of students, hair colour or a playing field’s length or shape.​ </w:t>
      </w:r>
    </w:p>
    <w:p w14:paraId="4BE47934" w14:textId="6AA00654" w:rsidR="00331946" w:rsidRPr="002754E6" w:rsidRDefault="00331946" w:rsidP="00873D03">
      <w:pPr>
        <w:pStyle w:val="GlossaryCross-Reference"/>
      </w:pPr>
      <w:r w:rsidRPr="002754E6">
        <w:t>See also: variable.</w:t>
      </w:r>
    </w:p>
    <w:p w14:paraId="0B459D4B" w14:textId="77777777" w:rsidR="00331946" w:rsidRPr="002754E6" w:rsidRDefault="00331946" w:rsidP="006C4DEA">
      <w:pPr>
        <w:pStyle w:val="GlossaryTerm"/>
      </w:pPr>
      <w:r w:rsidRPr="002754E6">
        <w:t>Variation in data</w:t>
      </w:r>
    </w:p>
    <w:p w14:paraId="08AFF3CE" w14:textId="7F4AC856" w:rsidR="00331946" w:rsidRPr="00E1259D" w:rsidRDefault="004757F0" w:rsidP="00E1259D">
      <w:pPr>
        <w:pStyle w:val="GlossaryDefinition"/>
      </w:pPr>
      <w:r w:rsidRPr="002D0A13">
        <w:rPr>
          <w:rStyle w:val="Characteremphasis"/>
        </w:rPr>
        <w:t>Variation in data</w:t>
      </w:r>
      <w:r>
        <w:t xml:space="preserve"> is the</w:t>
      </w:r>
      <w:r w:rsidR="00331946" w:rsidRPr="002754E6">
        <w:t xml:space="preserve"> characteristic that elements of a data set differ,</w:t>
      </w:r>
      <w:r w:rsidR="00CD6DE3">
        <w:t xml:space="preserve"> for example,</w:t>
      </w:r>
      <w:r w:rsidR="00331946" w:rsidRPr="002754E6">
        <w:t xml:space="preserve"> the </w:t>
      </w:r>
      <w:r>
        <w:t xml:space="preserve">differences in </w:t>
      </w:r>
      <w:r w:rsidR="00331946" w:rsidRPr="002754E6">
        <w:t>maximum temperature recorded at different suburbs of a town on a given day.</w:t>
      </w:r>
    </w:p>
    <w:p w14:paraId="6128EA18" w14:textId="77777777" w:rsidR="00331946" w:rsidRPr="002754E6" w:rsidRDefault="00331946" w:rsidP="006C4DEA">
      <w:pPr>
        <w:pStyle w:val="GlossaryTerm"/>
      </w:pPr>
      <w:r w:rsidRPr="002754E6">
        <w:t>Venn diagram</w:t>
      </w:r>
    </w:p>
    <w:p w14:paraId="77A3E431" w14:textId="018D62F9" w:rsidR="00331946" w:rsidRPr="002754E6" w:rsidRDefault="00331946" w:rsidP="00331946">
      <w:pPr>
        <w:pStyle w:val="GlossaryDefinition"/>
      </w:pPr>
      <w:r w:rsidRPr="002754E6">
        <w:t xml:space="preserve">A </w:t>
      </w:r>
      <w:r w:rsidRPr="002754E6">
        <w:rPr>
          <w:rStyle w:val="Characteremphasis"/>
        </w:rPr>
        <w:t>Venn diagram</w:t>
      </w:r>
      <w:r w:rsidRPr="002754E6">
        <w:t xml:space="preserve"> is a graphical representation, using several typically overlapping closed curves, such as circles, of the relationship between elements of sets in relation to properties or attributes. They are drawn with respect to some specified universal set.</w:t>
      </w:r>
    </w:p>
    <w:p w14:paraId="00DC3B9D" w14:textId="1D2D0DE6" w:rsidR="00331946" w:rsidRPr="002754E6" w:rsidRDefault="00331946" w:rsidP="00331946">
      <w:pPr>
        <w:pStyle w:val="GlossaryDefinition"/>
      </w:pPr>
      <w:r w:rsidRPr="002754E6">
        <w:t>For example, consider the universal set of all students at a school, the set of girl students, and the set of students with brown hair. All students can be represented on a Venn diagram as shown below</w:t>
      </w:r>
      <w:r w:rsidR="00C26FDF">
        <w:t>.</w:t>
      </w:r>
    </w:p>
    <w:p w14:paraId="5616D705" w14:textId="5E7FEF7B" w:rsidR="006A6B99" w:rsidRDefault="00331946" w:rsidP="00331946">
      <w:pPr>
        <w:pStyle w:val="GlossaryDefinition"/>
        <w:jc w:val="center"/>
      </w:pPr>
      <w:r w:rsidRPr="002754E6">
        <w:rPr>
          <w:noProof/>
          <w:lang w:eastAsia="en-AU"/>
        </w:rPr>
        <mc:AlternateContent>
          <mc:Choice Requires="wpg">
            <w:drawing>
              <wp:inline distT="0" distB="0" distL="0" distR="0" wp14:anchorId="5B05731A" wp14:editId="16C5652B">
                <wp:extent cx="3842807" cy="2073897"/>
                <wp:effectExtent l="0" t="0" r="24765" b="22225"/>
                <wp:docPr id="66" name="Group 66"/>
                <wp:cNvGraphicFramePr/>
                <a:graphic xmlns:a="http://schemas.openxmlformats.org/drawingml/2006/main">
                  <a:graphicData uri="http://schemas.microsoft.com/office/word/2010/wordprocessingGroup">
                    <wpg:wgp>
                      <wpg:cNvGrpSpPr/>
                      <wpg:grpSpPr>
                        <a:xfrm>
                          <a:off x="0" y="0"/>
                          <a:ext cx="3842807" cy="2073897"/>
                          <a:chOff x="0" y="0"/>
                          <a:chExt cx="3774875" cy="2261937"/>
                        </a:xfrm>
                      </wpg:grpSpPr>
                      <wps:wsp>
                        <wps:cNvPr id="185" name="Rectangle 185"/>
                        <wps:cNvSpPr/>
                        <wps:spPr>
                          <a:xfrm>
                            <a:off x="0" y="0"/>
                            <a:ext cx="3774875" cy="2261937"/>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Oval 186"/>
                        <wps:cNvSpPr/>
                        <wps:spPr>
                          <a:xfrm>
                            <a:off x="198407" y="414068"/>
                            <a:ext cx="1864360" cy="1659890"/>
                          </a:xfrm>
                          <a:prstGeom prst="ellipse">
                            <a:avLst/>
                          </a:prstGeom>
                          <a:noFill/>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Oval 187"/>
                        <wps:cNvSpPr/>
                        <wps:spPr>
                          <a:xfrm>
                            <a:off x="1104181" y="414068"/>
                            <a:ext cx="1997242" cy="1659890"/>
                          </a:xfrm>
                          <a:prstGeom prst="ellipse">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Text Box 188"/>
                        <wps:cNvSpPr txBox="1"/>
                        <wps:spPr>
                          <a:xfrm>
                            <a:off x="819509" y="103517"/>
                            <a:ext cx="1179095" cy="276727"/>
                          </a:xfrm>
                          <a:prstGeom prst="rect">
                            <a:avLst/>
                          </a:prstGeom>
                          <a:noFill/>
                          <a:ln w="6350">
                            <a:noFill/>
                          </a:ln>
                        </wps:spPr>
                        <wps:txbx>
                          <w:txbxContent>
                            <w:p w14:paraId="4EEA746C" w14:textId="77777777" w:rsidR="00331946" w:rsidRPr="00DA679D" w:rsidRDefault="00331946" w:rsidP="00331946">
                              <w:pPr>
                                <w:rPr>
                                  <w:b/>
                                  <w:color w:val="1F497D" w:themeColor="text2"/>
                                </w:rPr>
                              </w:pPr>
                              <w:r w:rsidRPr="00DA679D">
                                <w:rPr>
                                  <w:b/>
                                  <w:color w:val="1F497D" w:themeColor="text2"/>
                                </w:rPr>
                                <w:t>Girls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Text Box 189"/>
                        <wps:cNvSpPr txBox="1"/>
                        <wps:spPr>
                          <a:xfrm>
                            <a:off x="1483743" y="103517"/>
                            <a:ext cx="1915280" cy="508959"/>
                          </a:xfrm>
                          <a:prstGeom prst="rect">
                            <a:avLst/>
                          </a:prstGeom>
                          <a:noFill/>
                          <a:ln w="6350">
                            <a:noFill/>
                          </a:ln>
                        </wps:spPr>
                        <wps:txbx>
                          <w:txbxContent>
                            <w:p w14:paraId="5D23E9A7" w14:textId="0CA77F0E" w:rsidR="00331946" w:rsidRPr="00DA679D" w:rsidRDefault="00331946" w:rsidP="00331946">
                              <w:pPr>
                                <w:rPr>
                                  <w:b/>
                                  <w:color w:val="999999" w:themeColor="accent2"/>
                                </w:rPr>
                              </w:pPr>
                              <w:r w:rsidRPr="00DA679D">
                                <w:rPr>
                                  <w:b/>
                                  <w:color w:val="999999" w:themeColor="accent2"/>
                                </w:rPr>
                                <w:t>Brown</w:t>
                              </w:r>
                              <w:r w:rsidR="00B67C7B">
                                <w:rPr>
                                  <w:b/>
                                  <w:color w:val="999999" w:themeColor="accent2"/>
                                </w:rPr>
                                <w:t>-</w:t>
                              </w:r>
                              <w:r w:rsidRPr="00DA679D">
                                <w:rPr>
                                  <w:b/>
                                  <w:color w:val="999999" w:themeColor="accent2"/>
                                </w:rPr>
                                <w:t>haired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Text Box 190"/>
                        <wps:cNvSpPr txBox="1"/>
                        <wps:spPr>
                          <a:xfrm>
                            <a:off x="2121865" y="965869"/>
                            <a:ext cx="802256" cy="725567"/>
                          </a:xfrm>
                          <a:prstGeom prst="rect">
                            <a:avLst/>
                          </a:prstGeom>
                          <a:noFill/>
                          <a:ln w="6350">
                            <a:noFill/>
                          </a:ln>
                        </wps:spPr>
                        <wps:txbx>
                          <w:txbxContent>
                            <w:p w14:paraId="12903B72" w14:textId="77777777" w:rsidR="00331946" w:rsidRPr="00DA679D" w:rsidRDefault="00331946" w:rsidP="00331946">
                              <w:pPr>
                                <w:jc w:val="center"/>
                              </w:pPr>
                              <w:r w:rsidRPr="00DA679D">
                                <w:t>Boys with brown 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Text Box 191"/>
                        <wps:cNvSpPr txBox="1"/>
                        <wps:spPr>
                          <a:xfrm>
                            <a:off x="1190314" y="1017611"/>
                            <a:ext cx="802256" cy="731778"/>
                          </a:xfrm>
                          <a:prstGeom prst="rect">
                            <a:avLst/>
                          </a:prstGeom>
                          <a:noFill/>
                          <a:ln w="6350">
                            <a:noFill/>
                          </a:ln>
                        </wps:spPr>
                        <wps:txbx>
                          <w:txbxContent>
                            <w:p w14:paraId="74305AFD" w14:textId="77777777" w:rsidR="00331946" w:rsidRPr="00DA679D" w:rsidRDefault="00331946" w:rsidP="00331946">
                              <w:pPr>
                                <w:jc w:val="center"/>
                              </w:pPr>
                              <w:r>
                                <w:t>Girls</w:t>
                              </w:r>
                              <w:r w:rsidRPr="00DA679D">
                                <w:t xml:space="preserve"> with brown 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301924" y="931653"/>
                            <a:ext cx="888521" cy="828136"/>
                          </a:xfrm>
                          <a:prstGeom prst="rect">
                            <a:avLst/>
                          </a:prstGeom>
                          <a:noFill/>
                          <a:ln w="6350">
                            <a:noFill/>
                          </a:ln>
                        </wps:spPr>
                        <wps:txbx>
                          <w:txbxContent>
                            <w:p w14:paraId="1D10FDBB" w14:textId="77777777" w:rsidR="00331946" w:rsidRPr="00DA679D" w:rsidRDefault="00331946" w:rsidP="00331946">
                              <w:pPr>
                                <w:jc w:val="center"/>
                              </w:pPr>
                              <w:r>
                                <w:t>Girls</w:t>
                              </w:r>
                              <w:r w:rsidRPr="00DA679D">
                                <w:t xml:space="preserve"> with </w:t>
                              </w:r>
                              <w:r>
                                <w:t>non-</w:t>
                              </w:r>
                              <w:r w:rsidRPr="00DA679D">
                                <w:t xml:space="preserve">brown </w:t>
                              </w:r>
                              <w:r>
                                <w:br/>
                              </w:r>
                              <w:r w:rsidRPr="00DA679D">
                                <w:t>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2872281" y="1531867"/>
                            <a:ext cx="896991" cy="727576"/>
                          </a:xfrm>
                          <a:prstGeom prst="rect">
                            <a:avLst/>
                          </a:prstGeom>
                          <a:noFill/>
                          <a:ln w="6350">
                            <a:noFill/>
                          </a:ln>
                        </wps:spPr>
                        <wps:txbx>
                          <w:txbxContent>
                            <w:p w14:paraId="273AC843" w14:textId="77777777" w:rsidR="00331946" w:rsidRPr="00DA679D" w:rsidRDefault="00331946" w:rsidP="00331946">
                              <w:pPr>
                                <w:jc w:val="center"/>
                              </w:pPr>
                              <w:r w:rsidRPr="00DA679D">
                                <w:t xml:space="preserve">Boys with </w:t>
                              </w:r>
                              <w:r>
                                <w:t>non-</w:t>
                              </w:r>
                              <w:r w:rsidRPr="00DA679D">
                                <w:t>brown 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B05731A" id="Group 66" o:spid="_x0000_s1267" style="width:302.6pt;height:163.3pt;mso-position-horizontal-relative:char;mso-position-vertical-relative:line" coordsize="37748,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">
                <v:rect id="Rectangle 185" o:spid="_x0000_s1268" style="position:absolute;width:37748;height:22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" fillcolor="white [3201]" strokecolor="#0099e3 [3204]" strokeweight="1.5pt"/>
                <v:oval id="Oval 186" o:spid="_x0000_s1269" style="position:absolute;left:1984;top:4140;width:18643;height:16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" filled="f" strokecolor="#0099e3 [3204]" strokeweight="1.5pt"/>
                <v:oval id="Oval 187" o:spid="_x0000_s1270" style="position:absolute;left:11041;top:4140;width:19973;height:16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" filled="f" strokecolor="#999 [3205]" strokeweight="2pt"/>
                <v:shape id="Text Box 188" o:spid="_x0000_s1271" type="#_x0000_t202" style="position:absolute;left:8195;top:1035;width:11791;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4EEA746C" w14:textId="77777777" w:rsidR="00331946" w:rsidRPr="00DA679D" w:rsidRDefault="00331946" w:rsidP="00331946">
                        <w:pPr>
                          <w:rPr>
                            <w:b/>
                            <w:color w:val="1F497D" w:themeColor="text2"/>
                          </w:rPr>
                        </w:pPr>
                        <w:r w:rsidRPr="00DA679D">
                          <w:rPr>
                            <w:b/>
                            <w:color w:val="1F497D" w:themeColor="text2"/>
                          </w:rPr>
                          <w:t>Girls</w:t>
                        </w:r>
                      </w:p>
                    </w:txbxContent>
                  </v:textbox>
                </v:shape>
                <v:shape id="Text Box 189" o:spid="_x0000_s1272" type="#_x0000_t202" style="position:absolute;left:14837;top:1035;width:19153;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" filled="f" stroked="f" strokeweight=".5pt">
                  <v:textbox>
                    <w:txbxContent>
                      <w:p w14:paraId="5D23E9A7" w14:textId="0CA77F0E" w:rsidR="00331946" w:rsidRPr="00DA679D" w:rsidRDefault="00331946" w:rsidP="00331946">
                        <w:pPr>
                          <w:rPr>
                            <w:b/>
                            <w:color w:val="999999" w:themeColor="accent2"/>
                          </w:rPr>
                        </w:pPr>
                        <w:r w:rsidRPr="00DA679D">
                          <w:rPr>
                            <w:b/>
                            <w:color w:val="999999" w:themeColor="accent2"/>
                          </w:rPr>
                          <w:t>Brown</w:t>
                        </w:r>
                        <w:r w:rsidR="00B67C7B">
                          <w:rPr>
                            <w:b/>
                            <w:color w:val="999999" w:themeColor="accent2"/>
                          </w:rPr>
                          <w:t>-</w:t>
                        </w:r>
                        <w:r w:rsidRPr="00DA679D">
                          <w:rPr>
                            <w:b/>
                            <w:color w:val="999999" w:themeColor="accent2"/>
                          </w:rPr>
                          <w:t>haired students</w:t>
                        </w:r>
                      </w:p>
                    </w:txbxContent>
                  </v:textbox>
                </v:shape>
                <v:shape id="Text Box 190" o:spid="_x0000_s1273" type="#_x0000_t202" style="position:absolute;left:21218;top:9658;width:8023;height:7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12903B72" w14:textId="77777777" w:rsidR="00331946" w:rsidRPr="00DA679D" w:rsidRDefault="00331946" w:rsidP="00331946">
                        <w:pPr>
                          <w:jc w:val="center"/>
                        </w:pPr>
                        <w:r w:rsidRPr="00DA679D">
                          <w:t>Boys with brown hair</w:t>
                        </w:r>
                      </w:p>
                    </w:txbxContent>
                  </v:textbox>
                </v:shape>
                <v:shape id="Text Box 191" o:spid="_x0000_s1274" type="#_x0000_t202" style="position:absolute;left:11903;top:10176;width:8022;height:7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" filled="f" stroked="f" strokeweight=".5pt">
                  <v:textbox>
                    <w:txbxContent>
                      <w:p w14:paraId="74305AFD" w14:textId="77777777" w:rsidR="00331946" w:rsidRPr="00DA679D" w:rsidRDefault="00331946" w:rsidP="00331946">
                        <w:pPr>
                          <w:jc w:val="center"/>
                        </w:pPr>
                        <w:r>
                          <w:t>Girls</w:t>
                        </w:r>
                        <w:r w:rsidRPr="00DA679D">
                          <w:t xml:space="preserve"> with brown hair</w:t>
                        </w:r>
                      </w:p>
                    </w:txbxContent>
                  </v:textbox>
                </v:shape>
                <v:shape id="Text Box 64" o:spid="_x0000_s1275" type="#_x0000_t202" style="position:absolute;left:3019;top:9316;width:8885;height:8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1D10FDBB" w14:textId="77777777" w:rsidR="00331946" w:rsidRPr="00DA679D" w:rsidRDefault="00331946" w:rsidP="00331946">
                        <w:pPr>
                          <w:jc w:val="center"/>
                        </w:pPr>
                        <w:r>
                          <w:t>Girls</w:t>
                        </w:r>
                        <w:r w:rsidRPr="00DA679D">
                          <w:t xml:space="preserve"> with </w:t>
                        </w:r>
                        <w:r>
                          <w:t>non-</w:t>
                        </w:r>
                        <w:r w:rsidRPr="00DA679D">
                          <w:t xml:space="preserve">brown </w:t>
                        </w:r>
                        <w:r>
                          <w:br/>
                        </w:r>
                        <w:r w:rsidRPr="00DA679D">
                          <w:t>hair</w:t>
                        </w:r>
                      </w:p>
                    </w:txbxContent>
                  </v:textbox>
                </v:shape>
                <v:shape id="Text Box 65" o:spid="_x0000_s1276" type="#_x0000_t202" style="position:absolute;left:28722;top:15318;width:8970;height:7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273AC843" w14:textId="77777777" w:rsidR="00331946" w:rsidRPr="00DA679D" w:rsidRDefault="00331946" w:rsidP="00331946">
                        <w:pPr>
                          <w:jc w:val="center"/>
                        </w:pPr>
                        <w:r w:rsidRPr="00DA679D">
                          <w:t xml:space="preserve">Boys with </w:t>
                        </w:r>
                        <w:r>
                          <w:t>non-</w:t>
                        </w:r>
                        <w:r w:rsidRPr="00DA679D">
                          <w:t>brown hair</w:t>
                        </w:r>
                      </w:p>
                    </w:txbxContent>
                  </v:textbox>
                </v:shape>
                <w10:anchorlock/>
              </v:group>
            </w:pict>
          </mc:Fallback>
        </mc:AlternateContent>
      </w:r>
    </w:p>
    <w:p w14:paraId="1CFE32D2" w14:textId="16A7E9C6" w:rsidR="00331946" w:rsidRPr="002754E6" w:rsidRDefault="00331946" w:rsidP="00331946">
      <w:pPr>
        <w:pStyle w:val="GlossaryDefinition"/>
      </w:pPr>
      <w:r w:rsidRPr="002754E6">
        <w:t xml:space="preserve">Venn diagrams are normally used where </w:t>
      </w:r>
      <w:r w:rsidR="0010219B">
        <w:t>2</w:t>
      </w:r>
      <w:r w:rsidR="0010219B" w:rsidRPr="002754E6">
        <w:t xml:space="preserve"> </w:t>
      </w:r>
      <w:r w:rsidRPr="002754E6">
        <w:t xml:space="preserve">or </w:t>
      </w:r>
      <w:r w:rsidR="0010219B">
        <w:t>3</w:t>
      </w:r>
      <w:r w:rsidR="0010219B" w:rsidRPr="002754E6">
        <w:t xml:space="preserve"> </w:t>
      </w:r>
      <w:r w:rsidRPr="002754E6">
        <w:t>sets are involved. In probability problems, Venn diagrams are used to represents subsets of a sample space for events.</w:t>
      </w:r>
    </w:p>
    <w:p w14:paraId="5EF058DF" w14:textId="77777777" w:rsidR="00331946" w:rsidRPr="002754E6" w:rsidRDefault="00331946" w:rsidP="00873D03">
      <w:pPr>
        <w:pStyle w:val="GlossaryCross-Reference"/>
      </w:pPr>
      <w:r w:rsidRPr="002754E6">
        <w:t>See also: probability.</w:t>
      </w:r>
    </w:p>
    <w:p w14:paraId="458E5C82" w14:textId="77777777" w:rsidR="00331946" w:rsidRPr="002754E6" w:rsidRDefault="00331946" w:rsidP="006C4DEA">
      <w:pPr>
        <w:pStyle w:val="GlossaryTerm"/>
      </w:pPr>
      <w:r w:rsidRPr="002754E6">
        <w:t>Vertex (angle, graph, shape)</w:t>
      </w:r>
    </w:p>
    <w:p w14:paraId="017FC232" w14:textId="42C00B60" w:rsidR="00331946" w:rsidRPr="002754E6" w:rsidRDefault="00331946" w:rsidP="00331946">
      <w:pPr>
        <w:pStyle w:val="GlossaryDefinition"/>
        <w:rPr>
          <w:shd w:val="clear" w:color="auto" w:fill="FFFFFF"/>
        </w:rPr>
      </w:pPr>
      <w:r w:rsidRPr="002754E6">
        <w:rPr>
          <w:shd w:val="clear" w:color="auto" w:fill="FFFFFF"/>
        </w:rPr>
        <w:t xml:space="preserve">A </w:t>
      </w:r>
      <w:r w:rsidRPr="00E1259D">
        <w:rPr>
          <w:b/>
          <w:bCs/>
          <w:shd w:val="clear" w:color="auto" w:fill="FFFFFF"/>
        </w:rPr>
        <w:t>vertex</w:t>
      </w:r>
      <w:r w:rsidRPr="002754E6">
        <w:rPr>
          <w:shd w:val="clear" w:color="auto" w:fill="FFFFFF"/>
        </w:rPr>
        <w:t xml:space="preserve"> (plural: vertices) is a point in the plane or in space where several edges meet, but do not extend beyond. For example, the corners of a triangle or the point of a cone are the vertices, as shown below</w:t>
      </w:r>
      <w:r w:rsidR="00C26FDF">
        <w:rPr>
          <w:shd w:val="clear" w:color="auto" w:fill="FFFFFF"/>
        </w:rPr>
        <w:t>.</w:t>
      </w:r>
    </w:p>
    <w:p w14:paraId="21DBF51D" w14:textId="6305425C" w:rsidR="006A6B99" w:rsidRDefault="00331946" w:rsidP="00E1259D">
      <w:pPr>
        <w:pStyle w:val="GlossaryDefinition"/>
        <w:jc w:val="center"/>
        <w:rPr>
          <w:shd w:val="clear" w:color="auto" w:fill="FFFFFF"/>
        </w:rPr>
      </w:pPr>
      <w:r w:rsidRPr="002754E6">
        <w:rPr>
          <w:noProof/>
          <w:lang w:eastAsia="en-AU"/>
        </w:rPr>
        <mc:AlternateContent>
          <mc:Choice Requires="wpg">
            <w:drawing>
              <wp:inline distT="0" distB="0" distL="0" distR="0" wp14:anchorId="37B8248E" wp14:editId="2E5F1B5A">
                <wp:extent cx="2751648" cy="835442"/>
                <wp:effectExtent l="12700" t="50800" r="4445" b="28575"/>
                <wp:docPr id="157" name="Group 157"/>
                <wp:cNvGraphicFramePr/>
                <a:graphic xmlns:a="http://schemas.openxmlformats.org/drawingml/2006/main">
                  <a:graphicData uri="http://schemas.microsoft.com/office/word/2010/wordprocessingGroup">
                    <wpg:wgp>
                      <wpg:cNvGrpSpPr/>
                      <wpg:grpSpPr>
                        <a:xfrm>
                          <a:off x="0" y="0"/>
                          <a:ext cx="2751648" cy="835442"/>
                          <a:chOff x="0" y="0"/>
                          <a:chExt cx="3193517" cy="905164"/>
                        </a:xfrm>
                      </wpg:grpSpPr>
                      <wps:wsp>
                        <wps:cNvPr id="152" name="Triangle 152"/>
                        <wps:cNvSpPr/>
                        <wps:spPr>
                          <a:xfrm>
                            <a:off x="0" y="0"/>
                            <a:ext cx="1764146" cy="905164"/>
                          </a:xfrm>
                          <a:prstGeom prst="triangle">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Straight Arrow Connector 153"/>
                        <wps:cNvCnPr/>
                        <wps:spPr>
                          <a:xfrm flipH="1" flipV="1">
                            <a:off x="967087" y="0"/>
                            <a:ext cx="1245826" cy="135238"/>
                          </a:xfrm>
                          <a:prstGeom prst="straightConnector1">
                            <a:avLst/>
                          </a:prstGeom>
                          <a:ln>
                            <a:solidFill>
                              <a:schemeClr val="tx1">
                                <a:lumMod val="85000"/>
                                <a:lumOff val="15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154" name="Straight Arrow Connector 154"/>
                        <wps:cNvCnPr/>
                        <wps:spPr>
                          <a:xfrm flipH="1">
                            <a:off x="114300" y="281354"/>
                            <a:ext cx="1939232" cy="554413"/>
                          </a:xfrm>
                          <a:prstGeom prst="straightConnector1">
                            <a:avLst/>
                          </a:prstGeom>
                          <a:ln>
                            <a:solidFill>
                              <a:schemeClr val="tx1">
                                <a:lumMod val="85000"/>
                                <a:lumOff val="15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155" name="Straight Arrow Connector 155"/>
                        <wps:cNvCnPr/>
                        <wps:spPr>
                          <a:xfrm flipH="1">
                            <a:off x="1767130" y="410783"/>
                            <a:ext cx="445939" cy="424509"/>
                          </a:xfrm>
                          <a:prstGeom prst="straightConnector1">
                            <a:avLst/>
                          </a:prstGeom>
                          <a:ln>
                            <a:solidFill>
                              <a:schemeClr val="tx1">
                                <a:lumMod val="85000"/>
                                <a:lumOff val="15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156" name="Text Box 156"/>
                        <wps:cNvSpPr txBox="1"/>
                        <wps:spPr>
                          <a:xfrm>
                            <a:off x="2048208" y="123031"/>
                            <a:ext cx="1145309" cy="372325"/>
                          </a:xfrm>
                          <a:prstGeom prst="rect">
                            <a:avLst/>
                          </a:prstGeom>
                          <a:solidFill>
                            <a:schemeClr val="lt1"/>
                          </a:solidFill>
                          <a:ln w="6350">
                            <a:noFill/>
                          </a:ln>
                        </wps:spPr>
                        <wps:txbx>
                          <w:txbxContent>
                            <w:p w14:paraId="41C3E120" w14:textId="77777777" w:rsidR="00331946" w:rsidRPr="004F74B1" w:rsidRDefault="00331946" w:rsidP="00331946">
                              <w:pPr>
                                <w:rPr>
                                  <w:i/>
                                </w:rPr>
                              </w:pPr>
                              <w:r w:rsidRPr="004F74B1">
                                <w:rPr>
                                  <w:i/>
                                </w:rPr>
                                <w:t>vertices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7B8248E" id="Group 157" o:spid="_x0000_s1277" style="width:216.65pt;height:65.8pt;mso-position-horizontal-relative:char;mso-position-vertical-relative:line" coordsize="31935,9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52" o:spid="_x0000_s1278" type="#_x0000_t5" style="position:absolute;width:17641;height:9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" fillcolor="white [3201]" strokecolor="#0099e3 [3204]" strokeweight="1.5pt"/>
                <v:shape id="Straight Arrow Connector 153" o:spid="_x0000_s1279" type="#_x0000_t32" style="position:absolute;left:9670;width:12459;height:13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" strokecolor="#272727 [2749]">
                  <v:stroke endarrow="block"/>
                </v:shape>
                <v:shape id="Straight Arrow Connector 154" o:spid="_x0000_s1280" type="#_x0000_t32" style="position:absolute;left:1143;top:2813;width:19392;height:55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" strokecolor="#272727 [2749]">
                  <v:stroke endarrow="block"/>
                </v:shape>
                <v:shape id="Straight Arrow Connector 155" o:spid="_x0000_s1281" type="#_x0000_t32" style="position:absolute;left:17671;top:4107;width:4459;height:4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" strokecolor="#272727 [2749]">
                  <v:stroke endarrow="block"/>
                </v:shape>
                <v:shape id="Text Box 156" o:spid="_x0000_s1282" type="#_x0000_t202" style="position:absolute;left:20482;top:1230;width:11453;height: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" fillcolor="white [3201]" stroked="f" strokeweight=".5pt">
                  <v:textbox>
                    <w:txbxContent>
                      <w:p w14:paraId="41C3E120" w14:textId="77777777" w:rsidR="00331946" w:rsidRPr="004F74B1" w:rsidRDefault="00331946" w:rsidP="00331946">
                        <w:pPr>
                          <w:rPr>
                            <w:i/>
                          </w:rPr>
                        </w:pPr>
                        <w:r w:rsidRPr="004F74B1">
                          <w:rPr>
                            <w:i/>
                          </w:rPr>
                          <w:t>vertices</w:t>
                        </w:r>
                      </w:p>
                    </w:txbxContent>
                  </v:textbox>
                </v:shape>
                <w10:anchorlock/>
              </v:group>
            </w:pict>
          </mc:Fallback>
        </mc:AlternateContent>
      </w:r>
      <w:r w:rsidRPr="002754E6">
        <w:rPr>
          <w:noProof/>
          <w:lang w:eastAsia="en-AU"/>
        </w:rPr>
        <mc:AlternateContent>
          <mc:Choice Requires="wpg">
            <w:drawing>
              <wp:inline distT="0" distB="0" distL="0" distR="0" wp14:anchorId="11A91547" wp14:editId="1EA20682">
                <wp:extent cx="2205355" cy="1133475"/>
                <wp:effectExtent l="12700" t="25400" r="0" b="9525"/>
                <wp:docPr id="174" name="Group 174"/>
                <wp:cNvGraphicFramePr/>
                <a:graphic xmlns:a="http://schemas.openxmlformats.org/drawingml/2006/main">
                  <a:graphicData uri="http://schemas.microsoft.com/office/word/2010/wordprocessingGroup">
                    <wpg:wgp>
                      <wpg:cNvGrpSpPr/>
                      <wpg:grpSpPr>
                        <a:xfrm>
                          <a:off x="0" y="0"/>
                          <a:ext cx="2205355" cy="1133475"/>
                          <a:chOff x="0" y="0"/>
                          <a:chExt cx="2205355" cy="1133475"/>
                        </a:xfrm>
                      </wpg:grpSpPr>
                      <wps:wsp>
                        <wps:cNvPr id="173" name="Straight Arrow Connector 173"/>
                        <wps:cNvCnPr/>
                        <wps:spPr>
                          <a:xfrm flipH="1" flipV="1">
                            <a:off x="553916" y="0"/>
                            <a:ext cx="620336" cy="569791"/>
                          </a:xfrm>
                          <a:prstGeom prst="straightConnector1">
                            <a:avLst/>
                          </a:prstGeom>
                          <a:ln>
                            <a:solidFill>
                              <a:schemeClr val="tx1">
                                <a:lumMod val="85000"/>
                                <a:lumOff val="15000"/>
                              </a:schemeClr>
                            </a:solidFill>
                            <a:tailEnd type="triangle"/>
                          </a:ln>
                        </wps:spPr>
                        <wps:style>
                          <a:lnRef idx="1">
                            <a:schemeClr val="dk1"/>
                          </a:lnRef>
                          <a:fillRef idx="0">
                            <a:schemeClr val="dk1"/>
                          </a:fillRef>
                          <a:effectRef idx="0">
                            <a:schemeClr val="dk1"/>
                          </a:effectRef>
                          <a:fontRef idx="minor">
                            <a:schemeClr val="tx1"/>
                          </a:fontRef>
                        </wps:style>
                        <wps:bodyPr/>
                      </wps:wsp>
                      <wpg:grpSp>
                        <wpg:cNvPr id="158" name="Group 158"/>
                        <wpg:cNvGrpSpPr/>
                        <wpg:grpSpPr>
                          <a:xfrm>
                            <a:off x="0" y="0"/>
                            <a:ext cx="2205355" cy="1133475"/>
                            <a:chOff x="631528" y="256558"/>
                            <a:chExt cx="1876089" cy="951615"/>
                          </a:xfrm>
                        </wpg:grpSpPr>
                        <wps:wsp>
                          <wps:cNvPr id="159" name="Oval 159"/>
                          <wps:cNvSpPr/>
                          <wps:spPr>
                            <a:xfrm>
                              <a:off x="631528" y="894665"/>
                              <a:ext cx="894898" cy="313508"/>
                            </a:xfrm>
                            <a:prstGeom prst="ellipse">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Straight Connector 160"/>
                          <wps:cNvCnPr/>
                          <wps:spPr>
                            <a:xfrm flipV="1">
                              <a:off x="1078860" y="256558"/>
                              <a:ext cx="0" cy="786438"/>
                            </a:xfrm>
                            <a:prstGeom prst="line">
                              <a:avLst/>
                            </a:prstGeom>
                            <a:ln w="19050" cap="flat" cmpd="sng" algn="ctr">
                              <a:solidFill>
                                <a:schemeClr val="accent1"/>
                              </a:solidFill>
                              <a:prstDash val="dash"/>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61" name="Straight Connector 161"/>
                          <wps:cNvCnPr/>
                          <wps:spPr>
                            <a:xfrm flipH="1" flipV="1">
                              <a:off x="1098595" y="299318"/>
                              <a:ext cx="420370" cy="71628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63" name="Straight Connector 163"/>
                          <wps:cNvCnPr/>
                          <wps:spPr>
                            <a:xfrm flipV="1">
                              <a:off x="638106" y="299318"/>
                              <a:ext cx="420742" cy="716778"/>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64" name="Straight Connector 164"/>
                          <wps:cNvCnPr/>
                          <wps:spPr>
                            <a:xfrm>
                              <a:off x="631528" y="1039390"/>
                              <a:ext cx="447869" cy="0"/>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wps:wsp>
                          <wps:cNvPr id="165" name="Rectangle 165"/>
                          <wps:cNvSpPr/>
                          <wps:spPr>
                            <a:xfrm>
                              <a:off x="1019654" y="980184"/>
                              <a:ext cx="59690" cy="59690"/>
                            </a:xfrm>
                            <a:prstGeom prst="rect">
                              <a:avLst/>
                            </a:prstGeom>
                            <a:ln w="952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Text Box 172"/>
                          <wps:cNvSpPr txBox="1"/>
                          <wps:spPr>
                            <a:xfrm>
                              <a:off x="1626237" y="595403"/>
                              <a:ext cx="881380" cy="327660"/>
                            </a:xfrm>
                            <a:prstGeom prst="rect">
                              <a:avLst/>
                            </a:prstGeom>
                            <a:noFill/>
                            <a:ln w="6350">
                              <a:noFill/>
                            </a:ln>
                          </wps:spPr>
                          <wps:txbx>
                            <w:txbxContent>
                              <w:p w14:paraId="2F473162" w14:textId="77777777" w:rsidR="00331946" w:rsidRPr="004F74B1" w:rsidRDefault="00331946" w:rsidP="00331946">
                                <w:pPr>
                                  <w:rPr>
                                    <w:i/>
                                    <w:color w:val="000000" w:themeColor="text1"/>
                                  </w:rPr>
                                </w:pPr>
                                <w:r w:rsidRPr="004F74B1">
                                  <w:rPr>
                                    <w:i/>
                                    <w:color w:val="000000" w:themeColor="text1"/>
                                  </w:rPr>
                                  <w:t>vertex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11A91547" id="Group 174" o:spid="_x0000_s1283" style="width:173.65pt;height:89.25pt;mso-position-horizontal-relative:char;mso-position-vertical-relative:line" coordsize="22053,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">
                <v:shape id="Straight Arrow Connector 173" o:spid="_x0000_s1284" type="#_x0000_t32" style="position:absolute;left:5539;width:6203;height:56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" strokecolor="#272727 [2749]">
                  <v:stroke endarrow="block"/>
                </v:shape>
                <v:group id="Group 158" o:spid="_x0000_s1285" style="position:absolute;width:22053;height:11334" coordorigin="6315,2565" coordsize="18760,9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oval id="Oval 159" o:spid="_x0000_s1286" style="position:absolute;left:6315;top:8946;width:8949;height:3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" fillcolor="white [3201]" strokecolor="#0099e3 [3204]" strokeweight="1.5pt"/>
                  <v:line id="Straight Connector 160" o:spid="_x0000_s1287" style="position:absolute;flip:y;visibility:visible;mso-wrap-style:square" from="10788,2565" to="10788,10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" strokecolor="#0099e3 [3204]" strokeweight="1.5pt">
                    <v:stroke dashstyle="dash" endarrow="open"/>
                  </v:line>
                  <v:line id="Straight Connector 161" o:spid="_x0000_s1288" style="position:absolute;flip:x y;visibility:visible;mso-wrap-style:square" from="10985,2993" to="15189,10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" strokecolor="#0090d7 [3044]" strokeweight="1.5pt"/>
                  <v:line id="Straight Connector 163" o:spid="_x0000_s1289" style="position:absolute;flip:y;visibility:visible;mso-wrap-style:square" from="6381,2993" to="10588,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" strokecolor="#0090d7 [3044]" strokeweight="1.5pt"/>
                  <v:line id="Straight Connector 164" o:spid="_x0000_s1290" style="position:absolute;visibility:visible;mso-wrap-style:square" from="6315,10393" to="10793,1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" strokecolor="#0090d7 [3044]" strokeweight="1.5pt">
                    <v:stroke dashstyle="dash"/>
                  </v:line>
                  <v:rect id="Rectangle 165" o:spid="_x0000_s1291" style="position:absolute;left:10196;top:9801;width:597;height: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" fillcolor="white [3201]" strokecolor="#0099e3 [3204]"/>
                  <v:shape id="Text Box 172" o:spid="_x0000_s1292" type="#_x0000_t202" style="position:absolute;left:16262;top:5954;width:8814;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" filled="f" stroked="f" strokeweight=".5pt">
                    <v:textbox>
                      <w:txbxContent>
                        <w:p w14:paraId="2F473162" w14:textId="77777777" w:rsidR="00331946" w:rsidRPr="004F74B1" w:rsidRDefault="00331946" w:rsidP="00331946">
                          <w:pPr>
                            <w:rPr>
                              <w:i/>
                              <w:color w:val="000000" w:themeColor="text1"/>
                            </w:rPr>
                          </w:pPr>
                          <w:r w:rsidRPr="004F74B1">
                            <w:rPr>
                              <w:i/>
                              <w:color w:val="000000" w:themeColor="text1"/>
                            </w:rPr>
                            <w:t>vertex</w:t>
                          </w:r>
                        </w:p>
                      </w:txbxContent>
                    </v:textbox>
                  </v:shape>
                </v:group>
                <w10:anchorlock/>
              </v:group>
            </w:pict>
          </mc:Fallback>
        </mc:AlternateContent>
      </w:r>
    </w:p>
    <w:p w14:paraId="4AFD077A" w14:textId="77777777" w:rsidR="00331946" w:rsidRPr="002754E6" w:rsidRDefault="00331946" w:rsidP="00873D03">
      <w:pPr>
        <w:pStyle w:val="GlossaryCross-Reference"/>
        <w:rPr>
          <w:shd w:val="clear" w:color="auto" w:fill="FFFFFF"/>
        </w:rPr>
      </w:pPr>
      <w:r w:rsidRPr="002754E6">
        <w:rPr>
          <w:shd w:val="clear" w:color="auto" w:fill="FFFFFF"/>
        </w:rPr>
        <w:t>See also: line segment.</w:t>
      </w:r>
    </w:p>
    <w:p w14:paraId="7A2E9784" w14:textId="4A4BFCEC" w:rsidR="00331946" w:rsidRPr="002754E6" w:rsidRDefault="00331946" w:rsidP="006C4DEA">
      <w:pPr>
        <w:pStyle w:val="GlossaryTerm"/>
      </w:pPr>
      <w:r w:rsidRPr="002754E6">
        <w:t>Vertically opposite angle</w:t>
      </w:r>
    </w:p>
    <w:p w14:paraId="68779C69" w14:textId="14B9C4C5" w:rsidR="00331946" w:rsidRPr="002754E6" w:rsidRDefault="00331946" w:rsidP="00331946">
      <w:pPr>
        <w:pStyle w:val="GlossaryDefinition"/>
      </w:pPr>
      <w:r w:rsidRPr="002754E6">
        <w:t xml:space="preserve">When </w:t>
      </w:r>
      <w:r w:rsidR="0010219B">
        <w:t>2</w:t>
      </w:r>
      <w:r w:rsidR="0010219B" w:rsidRPr="002754E6">
        <w:t xml:space="preserve"> </w:t>
      </w:r>
      <w:r w:rsidRPr="002754E6">
        <w:t xml:space="preserve">lines intersect, </w:t>
      </w:r>
      <w:r w:rsidR="009E1E44">
        <w:t>4</w:t>
      </w:r>
      <w:r w:rsidR="009E1E44" w:rsidRPr="002754E6">
        <w:t xml:space="preserve"> </w:t>
      </w:r>
      <w:r w:rsidRPr="002754E6">
        <w:t xml:space="preserve">angles are formed at the point of intersection. In the diagram, the angles marked </w:t>
      </w:r>
      <w:r w:rsidRPr="002754E6">
        <w:rPr>
          <w:rFonts w:ascii="Cambria Math" w:hAnsi="Cambria Math" w:cs="Cambria Math"/>
        </w:rPr>
        <w:t>∠</w:t>
      </w:r>
      <w:r w:rsidRPr="002754E6">
        <w:rPr>
          <w:i/>
          <w:iCs/>
        </w:rPr>
        <w:t xml:space="preserve">AOX </w:t>
      </w:r>
      <w:r w:rsidRPr="002754E6">
        <w:t xml:space="preserve">and </w:t>
      </w:r>
      <w:r w:rsidRPr="002754E6">
        <w:rPr>
          <w:rFonts w:ascii="Cambria Math" w:hAnsi="Cambria Math" w:cs="Cambria Math"/>
        </w:rPr>
        <w:t>∠</w:t>
      </w:r>
      <w:r w:rsidRPr="002754E6">
        <w:rPr>
          <w:i/>
          <w:iCs/>
        </w:rPr>
        <w:t>BOY</w:t>
      </w:r>
      <w:r w:rsidRPr="002754E6">
        <w:t xml:space="preserve"> are called </w:t>
      </w:r>
      <w:r w:rsidRPr="002754E6">
        <w:rPr>
          <w:rStyle w:val="Characteremphasis"/>
        </w:rPr>
        <w:t>vertically opposite</w:t>
      </w:r>
      <w:r w:rsidRPr="002754E6">
        <w:t xml:space="preserve">. Vertically opposite angles are equal. </w:t>
      </w:r>
    </w:p>
    <w:p w14:paraId="0DC80624" w14:textId="666CC507" w:rsidR="006A6B99" w:rsidRDefault="00331946" w:rsidP="00331946">
      <w:pPr>
        <w:pStyle w:val="GlossaryDefinition"/>
        <w:jc w:val="center"/>
      </w:pPr>
      <w:r w:rsidRPr="002754E6">
        <w:rPr>
          <w:noProof/>
          <w:lang w:eastAsia="en-AU"/>
        </w:rPr>
        <mc:AlternateContent>
          <mc:Choice Requires="wpg">
            <w:drawing>
              <wp:inline distT="0" distB="0" distL="0" distR="0" wp14:anchorId="48E0682B" wp14:editId="64090346">
                <wp:extent cx="2458682" cy="1296894"/>
                <wp:effectExtent l="0" t="0" r="5715" b="0"/>
                <wp:docPr id="477" name="Group 477"/>
                <wp:cNvGraphicFramePr/>
                <a:graphic xmlns:a="http://schemas.openxmlformats.org/drawingml/2006/main">
                  <a:graphicData uri="http://schemas.microsoft.com/office/word/2010/wordprocessingGroup">
                    <wpg:wgp>
                      <wpg:cNvGrpSpPr/>
                      <wpg:grpSpPr>
                        <a:xfrm>
                          <a:off x="0" y="0"/>
                          <a:ext cx="2458682" cy="1296894"/>
                          <a:chOff x="0" y="0"/>
                          <a:chExt cx="2458682" cy="1296894"/>
                        </a:xfrm>
                      </wpg:grpSpPr>
                      <pic:pic xmlns:pic="http://schemas.openxmlformats.org/drawingml/2006/picture">
                        <pic:nvPicPr>
                          <pic:cNvPr id="478" name="Picture 478" descr="http://www.australiancurriculum.edu.au/Image/313df01e-4276-4f1a-b54c-0b42b520e165"/>
                          <pic:cNvPicPr>
                            <a:picLocks noChangeAspect="1"/>
                          </pic:cNvPicPr>
                        </pic:nvPicPr>
                        <pic:blipFill>
                          <a:blip r:embed="rId171">
                            <a:extLst>
                              <a:ext uri="{28A0092B-C50C-407E-A947-70E740481C1C}">
                                <a14:useLocalDpi xmlns:a14="http://schemas.microsoft.com/office/drawing/2010/main" val="0"/>
                              </a:ext>
                            </a:extLst>
                          </a:blip>
                          <a:srcRect/>
                          <a:stretch>
                            <a:fillRect/>
                          </a:stretch>
                        </pic:blipFill>
                        <pic:spPr bwMode="auto">
                          <a:xfrm>
                            <a:off x="113553" y="35859"/>
                            <a:ext cx="2087245" cy="1234440"/>
                          </a:xfrm>
                          <a:prstGeom prst="rect">
                            <a:avLst/>
                          </a:prstGeom>
                          <a:noFill/>
                          <a:ln>
                            <a:noFill/>
                          </a:ln>
                        </pic:spPr>
                      </pic:pic>
                      <wps:wsp>
                        <wps:cNvPr id="479" name="Oval 479"/>
                        <wps:cNvSpPr/>
                        <wps:spPr>
                          <a:xfrm flipH="1" flipV="1">
                            <a:off x="376518" y="262965"/>
                            <a:ext cx="45719" cy="45719"/>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Oval 480"/>
                        <wps:cNvSpPr/>
                        <wps:spPr>
                          <a:xfrm flipH="1" flipV="1">
                            <a:off x="418353" y="992094"/>
                            <a:ext cx="45719" cy="45719"/>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Oval 481"/>
                        <wps:cNvSpPr/>
                        <wps:spPr>
                          <a:xfrm flipH="1" flipV="1">
                            <a:off x="1775012" y="968189"/>
                            <a:ext cx="45719" cy="45719"/>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Oval 482"/>
                        <wps:cNvSpPr/>
                        <wps:spPr>
                          <a:xfrm flipH="1" flipV="1">
                            <a:off x="1822824" y="280894"/>
                            <a:ext cx="45719" cy="45719"/>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Text Box 483"/>
                        <wps:cNvSpPr txBox="1"/>
                        <wps:spPr>
                          <a:xfrm>
                            <a:off x="334682" y="0"/>
                            <a:ext cx="286871" cy="280894"/>
                          </a:xfrm>
                          <a:prstGeom prst="rect">
                            <a:avLst/>
                          </a:prstGeom>
                          <a:noFill/>
                          <a:ln w="6350">
                            <a:noFill/>
                          </a:ln>
                        </wps:spPr>
                        <wps:txbx>
                          <w:txbxContent>
                            <w:p w14:paraId="4816B842" w14:textId="77777777" w:rsidR="00331946" w:rsidRPr="007F3C77" w:rsidRDefault="00331946" w:rsidP="00331946">
                              <w:pPr>
                                <w:rPr>
                                  <w:rFonts w:cstheme="minorHAnsi"/>
                                  <w:i/>
                                  <w:sz w:val="20"/>
                                  <w:szCs w:val="20"/>
                                </w:rPr>
                              </w:pPr>
                              <w:r w:rsidRPr="007F3C77">
                                <w:rPr>
                                  <w:rFonts w:cstheme="minorHAnsi"/>
                                  <w:i/>
                                  <w:sz w:val="20"/>
                                  <w:szCs w:val="2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Text Box 484"/>
                        <wps:cNvSpPr txBox="1"/>
                        <wps:spPr>
                          <a:xfrm>
                            <a:off x="1685365" y="17930"/>
                            <a:ext cx="286871" cy="280894"/>
                          </a:xfrm>
                          <a:prstGeom prst="rect">
                            <a:avLst/>
                          </a:prstGeom>
                          <a:noFill/>
                          <a:ln w="6350">
                            <a:noFill/>
                          </a:ln>
                        </wps:spPr>
                        <wps:txbx>
                          <w:txbxContent>
                            <w:p w14:paraId="77F7DDF1" w14:textId="77777777" w:rsidR="00331946" w:rsidRPr="007F3C77" w:rsidRDefault="00331946" w:rsidP="00331946">
                              <w:pPr>
                                <w:rPr>
                                  <w:rFonts w:cstheme="minorHAnsi"/>
                                  <w:i/>
                                  <w:sz w:val="20"/>
                                  <w:szCs w:val="20"/>
                                </w:rPr>
                              </w:pPr>
                              <w:r w:rsidRPr="007F3C77">
                                <w:rPr>
                                  <w:rFonts w:cstheme="minorHAnsi"/>
                                  <w:i/>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5" name="Text Box 485"/>
                        <wps:cNvSpPr txBox="1"/>
                        <wps:spPr>
                          <a:xfrm>
                            <a:off x="376518" y="1016000"/>
                            <a:ext cx="286871" cy="280894"/>
                          </a:xfrm>
                          <a:prstGeom prst="rect">
                            <a:avLst/>
                          </a:prstGeom>
                          <a:noFill/>
                          <a:ln w="6350">
                            <a:noFill/>
                          </a:ln>
                        </wps:spPr>
                        <wps:txbx>
                          <w:txbxContent>
                            <w:p w14:paraId="59540903" w14:textId="77777777" w:rsidR="00331946" w:rsidRPr="007F3C77" w:rsidRDefault="00331946" w:rsidP="00331946">
                              <w:pPr>
                                <w:rPr>
                                  <w:rFonts w:cstheme="minorHAnsi"/>
                                  <w:i/>
                                  <w:sz w:val="20"/>
                                  <w:szCs w:val="20"/>
                                </w:rPr>
                              </w:pPr>
                              <w:r>
                                <w:rPr>
                                  <w:rFonts w:cstheme="minorHAnsi"/>
                                  <w:i/>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6" name="Text Box 486"/>
                        <wps:cNvSpPr txBox="1"/>
                        <wps:spPr>
                          <a:xfrm>
                            <a:off x="1583765" y="1016000"/>
                            <a:ext cx="286871" cy="280894"/>
                          </a:xfrm>
                          <a:prstGeom prst="rect">
                            <a:avLst/>
                          </a:prstGeom>
                          <a:noFill/>
                          <a:ln w="6350">
                            <a:noFill/>
                          </a:ln>
                        </wps:spPr>
                        <wps:txbx>
                          <w:txbxContent>
                            <w:p w14:paraId="51933397" w14:textId="77777777" w:rsidR="00331946" w:rsidRPr="007F3C77" w:rsidRDefault="00331946" w:rsidP="00331946">
                              <w:pPr>
                                <w:rPr>
                                  <w:rFonts w:cstheme="minorHAnsi"/>
                                  <w:i/>
                                  <w:sz w:val="20"/>
                                  <w:szCs w:val="20"/>
                                </w:rPr>
                              </w:pPr>
                              <w:r>
                                <w:rPr>
                                  <w:rFonts w:cstheme="minorHAnsi"/>
                                  <w:i/>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 name="Text Box 487"/>
                        <wps:cNvSpPr txBox="1"/>
                        <wps:spPr>
                          <a:xfrm>
                            <a:off x="83671" y="35859"/>
                            <a:ext cx="153669" cy="185047"/>
                          </a:xfrm>
                          <a:prstGeom prst="rect">
                            <a:avLst/>
                          </a:prstGeom>
                          <a:solidFill>
                            <a:schemeClr val="bg1"/>
                          </a:solidFill>
                          <a:ln w="6350">
                            <a:noFill/>
                          </a:ln>
                        </wps:spPr>
                        <wps:txbx>
                          <w:txbxContent>
                            <w:p w14:paraId="0457B933" w14:textId="77777777" w:rsidR="00331946" w:rsidRPr="007F3C77" w:rsidRDefault="00331946" w:rsidP="00331946">
                              <w:pPr>
                                <w:rPr>
                                  <w:rFonts w:cstheme="minorHAnsi"/>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8" name="Text Box 488"/>
                        <wps:cNvSpPr txBox="1"/>
                        <wps:spPr>
                          <a:xfrm>
                            <a:off x="0" y="1111624"/>
                            <a:ext cx="224752" cy="184785"/>
                          </a:xfrm>
                          <a:prstGeom prst="rect">
                            <a:avLst/>
                          </a:prstGeom>
                          <a:solidFill>
                            <a:schemeClr val="bg1"/>
                          </a:solidFill>
                          <a:ln w="6350">
                            <a:noFill/>
                          </a:ln>
                        </wps:spPr>
                        <wps:txbx>
                          <w:txbxContent>
                            <w:p w14:paraId="27D4099C" w14:textId="77777777" w:rsidR="00331946" w:rsidRPr="007F3C77" w:rsidRDefault="00331946" w:rsidP="00331946">
                              <w:pPr>
                                <w:rPr>
                                  <w:rFonts w:cstheme="minorHAnsi"/>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9" name="Text Box 489"/>
                        <wps:cNvSpPr txBox="1"/>
                        <wps:spPr>
                          <a:xfrm flipH="1">
                            <a:off x="2037977" y="0"/>
                            <a:ext cx="222885" cy="214668"/>
                          </a:xfrm>
                          <a:prstGeom prst="rect">
                            <a:avLst/>
                          </a:prstGeom>
                          <a:solidFill>
                            <a:schemeClr val="bg1"/>
                          </a:solidFill>
                          <a:ln w="6350">
                            <a:noFill/>
                          </a:ln>
                        </wps:spPr>
                        <wps:txbx>
                          <w:txbxContent>
                            <w:p w14:paraId="5B903E18" w14:textId="77777777" w:rsidR="00331946" w:rsidRPr="007F3C77" w:rsidRDefault="00331946" w:rsidP="00331946">
                              <w:pPr>
                                <w:rPr>
                                  <w:rFonts w:cstheme="minorHAnsi"/>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0" name="Text Box 490"/>
                        <wps:cNvSpPr txBox="1"/>
                        <wps:spPr>
                          <a:xfrm flipH="1">
                            <a:off x="2079812" y="1081741"/>
                            <a:ext cx="378870" cy="185047"/>
                          </a:xfrm>
                          <a:prstGeom prst="rect">
                            <a:avLst/>
                          </a:prstGeom>
                          <a:solidFill>
                            <a:schemeClr val="bg1"/>
                          </a:solidFill>
                          <a:ln w="6350">
                            <a:noFill/>
                          </a:ln>
                        </wps:spPr>
                        <wps:txbx>
                          <w:txbxContent>
                            <w:p w14:paraId="057B92B6" w14:textId="77777777" w:rsidR="00331946" w:rsidRPr="007F3C77" w:rsidRDefault="00331946" w:rsidP="00331946">
                              <w:pPr>
                                <w:rPr>
                                  <w:rFonts w:cstheme="minorHAnsi"/>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8E0682B" id="Group 477" o:spid="_x0000_s1293" style="width:193.6pt;height:102.1pt;mso-position-horizontal-relative:char;mso-position-vertical-relative:line" coordsize="24586,12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">
                <v:shape id="Picture 478" o:spid="_x0000_s1294" type="#_x0000_t75" alt="http://www.australiancurriculum.edu.au/Image/313df01e-4276-4f1a-b54c-0b42b520e165" style="position:absolute;left:1135;top:358;width:20872;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">
                  <v:imagedata r:id="rId172" o:title="313df01e-4276-4f1a-b54c-0b42b520e165"/>
                </v:shape>
                <v:oval id="Oval 479" o:spid="_x0000_s1295" style="position:absolute;left:3765;top:2629;width:457;height:45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" fillcolor="#0072aa [2404]" stroked="f" strokeweight="2pt"/>
                <v:oval id="Oval 480" o:spid="_x0000_s1296" style="position:absolute;left:4183;top:9920;width:457;height:45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" fillcolor="#0072aa [2404]" stroked="f" strokeweight="2pt"/>
                <v:oval id="Oval 481" o:spid="_x0000_s1297" style="position:absolute;left:17750;top:9681;width:457;height:45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" fillcolor="#0072aa [2404]" stroked="f" strokeweight="2pt"/>
                <v:oval id="Oval 482" o:spid="_x0000_s1298" style="position:absolute;left:18228;top:2808;width:457;height:45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" fillcolor="#0072aa [2404]" stroked="f" strokeweight="2pt"/>
                <v:shape id="Text Box 483" o:spid="_x0000_s1299" type="#_x0000_t202" style="position:absolute;left:3346;width:2869;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" filled="f" stroked="f" strokeweight=".5pt">
                  <v:textbox>
                    <w:txbxContent>
                      <w:p w14:paraId="4816B842" w14:textId="77777777" w:rsidR="00331946" w:rsidRPr="007F3C77" w:rsidRDefault="00331946" w:rsidP="00331946">
                        <w:pPr>
                          <w:rPr>
                            <w:rFonts w:cstheme="minorHAnsi"/>
                            <w:i/>
                            <w:sz w:val="20"/>
                            <w:szCs w:val="20"/>
                          </w:rPr>
                        </w:pPr>
                        <w:r w:rsidRPr="007F3C77">
                          <w:rPr>
                            <w:rFonts w:cstheme="minorHAnsi"/>
                            <w:i/>
                            <w:sz w:val="20"/>
                            <w:szCs w:val="20"/>
                          </w:rPr>
                          <w:t>Y</w:t>
                        </w:r>
                      </w:p>
                    </w:txbxContent>
                  </v:textbox>
                </v:shape>
                <v:shape id="Text Box 484" o:spid="_x0000_s1300" type="#_x0000_t202" style="position:absolute;left:16853;top:179;width:2869;height:2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" filled="f" stroked="f" strokeweight=".5pt">
                  <v:textbox>
                    <w:txbxContent>
                      <w:p w14:paraId="77F7DDF1" w14:textId="77777777" w:rsidR="00331946" w:rsidRPr="007F3C77" w:rsidRDefault="00331946" w:rsidP="00331946">
                        <w:pPr>
                          <w:rPr>
                            <w:rFonts w:cstheme="minorHAnsi"/>
                            <w:i/>
                            <w:sz w:val="20"/>
                            <w:szCs w:val="20"/>
                          </w:rPr>
                        </w:pPr>
                        <w:r w:rsidRPr="007F3C77">
                          <w:rPr>
                            <w:rFonts w:cstheme="minorHAnsi"/>
                            <w:i/>
                            <w:sz w:val="20"/>
                            <w:szCs w:val="20"/>
                          </w:rPr>
                          <w:t>B</w:t>
                        </w:r>
                      </w:p>
                    </w:txbxContent>
                  </v:textbox>
                </v:shape>
                <v:shape id="Text Box 485" o:spid="_x0000_s1301" type="#_x0000_t202" style="position:absolute;left:3765;top:10160;width:2868;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lFxwAAANwAAAAPAAAAZHJzL2Rvd25yZXYueG1sRI9Ba8JA&#10;FITvBf/D8gre6qZB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HleCUXHAAAA3AAA&#10;AA8AAAAAAAAAAAAAAAAABwIAAGRycy9kb3ducmV2LnhtbFBLBQYAAAAAAwADALcAAAD7AgAAAAA=&#10;" filled="f" stroked="f" strokeweight=".5pt">
                  <v:textbox>
                    <w:txbxContent>
                      <w:p w14:paraId="59540903" w14:textId="77777777" w:rsidR="00331946" w:rsidRPr="007F3C77" w:rsidRDefault="00331946" w:rsidP="00331946">
                        <w:pPr>
                          <w:rPr>
                            <w:rFonts w:cstheme="minorHAnsi"/>
                            <w:i/>
                            <w:sz w:val="20"/>
                            <w:szCs w:val="20"/>
                          </w:rPr>
                        </w:pPr>
                        <w:r>
                          <w:rPr>
                            <w:rFonts w:cstheme="minorHAnsi"/>
                            <w:i/>
                            <w:sz w:val="20"/>
                            <w:szCs w:val="20"/>
                          </w:rPr>
                          <w:t>A</w:t>
                        </w:r>
                      </w:p>
                    </w:txbxContent>
                  </v:textbox>
                </v:shape>
                <v:shape id="Text Box 486" o:spid="_x0000_s1302" type="#_x0000_t202" style="position:absolute;left:15837;top:10160;width:2869;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" filled="f" stroked="f" strokeweight=".5pt">
                  <v:textbox>
                    <w:txbxContent>
                      <w:p w14:paraId="51933397" w14:textId="77777777" w:rsidR="00331946" w:rsidRPr="007F3C77" w:rsidRDefault="00331946" w:rsidP="00331946">
                        <w:pPr>
                          <w:rPr>
                            <w:rFonts w:cstheme="minorHAnsi"/>
                            <w:i/>
                            <w:sz w:val="20"/>
                            <w:szCs w:val="20"/>
                          </w:rPr>
                        </w:pPr>
                        <w:r>
                          <w:rPr>
                            <w:rFonts w:cstheme="minorHAnsi"/>
                            <w:i/>
                            <w:sz w:val="20"/>
                            <w:szCs w:val="20"/>
                          </w:rPr>
                          <w:t>X</w:t>
                        </w:r>
                      </w:p>
                    </w:txbxContent>
                  </v:textbox>
                </v:shape>
                <v:shape id="Text Box 487" o:spid="_x0000_s1303" type="#_x0000_t202" style="position:absolute;left:836;top:358;width:1537;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" fillcolor="white [3212]" stroked="f" strokeweight=".5pt">
                  <v:textbox>
                    <w:txbxContent>
                      <w:p w14:paraId="0457B933" w14:textId="77777777" w:rsidR="00331946" w:rsidRPr="007F3C77" w:rsidRDefault="00331946" w:rsidP="00331946">
                        <w:pPr>
                          <w:rPr>
                            <w:rFonts w:cstheme="minorHAnsi"/>
                            <w:i/>
                            <w:sz w:val="20"/>
                            <w:szCs w:val="20"/>
                          </w:rPr>
                        </w:pPr>
                      </w:p>
                    </w:txbxContent>
                  </v:textbox>
                </v:shape>
                <v:shape id="Text Box 488" o:spid="_x0000_s1304" type="#_x0000_t202" style="position:absolute;top:11116;width:2247;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" fillcolor="white [3212]" stroked="f" strokeweight=".5pt">
                  <v:textbox>
                    <w:txbxContent>
                      <w:p w14:paraId="27D4099C" w14:textId="77777777" w:rsidR="00331946" w:rsidRPr="007F3C77" w:rsidRDefault="00331946" w:rsidP="00331946">
                        <w:pPr>
                          <w:rPr>
                            <w:rFonts w:cstheme="minorHAnsi"/>
                            <w:i/>
                            <w:sz w:val="20"/>
                            <w:szCs w:val="20"/>
                          </w:rPr>
                        </w:pPr>
                      </w:p>
                    </w:txbxContent>
                  </v:textbox>
                </v:shape>
                <v:shape id="Text Box 489" o:spid="_x0000_s1305" type="#_x0000_t202" style="position:absolute;left:20379;width:2229;height:214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" fillcolor="white [3212]" stroked="f" strokeweight=".5pt">
                  <v:textbox>
                    <w:txbxContent>
                      <w:p w14:paraId="5B903E18" w14:textId="77777777" w:rsidR="00331946" w:rsidRPr="007F3C77" w:rsidRDefault="00331946" w:rsidP="00331946">
                        <w:pPr>
                          <w:rPr>
                            <w:rFonts w:cstheme="minorHAnsi"/>
                            <w:i/>
                            <w:sz w:val="20"/>
                            <w:szCs w:val="20"/>
                          </w:rPr>
                        </w:pPr>
                      </w:p>
                    </w:txbxContent>
                  </v:textbox>
                </v:shape>
                <v:shape id="Text Box 490" o:spid="_x0000_s1306" type="#_x0000_t202" style="position:absolute;left:20798;top:10817;width:3788;height:18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" fillcolor="white [3212]" stroked="f" strokeweight=".5pt">
                  <v:textbox>
                    <w:txbxContent>
                      <w:p w14:paraId="057B92B6" w14:textId="77777777" w:rsidR="00331946" w:rsidRPr="007F3C77" w:rsidRDefault="00331946" w:rsidP="00331946">
                        <w:pPr>
                          <w:rPr>
                            <w:rFonts w:cstheme="minorHAnsi"/>
                            <w:i/>
                            <w:sz w:val="20"/>
                            <w:szCs w:val="20"/>
                          </w:rPr>
                        </w:pPr>
                      </w:p>
                    </w:txbxContent>
                  </v:textbox>
                </v:shape>
                <w10:anchorlock/>
              </v:group>
            </w:pict>
          </mc:Fallback>
        </mc:AlternateContent>
      </w:r>
    </w:p>
    <w:p w14:paraId="7764E305" w14:textId="34FB2711" w:rsidR="00331946" w:rsidRPr="00FA6D69" w:rsidRDefault="00331946" w:rsidP="00873D03">
      <w:pPr>
        <w:pStyle w:val="GlossaryCross-Reference"/>
      </w:pPr>
      <w:r w:rsidRPr="002754E6">
        <w:t>See also: angle, vertex</w:t>
      </w:r>
      <w:r w:rsidR="000F064F">
        <w:t>.</w:t>
      </w:r>
    </w:p>
    <w:p w14:paraId="7466336B" w14:textId="77777777" w:rsidR="00331946" w:rsidRPr="002754E6" w:rsidRDefault="00331946" w:rsidP="006C4DEA">
      <w:pPr>
        <w:pStyle w:val="GlossaryTerm"/>
      </w:pPr>
      <w:r w:rsidRPr="002754E6">
        <w:t>Virtual materials</w:t>
      </w:r>
    </w:p>
    <w:p w14:paraId="0FCF92C6" w14:textId="77777777" w:rsidR="00331946" w:rsidRPr="002754E6" w:rsidRDefault="00331946" w:rsidP="00E1259D">
      <w:pPr>
        <w:pStyle w:val="GlossaryDefinition"/>
        <w:rPr>
          <w:bCs/>
          <w:sz w:val="24"/>
        </w:rPr>
      </w:pPr>
      <w:r w:rsidRPr="002754E6">
        <w:t>Dynamic digital representations of physical materials (sometimes called virtual manipulatives).</w:t>
      </w:r>
    </w:p>
    <w:p w14:paraId="293E75FF" w14:textId="77777777" w:rsidR="00331946" w:rsidRPr="002754E6" w:rsidRDefault="00331946" w:rsidP="006C4DEA">
      <w:pPr>
        <w:pStyle w:val="GlossaryTerm"/>
      </w:pPr>
      <w:r w:rsidRPr="002754E6">
        <w:t>Visualisations</w:t>
      </w:r>
    </w:p>
    <w:p w14:paraId="5C4176BA" w14:textId="532E4182" w:rsidR="00331946" w:rsidRPr="002754E6" w:rsidRDefault="00C26FDF" w:rsidP="00E1259D">
      <w:pPr>
        <w:pStyle w:val="GlossaryDefinition"/>
        <w:rPr>
          <w:bCs/>
          <w:sz w:val="24"/>
        </w:rPr>
      </w:pPr>
      <w:r w:rsidRPr="00E1259D">
        <w:rPr>
          <w:b/>
          <w:bCs/>
        </w:rPr>
        <w:t>Visualisations</w:t>
      </w:r>
      <w:r>
        <w:t xml:space="preserve"> are v</w:t>
      </w:r>
      <w:r w:rsidR="00331946" w:rsidRPr="002754E6">
        <w:t xml:space="preserve">isual formats for organising, representing and summarising data. </w:t>
      </w:r>
      <w:r>
        <w:t>They are a</w:t>
      </w:r>
      <w:r w:rsidR="00331946" w:rsidRPr="002754E6">
        <w:t>lso called data displays.</w:t>
      </w:r>
    </w:p>
    <w:p w14:paraId="56749529" w14:textId="77777777" w:rsidR="00331946" w:rsidRPr="002754E6" w:rsidRDefault="00331946" w:rsidP="006C4DEA">
      <w:pPr>
        <w:pStyle w:val="GlossaryTerm"/>
      </w:pPr>
      <w:r w:rsidRPr="002754E6">
        <w:t>Volume</w:t>
      </w:r>
    </w:p>
    <w:p w14:paraId="59DA8EF6" w14:textId="38D0EFCB" w:rsidR="006A6B99" w:rsidRDefault="00331946" w:rsidP="00331946">
      <w:pPr>
        <w:pStyle w:val="GlossaryDefinition"/>
      </w:pPr>
      <w:r w:rsidRPr="002754E6">
        <w:t xml:space="preserve">Informally, </w:t>
      </w:r>
      <w:r w:rsidRPr="002754E6">
        <w:rPr>
          <w:rStyle w:val="Characteremphasis"/>
        </w:rPr>
        <w:t>volume</w:t>
      </w:r>
      <w:r w:rsidRPr="002754E6">
        <w:t xml:space="preserve"> is a measure of the extent of an object in three-dimensions, or the amount of space it encloses. Volume is usually measured with respect to a specified cube unit. Finding the volume of a regular object is usually based on measure of linear dimensions and then calculated using a formula based on those dimensions.</w:t>
      </w:r>
    </w:p>
    <w:p w14:paraId="5135ED5A" w14:textId="5ADC18A3" w:rsidR="00331946" w:rsidRPr="002754E6" w:rsidRDefault="00331946" w:rsidP="00331946">
      <w:pPr>
        <w:pStyle w:val="GlossaryDefinition"/>
      </w:pPr>
      <w:r w:rsidRPr="002754E6">
        <w:t>Some useful formula</w:t>
      </w:r>
      <w:r w:rsidR="00107126">
        <w:t>s</w:t>
      </w:r>
      <w:r w:rsidRPr="002754E6">
        <w:t xml:space="preserve"> for volume may be found </w:t>
      </w:r>
      <w:r w:rsidR="00C26FDF">
        <w:t>in</w:t>
      </w:r>
      <w:r w:rsidR="00C26FDF" w:rsidRPr="002754E6">
        <w:t xml:space="preserve"> </w:t>
      </w:r>
      <w:r w:rsidRPr="002754E6">
        <w:t xml:space="preserve">the following </w:t>
      </w:r>
      <w:r w:rsidR="00C26FDF">
        <w:t>table.</w:t>
      </w:r>
    </w:p>
    <w:tbl>
      <w:tblPr>
        <w:tblStyle w:val="TableGrid"/>
        <w:tblW w:w="0" w:type="auto"/>
        <w:jc w:val="center"/>
        <w:tblLook w:val="04A0" w:firstRow="1" w:lastRow="0" w:firstColumn="1" w:lastColumn="0" w:noHBand="0" w:noVBand="1"/>
      </w:tblPr>
      <w:tblGrid>
        <w:gridCol w:w="1925"/>
        <w:gridCol w:w="1491"/>
        <w:gridCol w:w="5353"/>
      </w:tblGrid>
      <w:tr w:rsidR="00331946" w:rsidRPr="002754E6" w14:paraId="3008F7BB" w14:textId="77777777" w:rsidTr="007E3A14">
        <w:trPr>
          <w:jc w:val="center"/>
        </w:trPr>
        <w:tc>
          <w:tcPr>
            <w:tcW w:w="1925" w:type="dxa"/>
          </w:tcPr>
          <w:p w14:paraId="1CDF6619" w14:textId="77777777" w:rsidR="00331946" w:rsidRPr="002754E6" w:rsidRDefault="00331946" w:rsidP="007E3A14">
            <w:pPr>
              <w:pStyle w:val="GlossaryDefinition"/>
              <w:rPr>
                <w:rStyle w:val="Characteremphasis"/>
              </w:rPr>
            </w:pPr>
            <w:r w:rsidRPr="002754E6">
              <w:rPr>
                <w:rStyle w:val="Characteremphasis"/>
              </w:rPr>
              <w:t>Shape</w:t>
            </w:r>
          </w:p>
        </w:tc>
        <w:tc>
          <w:tcPr>
            <w:tcW w:w="1491" w:type="dxa"/>
          </w:tcPr>
          <w:p w14:paraId="415C7CBD" w14:textId="77777777" w:rsidR="00331946" w:rsidRPr="002754E6" w:rsidRDefault="00331946" w:rsidP="007E3A14">
            <w:pPr>
              <w:pStyle w:val="GlossaryDefinition"/>
              <w:rPr>
                <w:rStyle w:val="Characteremphasis"/>
              </w:rPr>
            </w:pPr>
            <w:r w:rsidRPr="002754E6">
              <w:rPr>
                <w:rStyle w:val="Characteremphasis"/>
              </w:rPr>
              <w:t>Formula</w:t>
            </w:r>
          </w:p>
        </w:tc>
        <w:tc>
          <w:tcPr>
            <w:tcW w:w="5353" w:type="dxa"/>
          </w:tcPr>
          <w:p w14:paraId="142A2638" w14:textId="77777777" w:rsidR="00331946" w:rsidRPr="002754E6" w:rsidRDefault="00331946" w:rsidP="007E3A14">
            <w:pPr>
              <w:pStyle w:val="GlossaryDefinition"/>
              <w:rPr>
                <w:rStyle w:val="Characteremphasis"/>
              </w:rPr>
            </w:pPr>
            <w:r w:rsidRPr="002754E6">
              <w:rPr>
                <w:rStyle w:val="Characteremphasis"/>
              </w:rPr>
              <w:t>Linear Variables</w:t>
            </w:r>
          </w:p>
        </w:tc>
      </w:tr>
      <w:tr w:rsidR="00331946" w:rsidRPr="002754E6" w14:paraId="6F787E55" w14:textId="77777777" w:rsidTr="007E3A14">
        <w:trPr>
          <w:trHeight w:val="406"/>
          <w:jc w:val="center"/>
        </w:trPr>
        <w:tc>
          <w:tcPr>
            <w:tcW w:w="1925" w:type="dxa"/>
            <w:vAlign w:val="center"/>
          </w:tcPr>
          <w:p w14:paraId="63147C0D" w14:textId="77777777" w:rsidR="00331946" w:rsidRPr="002754E6" w:rsidRDefault="00331946" w:rsidP="007E3A14">
            <w:pPr>
              <w:pStyle w:val="GlossaryDefinition"/>
            </w:pPr>
            <w:r w:rsidRPr="002754E6">
              <w:t>Cube</w:t>
            </w:r>
          </w:p>
        </w:tc>
        <w:tc>
          <w:tcPr>
            <w:tcW w:w="1491" w:type="dxa"/>
            <w:vAlign w:val="center"/>
          </w:tcPr>
          <w:p w14:paraId="23E7E4A1" w14:textId="77777777" w:rsidR="00331946" w:rsidRPr="002754E6" w:rsidRDefault="00331946" w:rsidP="007E3A14">
            <w:pPr>
              <w:pStyle w:val="GlossaryDefinition"/>
            </w:pPr>
            <m:oMathPara>
              <m:oMathParaPr>
                <m:jc m:val="left"/>
              </m:oMathParaPr>
              <m:oMath>
                <m:r>
                  <w:rPr>
                    <w:rFonts w:ascii="Cambria Math" w:hAnsi="Cambria Math"/>
                  </w:rPr>
                  <m:t>V=</m:t>
                </m:r>
                <m:sSup>
                  <m:sSupPr>
                    <m:ctrlPr>
                      <w:rPr>
                        <w:rFonts w:ascii="Cambria Math" w:hAnsi="Cambria Math"/>
                        <w:i/>
                      </w:rPr>
                    </m:ctrlPr>
                  </m:sSupPr>
                  <m:e>
                    <m:r>
                      <w:rPr>
                        <w:rFonts w:ascii="Cambria Math" w:hAnsi="Cambria Math"/>
                      </w:rPr>
                      <m:t>s</m:t>
                    </m:r>
                  </m:e>
                  <m:sup>
                    <m:r>
                      <w:rPr>
                        <w:rFonts w:ascii="Cambria Math" w:hAnsi="Cambria Math"/>
                      </w:rPr>
                      <m:t>3</m:t>
                    </m:r>
                  </m:sup>
                </m:sSup>
              </m:oMath>
            </m:oMathPara>
          </w:p>
        </w:tc>
        <w:tc>
          <w:tcPr>
            <w:tcW w:w="5353" w:type="dxa"/>
            <w:vAlign w:val="center"/>
          </w:tcPr>
          <w:p w14:paraId="123AA92A" w14:textId="77777777" w:rsidR="00331946" w:rsidRPr="002754E6" w:rsidRDefault="00331946" w:rsidP="007E3A14">
            <w:pPr>
              <w:pStyle w:val="GlossaryDefinition"/>
            </w:pPr>
            <m:oMath>
              <m:r>
                <w:rPr>
                  <w:rFonts w:ascii="Cambria Math" w:hAnsi="Cambria Math"/>
                </w:rPr>
                <m:t>s</m:t>
              </m:r>
            </m:oMath>
            <w:r w:rsidRPr="002754E6">
              <w:t xml:space="preserve"> is the length of one side of the square</w:t>
            </w:r>
          </w:p>
        </w:tc>
      </w:tr>
      <w:tr w:rsidR="00331946" w:rsidRPr="002754E6" w14:paraId="269250F0" w14:textId="77777777" w:rsidTr="007E3A14">
        <w:trPr>
          <w:trHeight w:val="411"/>
          <w:jc w:val="center"/>
        </w:trPr>
        <w:tc>
          <w:tcPr>
            <w:tcW w:w="1925" w:type="dxa"/>
            <w:vAlign w:val="center"/>
          </w:tcPr>
          <w:p w14:paraId="7C93670E" w14:textId="77777777" w:rsidR="00331946" w:rsidRPr="002754E6" w:rsidRDefault="00331946" w:rsidP="007E3A14">
            <w:pPr>
              <w:pStyle w:val="GlossaryDefinition"/>
            </w:pPr>
            <w:r w:rsidRPr="002754E6">
              <w:t>Rectangular prism</w:t>
            </w:r>
          </w:p>
        </w:tc>
        <w:tc>
          <w:tcPr>
            <w:tcW w:w="1491" w:type="dxa"/>
            <w:vAlign w:val="center"/>
          </w:tcPr>
          <w:p w14:paraId="3DE57EBE" w14:textId="77777777" w:rsidR="00331946" w:rsidRPr="002754E6" w:rsidRDefault="00331946" w:rsidP="007E3A14">
            <w:pPr>
              <w:pStyle w:val="GlossaryDefinition"/>
            </w:pPr>
            <m:oMathPara>
              <m:oMathParaPr>
                <m:jc m:val="left"/>
              </m:oMathParaPr>
              <m:oMath>
                <m:r>
                  <w:rPr>
                    <w:rFonts w:ascii="Cambria Math" w:hAnsi="Cambria Math"/>
                  </w:rPr>
                  <m:t>V=lwh</m:t>
                </m:r>
              </m:oMath>
            </m:oMathPara>
          </w:p>
        </w:tc>
        <w:tc>
          <w:tcPr>
            <w:tcW w:w="5353" w:type="dxa"/>
            <w:vAlign w:val="center"/>
          </w:tcPr>
          <w:p w14:paraId="283C2634" w14:textId="77777777" w:rsidR="00331946" w:rsidRPr="002754E6" w:rsidRDefault="00331946" w:rsidP="007E3A14">
            <w:pPr>
              <w:pStyle w:val="GlossaryDefinition"/>
            </w:pPr>
            <m:oMath>
              <m:r>
                <w:rPr>
                  <w:rFonts w:ascii="Cambria Math" w:hAnsi="Cambria Math"/>
                </w:rPr>
                <m:t>l</m:t>
              </m:r>
            </m:oMath>
            <w:r w:rsidRPr="002754E6">
              <w:t xml:space="preserve"> is the length,</w:t>
            </w:r>
            <m:oMath>
              <m:r>
                <w:rPr>
                  <w:rFonts w:ascii="Cambria Math" w:hAnsi="Cambria Math"/>
                </w:rPr>
                <m:t xml:space="preserve"> w</m:t>
              </m:r>
            </m:oMath>
            <w:r w:rsidRPr="002754E6">
              <w:t xml:space="preserve"> is the width and </w:t>
            </w:r>
            <m:oMath>
              <m:r>
                <w:rPr>
                  <w:rFonts w:ascii="Cambria Math" w:hAnsi="Cambria Math"/>
                </w:rPr>
                <m:t>h</m:t>
              </m:r>
            </m:oMath>
            <w:r w:rsidRPr="002754E6">
              <w:t xml:space="preserve"> is the height</w:t>
            </w:r>
          </w:p>
        </w:tc>
      </w:tr>
      <w:tr w:rsidR="00331946" w:rsidRPr="002754E6" w14:paraId="1991CAF4" w14:textId="77777777" w:rsidTr="007E3A14">
        <w:trPr>
          <w:jc w:val="center"/>
        </w:trPr>
        <w:tc>
          <w:tcPr>
            <w:tcW w:w="1925" w:type="dxa"/>
            <w:vAlign w:val="center"/>
          </w:tcPr>
          <w:p w14:paraId="5637DBEE" w14:textId="77777777" w:rsidR="00331946" w:rsidRPr="002754E6" w:rsidRDefault="00331946" w:rsidP="007E3A14">
            <w:pPr>
              <w:pStyle w:val="GlossaryDefinition"/>
            </w:pPr>
            <w:r w:rsidRPr="002754E6">
              <w:t>Prism</w:t>
            </w:r>
          </w:p>
        </w:tc>
        <w:tc>
          <w:tcPr>
            <w:tcW w:w="1491" w:type="dxa"/>
            <w:vAlign w:val="center"/>
          </w:tcPr>
          <w:p w14:paraId="37FD2403" w14:textId="77777777" w:rsidR="00331946" w:rsidRPr="002754E6" w:rsidRDefault="00331946" w:rsidP="007E3A14">
            <w:pPr>
              <w:pStyle w:val="GlossaryDefinition"/>
            </w:pPr>
            <m:oMathPara>
              <m:oMathParaPr>
                <m:jc m:val="left"/>
              </m:oMathParaPr>
              <m:oMath>
                <m:r>
                  <w:rPr>
                    <w:rFonts w:ascii="Cambria Math" w:hAnsi="Cambria Math"/>
                  </w:rPr>
                  <m:t>V=Ah</m:t>
                </m:r>
              </m:oMath>
            </m:oMathPara>
          </w:p>
        </w:tc>
        <w:tc>
          <w:tcPr>
            <w:tcW w:w="5353" w:type="dxa"/>
            <w:vAlign w:val="center"/>
          </w:tcPr>
          <w:p w14:paraId="055B45CF" w14:textId="77777777" w:rsidR="00331946" w:rsidRPr="002754E6" w:rsidRDefault="00331946" w:rsidP="007E3A14">
            <w:pPr>
              <w:pStyle w:val="GlossaryDefinition"/>
            </w:pPr>
            <m:oMath>
              <m:r>
                <w:rPr>
                  <w:rFonts w:ascii="Cambria Math" w:hAnsi="Cambria Math"/>
                </w:rPr>
                <m:t>A</m:t>
              </m:r>
            </m:oMath>
            <w:r w:rsidRPr="002754E6">
              <w:t xml:space="preserve"> is the area of the cross-section and </w:t>
            </w:r>
            <m:oMath>
              <m:r>
                <w:rPr>
                  <w:rFonts w:ascii="Cambria Math" w:hAnsi="Cambria Math"/>
                </w:rPr>
                <m:t>h</m:t>
              </m:r>
            </m:oMath>
            <w:r w:rsidRPr="002754E6">
              <w:t xml:space="preserve"> is the height. </w:t>
            </w:r>
            <w:r w:rsidRPr="002754E6">
              <w:rPr>
                <w:i/>
              </w:rPr>
              <w:t xml:space="preserve">Note: The rectangular prism is a specific example of this where </w:t>
            </w:r>
            <m:oMath>
              <m:r>
                <w:rPr>
                  <w:rFonts w:ascii="Cambria Math" w:hAnsi="Cambria Math"/>
                </w:rPr>
                <m:t>A = lw</m:t>
              </m:r>
            </m:oMath>
          </w:p>
        </w:tc>
      </w:tr>
      <w:tr w:rsidR="00331946" w:rsidRPr="002754E6" w14:paraId="5D4CDD35" w14:textId="77777777" w:rsidTr="007E3A14">
        <w:trPr>
          <w:trHeight w:val="624"/>
          <w:jc w:val="center"/>
        </w:trPr>
        <w:tc>
          <w:tcPr>
            <w:tcW w:w="1925" w:type="dxa"/>
            <w:vAlign w:val="center"/>
          </w:tcPr>
          <w:p w14:paraId="0923A153" w14:textId="77777777" w:rsidR="00331946" w:rsidRPr="002754E6" w:rsidRDefault="00331946" w:rsidP="007E3A14">
            <w:pPr>
              <w:pStyle w:val="GlossaryDefinition"/>
            </w:pPr>
            <w:r w:rsidRPr="002754E6">
              <w:t>Cone</w:t>
            </w:r>
          </w:p>
        </w:tc>
        <w:tc>
          <w:tcPr>
            <w:tcW w:w="1491" w:type="dxa"/>
            <w:vAlign w:val="center"/>
          </w:tcPr>
          <w:p w14:paraId="36F0A6D9" w14:textId="77777777" w:rsidR="00331946" w:rsidRPr="002754E6" w:rsidRDefault="00331946" w:rsidP="007E3A14">
            <w:pPr>
              <w:pStyle w:val="GlossaryDefinition"/>
            </w:pPr>
            <m:oMathPara>
              <m:oMathParaPr>
                <m:jc m:val="left"/>
              </m:oMathParaPr>
              <m:oMath>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h</m:t>
                </m:r>
              </m:oMath>
            </m:oMathPara>
          </w:p>
        </w:tc>
        <w:tc>
          <w:tcPr>
            <w:tcW w:w="5353" w:type="dxa"/>
            <w:vAlign w:val="center"/>
          </w:tcPr>
          <w:p w14:paraId="493DA76D" w14:textId="77777777" w:rsidR="00331946" w:rsidRPr="002754E6" w:rsidRDefault="00331946" w:rsidP="007E3A14">
            <w:pPr>
              <w:pStyle w:val="GlossaryDefinition"/>
            </w:pPr>
            <m:oMath>
              <m:r>
                <w:rPr>
                  <w:rFonts w:ascii="Cambria Math" w:hAnsi="Cambria Math"/>
                </w:rPr>
                <m:t>r</m:t>
              </m:r>
            </m:oMath>
            <w:r w:rsidRPr="002754E6">
              <w:t xml:space="preserve"> is the radius of the circular base and </w:t>
            </w:r>
            <m:oMath>
              <m:r>
                <w:rPr>
                  <w:rFonts w:ascii="Cambria Math" w:hAnsi="Cambria Math"/>
                </w:rPr>
                <m:t>h</m:t>
              </m:r>
            </m:oMath>
            <w:r w:rsidRPr="002754E6">
              <w:t xml:space="preserve"> is the height</w:t>
            </w:r>
          </w:p>
        </w:tc>
      </w:tr>
      <w:tr w:rsidR="00331946" w:rsidRPr="002754E6" w14:paraId="3334D4DD" w14:textId="77777777" w:rsidTr="007E3A14">
        <w:trPr>
          <w:trHeight w:val="624"/>
          <w:jc w:val="center"/>
        </w:trPr>
        <w:tc>
          <w:tcPr>
            <w:tcW w:w="1925" w:type="dxa"/>
            <w:vAlign w:val="center"/>
          </w:tcPr>
          <w:p w14:paraId="68CF2792" w14:textId="77777777" w:rsidR="00331946" w:rsidRPr="002754E6" w:rsidRDefault="00331946" w:rsidP="007E3A14">
            <w:pPr>
              <w:pStyle w:val="GlossaryDefinition"/>
            </w:pPr>
            <w:r w:rsidRPr="002754E6">
              <w:t>Cylinder</w:t>
            </w:r>
          </w:p>
        </w:tc>
        <w:tc>
          <w:tcPr>
            <w:tcW w:w="1491" w:type="dxa"/>
            <w:vAlign w:val="center"/>
          </w:tcPr>
          <w:p w14:paraId="6E2E0CC3" w14:textId="77777777" w:rsidR="00331946" w:rsidRPr="002754E6" w:rsidRDefault="00331946" w:rsidP="007E3A14">
            <w:pPr>
              <w:pStyle w:val="GlossaryDefinition"/>
            </w:pPr>
            <m:oMathPara>
              <m:oMathParaPr>
                <m:jc m:val="left"/>
              </m:oMathParaPr>
              <m:oMath>
                <m:r>
                  <w:rPr>
                    <w:rFonts w:ascii="Cambria Math" w:hAnsi="Cambria Math"/>
                  </w:rPr>
                  <m:t>V=π</m:t>
                </m:r>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h</m:t>
                </m:r>
              </m:oMath>
            </m:oMathPara>
          </w:p>
        </w:tc>
        <w:tc>
          <w:tcPr>
            <w:tcW w:w="5353" w:type="dxa"/>
            <w:vAlign w:val="center"/>
          </w:tcPr>
          <w:p w14:paraId="77AC9749" w14:textId="77777777" w:rsidR="00331946" w:rsidRPr="002754E6" w:rsidRDefault="00331946" w:rsidP="007E3A14">
            <w:pPr>
              <w:pStyle w:val="GlossaryDefinition"/>
            </w:pPr>
            <m:oMath>
              <m:r>
                <w:rPr>
                  <w:rFonts w:ascii="Cambria Math" w:hAnsi="Cambria Math"/>
                </w:rPr>
                <m:t>r</m:t>
              </m:r>
            </m:oMath>
            <w:r w:rsidRPr="002754E6">
              <w:t xml:space="preserve"> is the radius of the circular base and </w:t>
            </w:r>
            <m:oMath>
              <m:r>
                <w:rPr>
                  <w:rFonts w:ascii="Cambria Math" w:hAnsi="Cambria Math"/>
                </w:rPr>
                <m:t>h</m:t>
              </m:r>
            </m:oMath>
            <w:r w:rsidRPr="002754E6">
              <w:t xml:space="preserve"> is the height</w:t>
            </w:r>
          </w:p>
        </w:tc>
      </w:tr>
      <w:tr w:rsidR="00331946" w:rsidRPr="002754E6" w14:paraId="03F902F5" w14:textId="77777777" w:rsidTr="007E3A14">
        <w:trPr>
          <w:trHeight w:val="964"/>
          <w:jc w:val="center"/>
        </w:trPr>
        <w:tc>
          <w:tcPr>
            <w:tcW w:w="1925" w:type="dxa"/>
            <w:vAlign w:val="center"/>
          </w:tcPr>
          <w:p w14:paraId="0CD6FA2E" w14:textId="77777777" w:rsidR="00331946" w:rsidRPr="002754E6" w:rsidRDefault="00331946" w:rsidP="007E3A14">
            <w:pPr>
              <w:pStyle w:val="GlossaryDefinition"/>
            </w:pPr>
            <w:r w:rsidRPr="002754E6">
              <w:t>Pyramid</w:t>
            </w:r>
          </w:p>
        </w:tc>
        <w:tc>
          <w:tcPr>
            <w:tcW w:w="1491" w:type="dxa"/>
            <w:vAlign w:val="center"/>
          </w:tcPr>
          <w:p w14:paraId="2E486CA9" w14:textId="77777777" w:rsidR="00331946" w:rsidRPr="002754E6" w:rsidRDefault="00331946" w:rsidP="007E3A14">
            <w:pPr>
              <w:pStyle w:val="GlossaryDefinition"/>
            </w:pPr>
            <m:oMathPara>
              <m:oMathParaPr>
                <m:jc m:val="left"/>
              </m:oMathParaPr>
              <m:oMath>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Ah</m:t>
                </m:r>
              </m:oMath>
            </m:oMathPara>
          </w:p>
        </w:tc>
        <w:tc>
          <w:tcPr>
            <w:tcW w:w="5353" w:type="dxa"/>
            <w:vAlign w:val="center"/>
          </w:tcPr>
          <w:p w14:paraId="2B7D60D8" w14:textId="77777777" w:rsidR="00331946" w:rsidRPr="002754E6" w:rsidRDefault="00331946" w:rsidP="007E3A14">
            <w:pPr>
              <w:pStyle w:val="GlossaryDefinition"/>
            </w:pPr>
            <m:oMath>
              <m:r>
                <w:rPr>
                  <w:rFonts w:ascii="Cambria Math" w:hAnsi="Cambria Math"/>
                </w:rPr>
                <m:t>A</m:t>
              </m:r>
            </m:oMath>
            <w:r w:rsidRPr="002754E6">
              <w:t xml:space="preserve"> is the area of the base and </w:t>
            </w:r>
            <m:oMath>
              <m:r>
                <w:rPr>
                  <w:rFonts w:ascii="Cambria Math" w:hAnsi="Cambria Math"/>
                </w:rPr>
                <m:t>h</m:t>
              </m:r>
            </m:oMath>
            <w:r w:rsidRPr="002754E6">
              <w:t xml:space="preserve"> is the height. </w:t>
            </w:r>
            <w:r w:rsidRPr="002754E6">
              <w:rPr>
                <w:i/>
              </w:rPr>
              <w:t xml:space="preserve">Note: The cone is a specific example of this where </w:t>
            </w:r>
            <m:oMath>
              <m:r>
                <m:rPr>
                  <m:sty m:val="p"/>
                </m:rPr>
                <w:rPr>
                  <w:rFonts w:ascii="Cambria Math" w:hAnsi="Cambria Math"/>
                </w:rPr>
                <w:br/>
              </m:r>
            </m:oMath>
            <m:oMathPara>
              <m:oMathParaPr>
                <m:jc m:val="left"/>
              </m:oMathParaPr>
              <m:oMath>
                <m:r>
                  <w:rPr>
                    <w:rFonts w:ascii="Cambria Math" w:hAnsi="Cambria Math"/>
                  </w:rPr>
                  <m:t>A = 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c>
      </w:tr>
      <w:tr w:rsidR="00331946" w:rsidRPr="002754E6" w14:paraId="4FC94308" w14:textId="77777777" w:rsidTr="007E3A14">
        <w:trPr>
          <w:trHeight w:val="630"/>
          <w:jc w:val="center"/>
        </w:trPr>
        <w:tc>
          <w:tcPr>
            <w:tcW w:w="1925" w:type="dxa"/>
            <w:vAlign w:val="center"/>
          </w:tcPr>
          <w:p w14:paraId="02F3253C" w14:textId="77777777" w:rsidR="00331946" w:rsidRPr="002754E6" w:rsidRDefault="00331946" w:rsidP="007E3A14">
            <w:pPr>
              <w:pStyle w:val="GlossaryDefinition"/>
            </w:pPr>
            <w:r w:rsidRPr="002754E6">
              <w:t>Sphere</w:t>
            </w:r>
          </w:p>
        </w:tc>
        <w:tc>
          <w:tcPr>
            <w:tcW w:w="1491" w:type="dxa"/>
            <w:vAlign w:val="center"/>
          </w:tcPr>
          <w:p w14:paraId="44E81310" w14:textId="77777777" w:rsidR="00331946" w:rsidRPr="002754E6" w:rsidRDefault="00331946" w:rsidP="007E3A14">
            <w:pPr>
              <w:pStyle w:val="GlossaryDefinition"/>
            </w:pPr>
            <m:oMathPara>
              <m:oMathParaPr>
                <m:jc m:val="left"/>
              </m:oMathParaP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3</m:t>
                    </m:r>
                  </m:sup>
                </m:sSup>
              </m:oMath>
            </m:oMathPara>
          </w:p>
        </w:tc>
        <w:tc>
          <w:tcPr>
            <w:tcW w:w="5353" w:type="dxa"/>
            <w:vAlign w:val="center"/>
          </w:tcPr>
          <w:p w14:paraId="1630235C" w14:textId="77777777" w:rsidR="00331946" w:rsidRPr="002754E6" w:rsidRDefault="00331946" w:rsidP="007E3A14">
            <w:pPr>
              <w:pStyle w:val="GlossaryDefinition"/>
            </w:pPr>
            <m:oMath>
              <m:r>
                <w:rPr>
                  <w:rFonts w:ascii="Cambria Math" w:hAnsi="Cambria Math"/>
                </w:rPr>
                <m:t>r</m:t>
              </m:r>
            </m:oMath>
            <w:r w:rsidRPr="002754E6">
              <w:t xml:space="preserve"> is the radius of the sphere </w:t>
            </w:r>
          </w:p>
        </w:tc>
      </w:tr>
      <w:tr w:rsidR="00331946" w:rsidRPr="002754E6" w14:paraId="722607E0" w14:textId="77777777" w:rsidTr="007E3A14">
        <w:trPr>
          <w:trHeight w:val="630"/>
          <w:jc w:val="center"/>
        </w:trPr>
        <w:tc>
          <w:tcPr>
            <w:tcW w:w="1925" w:type="dxa"/>
            <w:vAlign w:val="center"/>
          </w:tcPr>
          <w:p w14:paraId="771D761A" w14:textId="77777777" w:rsidR="00331946" w:rsidRPr="002754E6" w:rsidRDefault="00331946" w:rsidP="007E3A14">
            <w:pPr>
              <w:pStyle w:val="GlossaryDefinition"/>
            </w:pPr>
            <w:r w:rsidRPr="002754E6">
              <w:t>Ellipsoid</w:t>
            </w:r>
          </w:p>
        </w:tc>
        <w:tc>
          <w:tcPr>
            <w:tcW w:w="1491" w:type="dxa"/>
            <w:vAlign w:val="center"/>
          </w:tcPr>
          <w:p w14:paraId="4048A860" w14:textId="77777777" w:rsidR="00331946" w:rsidRPr="002754E6" w:rsidRDefault="00331946" w:rsidP="007E3A14">
            <w:pPr>
              <w:pStyle w:val="GlossaryDefinition"/>
            </w:pPr>
            <m:oMathPara>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πabc</m:t>
                </m:r>
              </m:oMath>
            </m:oMathPara>
          </w:p>
        </w:tc>
        <w:tc>
          <w:tcPr>
            <w:tcW w:w="5353" w:type="dxa"/>
            <w:vAlign w:val="center"/>
          </w:tcPr>
          <w:p w14:paraId="3E703820" w14:textId="77777777" w:rsidR="00331946" w:rsidRPr="002754E6" w:rsidRDefault="00331946" w:rsidP="007E3A14">
            <w:pPr>
              <w:pStyle w:val="GlossaryDefinition"/>
            </w:pPr>
            <m:oMath>
              <m:r>
                <w:rPr>
                  <w:rFonts w:ascii="Cambria Math" w:hAnsi="Cambria Math"/>
                </w:rPr>
                <m:t>a,b</m:t>
              </m:r>
            </m:oMath>
            <w:r w:rsidRPr="002754E6">
              <w:t xml:space="preserve"> and </w:t>
            </w:r>
            <m:oMath>
              <m:r>
                <w:rPr>
                  <w:rFonts w:ascii="Cambria Math" w:hAnsi="Cambria Math"/>
                </w:rPr>
                <m:t>c</m:t>
              </m:r>
            </m:oMath>
            <w:r w:rsidRPr="002754E6">
              <w:t xml:space="preserve"> are the semi-axes in the </w:t>
            </w:r>
            <m:oMath>
              <m:r>
                <w:rPr>
                  <w:rFonts w:ascii="Cambria Math" w:hAnsi="Cambria Math"/>
                </w:rPr>
                <m:t>x</m:t>
              </m:r>
            </m:oMath>
            <w:r w:rsidRPr="002754E6">
              <w:t xml:space="preserve">, </w:t>
            </w:r>
            <m:oMath>
              <m:r>
                <w:rPr>
                  <w:rFonts w:ascii="Cambria Math" w:hAnsi="Cambria Math"/>
                </w:rPr>
                <m:t>y</m:t>
              </m:r>
            </m:oMath>
            <w:r w:rsidRPr="002754E6">
              <w:t xml:space="preserve"> and </w:t>
            </w:r>
            <m:oMath>
              <m:r>
                <w:rPr>
                  <w:rFonts w:ascii="Cambria Math" w:hAnsi="Cambria Math"/>
                </w:rPr>
                <m:t xml:space="preserve">z </m:t>
              </m:r>
            </m:oMath>
            <w:r w:rsidRPr="002754E6">
              <w:t>directions</w:t>
            </w:r>
          </w:p>
        </w:tc>
      </w:tr>
    </w:tbl>
    <w:p w14:paraId="50CDE92F" w14:textId="3D013F6E" w:rsidR="00331946" w:rsidRPr="002754E6" w:rsidRDefault="00331946" w:rsidP="00E1259D">
      <w:pPr>
        <w:pStyle w:val="Heading2"/>
      </w:pPr>
      <w:bookmarkStart w:id="42" w:name="_Toc140595560"/>
      <w:r w:rsidRPr="002754E6">
        <w:t>W</w:t>
      </w:r>
      <w:bookmarkEnd w:id="42"/>
    </w:p>
    <w:p w14:paraId="06BF5A05" w14:textId="77777777" w:rsidR="00852E22" w:rsidRDefault="00852E22" w:rsidP="00852E22">
      <w:pPr>
        <w:pStyle w:val="GlossaryTerm"/>
      </w:pPr>
      <w:r>
        <w:t>Walk</w:t>
      </w:r>
    </w:p>
    <w:p w14:paraId="75ED2284" w14:textId="6ADBEDD5" w:rsidR="00852E22" w:rsidRPr="00E1259D" w:rsidRDefault="00852E22" w:rsidP="00131B9A">
      <w:pPr>
        <w:pStyle w:val="GlossaryDefinition"/>
        <w:keepNext/>
      </w:pPr>
      <w:r w:rsidRPr="00E1259D">
        <w:t>A</w:t>
      </w:r>
      <w:r w:rsidR="00D12661">
        <w:t xml:space="preserve"> </w:t>
      </w:r>
      <w:r w:rsidR="00D12661" w:rsidRPr="00052335">
        <w:rPr>
          <w:rStyle w:val="EmphasisBold"/>
        </w:rPr>
        <w:t>walk</w:t>
      </w:r>
      <w:r w:rsidR="00D12661">
        <w:t xml:space="preserve"> is a</w:t>
      </w:r>
      <w:r w:rsidRPr="00E1259D">
        <w:t>ny sequential set of edges</w:t>
      </w:r>
      <w:r>
        <w:t>,</w:t>
      </w:r>
      <w:r w:rsidRPr="00E1259D">
        <w:t xml:space="preserve"> connecting successive vertices</w:t>
      </w:r>
      <w:r>
        <w:t>,</w:t>
      </w:r>
      <w:r w:rsidRPr="00E1259D">
        <w:t xml:space="preserve"> that connect</w:t>
      </w:r>
      <w:r w:rsidR="004757F0">
        <w:t>s</w:t>
      </w:r>
      <w:r w:rsidRPr="00E1259D">
        <w:t xml:space="preserve"> any </w:t>
      </w:r>
      <w:r>
        <w:t>2</w:t>
      </w:r>
      <w:r w:rsidRPr="00E1259D">
        <w:t xml:space="preserve"> vertices in a graph.</w:t>
      </w:r>
    </w:p>
    <w:p w14:paraId="255224B4" w14:textId="120D07B9" w:rsidR="00852E22" w:rsidRDefault="00852E22" w:rsidP="00852E22">
      <w:pPr>
        <w:jc w:val="center"/>
        <w:rPr>
          <w:highlight w:val="yellow"/>
        </w:rPr>
      </w:pPr>
      <w:r>
        <w:rPr>
          <w:noProof/>
        </w:rPr>
        <w:drawing>
          <wp:inline distT="0" distB="0" distL="0" distR="0" wp14:anchorId="4CD44747" wp14:editId="629BE780">
            <wp:extent cx="2076450" cy="1076325"/>
            <wp:effectExtent l="0" t="0" r="0" b="9525"/>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076450" cy="1076325"/>
                    </a:xfrm>
                    <a:prstGeom prst="rect">
                      <a:avLst/>
                    </a:prstGeom>
                    <a:noFill/>
                    <a:ln>
                      <a:noFill/>
                    </a:ln>
                  </pic:spPr>
                </pic:pic>
              </a:graphicData>
            </a:graphic>
          </wp:inline>
        </w:drawing>
      </w:r>
    </w:p>
    <w:p w14:paraId="067792FC" w14:textId="4A60B15C" w:rsidR="00331946" w:rsidRPr="002754E6" w:rsidRDefault="00331946" w:rsidP="006C4DEA">
      <w:pPr>
        <w:pStyle w:val="GlossaryTerm"/>
      </w:pPr>
      <w:r w:rsidRPr="002754E6">
        <w:t>Weight</w:t>
      </w:r>
    </w:p>
    <w:p w14:paraId="55167A1A" w14:textId="3E02BF97" w:rsidR="00FA6D69" w:rsidRDefault="00331946" w:rsidP="00331946">
      <w:pPr>
        <w:pStyle w:val="GlossaryDefinition"/>
      </w:pPr>
      <w:r w:rsidRPr="002754E6">
        <w:rPr>
          <w:rStyle w:val="Characteremphasis"/>
        </w:rPr>
        <w:t>Weight</w:t>
      </w:r>
      <w:r w:rsidRPr="002754E6">
        <w:t xml:space="preserve"> is the force experienced by an object and is found by multiplying the mass of an object</w:t>
      </w:r>
      <w:r w:rsidRPr="002754E6">
        <w:rPr>
          <w:i/>
        </w:rPr>
        <w:t xml:space="preserve"> </w:t>
      </w:r>
      <m:oMath>
        <m:r>
          <w:rPr>
            <w:rFonts w:ascii="Cambria Math" w:hAnsi="Cambria Math"/>
          </w:rPr>
          <m:t>m</m:t>
        </m:r>
      </m:oMath>
      <w:r w:rsidRPr="002754E6">
        <w:t xml:space="preserve"> by the gravitational acceleration </w:t>
      </w:r>
      <m:oMath>
        <m:r>
          <w:rPr>
            <w:rFonts w:ascii="Cambria Math" w:hAnsi="Cambria Math"/>
          </w:rPr>
          <m:t>g</m:t>
        </m:r>
      </m:oMath>
      <w:r w:rsidRPr="002754E6">
        <w:t xml:space="preserve">. The SI unit for weight is newtons (N). On Earth, </w:t>
      </w:r>
      <m:oMath>
        <m:r>
          <w:rPr>
            <w:rFonts w:ascii="Cambria Math" w:hAnsi="Cambria Math"/>
          </w:rPr>
          <m:t>g ≈</m:t>
        </m:r>
      </m:oMath>
      <w:r w:rsidRPr="002754E6">
        <w:t xml:space="preserve"> 9.8m/s</w:t>
      </w:r>
      <w:r w:rsidRPr="002754E6">
        <w:rPr>
          <w:vertAlign w:val="superscript"/>
        </w:rPr>
        <w:t>2</w:t>
      </w:r>
      <w:r w:rsidRPr="002754E6">
        <w:t xml:space="preserve">, while on the </w:t>
      </w:r>
      <w:r w:rsidR="00BB7A2D">
        <w:t>M</w:t>
      </w:r>
      <w:r w:rsidRPr="002754E6">
        <w:t xml:space="preserve">oon, </w:t>
      </w:r>
      <m:oMath>
        <m:r>
          <w:rPr>
            <w:rFonts w:ascii="Cambria Math" w:hAnsi="Cambria Math"/>
          </w:rPr>
          <m:t>g</m:t>
        </m:r>
      </m:oMath>
      <w:r w:rsidRPr="002754E6">
        <w:t xml:space="preserve"> </w:t>
      </w:r>
      <m:oMath>
        <m:r>
          <w:rPr>
            <w:rFonts w:ascii="Cambria Math" w:hAnsi="Cambria Math"/>
          </w:rPr>
          <m:t>≈</m:t>
        </m:r>
      </m:oMath>
      <w:r w:rsidRPr="002754E6">
        <w:t xml:space="preserve"> 1.62 m/s</w:t>
      </w:r>
      <w:r w:rsidRPr="002754E6">
        <w:rPr>
          <w:vertAlign w:val="superscript"/>
        </w:rPr>
        <w:t>2</w:t>
      </w:r>
      <w:r w:rsidRPr="002754E6">
        <w:t xml:space="preserve">. An object with a mass of 1 kg would weigh 9.8 N on Earth, and 1.62 N on the </w:t>
      </w:r>
      <w:r w:rsidR="00BB7A2D">
        <w:t>M</w:t>
      </w:r>
      <w:r w:rsidRPr="002754E6">
        <w:t xml:space="preserve">oon (around one-sixth as much). </w:t>
      </w:r>
    </w:p>
    <w:p w14:paraId="344E7808" w14:textId="506F3379" w:rsidR="00331946" w:rsidRPr="002754E6" w:rsidRDefault="00331946" w:rsidP="00873D03">
      <w:pPr>
        <w:pStyle w:val="GlossaryCross-Reference"/>
      </w:pPr>
      <w:r w:rsidRPr="002754E6">
        <w:t>See also: mass.</w:t>
      </w:r>
    </w:p>
    <w:p w14:paraId="415FA45F" w14:textId="77777777" w:rsidR="00331946" w:rsidRPr="002754E6" w:rsidRDefault="00331946" w:rsidP="00E1259D">
      <w:pPr>
        <w:pStyle w:val="Heading2"/>
      </w:pPr>
      <w:bookmarkStart w:id="43" w:name="_Toc140595561"/>
      <w:r w:rsidRPr="002754E6">
        <w:t>X</w:t>
      </w:r>
      <w:bookmarkEnd w:id="43"/>
    </w:p>
    <w:p w14:paraId="0D31A5B5" w14:textId="77777777" w:rsidR="00331946" w:rsidRPr="002754E6" w:rsidRDefault="00331946" w:rsidP="006C4DEA">
      <w:pPr>
        <w:pStyle w:val="GlossaryTerm"/>
      </w:pPr>
      <w:r w:rsidRPr="00E1259D">
        <w:rPr>
          <w:i/>
          <w:iCs/>
        </w:rPr>
        <w:t>x</w:t>
      </w:r>
      <w:r w:rsidRPr="002754E6">
        <w:t>-axis</w:t>
      </w:r>
    </w:p>
    <w:p w14:paraId="44AED863" w14:textId="77777777" w:rsidR="00331946" w:rsidRPr="002754E6" w:rsidRDefault="00331946" w:rsidP="00873D03">
      <w:pPr>
        <w:pStyle w:val="GlossaryCross-Reference"/>
      </w:pPr>
      <w:r w:rsidRPr="002754E6">
        <w:t>See: Cartesian coordinate system</w:t>
      </w:r>
    </w:p>
    <w:p w14:paraId="02B01A52" w14:textId="77777777" w:rsidR="00331946" w:rsidRPr="002754E6" w:rsidRDefault="00331946" w:rsidP="006C4DEA">
      <w:pPr>
        <w:pStyle w:val="GlossaryTerm"/>
      </w:pPr>
      <w:r w:rsidRPr="002754E6">
        <w:t>x</w:t>
      </w:r>
    </w:p>
    <w:p w14:paraId="38EE72CA" w14:textId="5250E78C" w:rsidR="00331946" w:rsidRPr="002754E6" w:rsidRDefault="00331946" w:rsidP="00331946">
      <w:pPr>
        <w:pStyle w:val="GlossaryDefinition"/>
      </w:pPr>
      <w:r w:rsidRPr="002754E6">
        <w:t xml:space="preserve">The letter </w:t>
      </w:r>
      <m:oMath>
        <m:r>
          <m:rPr>
            <m:sty m:val="bi"/>
          </m:rPr>
          <w:rPr>
            <w:rFonts w:ascii="Cambria Math" w:hAnsi="Cambria Math"/>
          </w:rPr>
          <m:t>x</m:t>
        </m:r>
      </m:oMath>
      <w:r w:rsidRPr="002754E6">
        <w:rPr>
          <w:i/>
        </w:rPr>
        <w:t xml:space="preserve"> </w:t>
      </w:r>
      <w:r w:rsidRPr="002754E6">
        <w:t xml:space="preserve">is commonly used to designate a variable, often the </w:t>
      </w:r>
      <w:r w:rsidRPr="002754E6">
        <w:rPr>
          <w:rStyle w:val="Characteremphasis"/>
        </w:rPr>
        <w:t>independent</w:t>
      </w:r>
      <w:r w:rsidRPr="002754E6">
        <w:t xml:space="preserve"> variable, in an algebraic expression or equation, such as the rule of a function. For example, </w:t>
      </w:r>
      <m:oMath>
        <m:r>
          <w:rPr>
            <w:rFonts w:ascii="Cambria Math" w:hAnsi="Cambria Math"/>
          </w:rPr>
          <m:t>x</m:t>
        </m:r>
      </m:oMath>
      <w:r w:rsidRPr="002754E6">
        <w:t xml:space="preserve"> is the variable in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- 3x- 7</m:t>
        </m:r>
      </m:oMath>
      <w:r w:rsidRPr="002754E6">
        <w:t xml:space="preserve">, or in the equation </w:t>
      </w:r>
      <m:oMath>
        <m:r>
          <w:rPr>
            <w:rFonts w:ascii="Cambria Math" w:hAnsi="Cambria Math"/>
          </w:rPr>
          <m:t>5x- 7 = 29</m:t>
        </m:r>
      </m:oMath>
      <w:r w:rsidRPr="002754E6">
        <w:t xml:space="preserve">. When </w:t>
      </w:r>
      <m:oMath>
        <m:r>
          <w:rPr>
            <w:rFonts w:ascii="Cambria Math" w:hAnsi="Cambria Math"/>
          </w:rPr>
          <m:t>x</m:t>
        </m:r>
      </m:oMath>
      <w:r w:rsidRPr="002754E6">
        <w:rPr>
          <w:i/>
        </w:rPr>
        <w:t xml:space="preserve"> </w:t>
      </w:r>
      <w:r w:rsidRPr="002754E6">
        <w:t xml:space="preserve">is the independent variable of a relation, the horizontal coordinate axis in the Cartesian plane for a graph of the relation is commonly labelled the </w:t>
      </w:r>
      <m:oMath>
        <m:r>
          <w:rPr>
            <w:rFonts w:ascii="Cambria Math" w:hAnsi="Cambria Math"/>
          </w:rPr>
          <m:t>x</m:t>
        </m:r>
      </m:oMath>
      <w:r w:rsidRPr="002754E6">
        <w:t>-axis.</w:t>
      </w:r>
    </w:p>
    <w:p w14:paraId="2EB66F4D" w14:textId="77777777" w:rsidR="00331946" w:rsidRPr="002754E6" w:rsidRDefault="00331946" w:rsidP="00E1259D">
      <w:pPr>
        <w:pStyle w:val="Heading2"/>
      </w:pPr>
      <w:bookmarkStart w:id="44" w:name="_Toc140595562"/>
      <w:r w:rsidRPr="002754E6">
        <w:t>Y</w:t>
      </w:r>
      <w:bookmarkEnd w:id="44"/>
    </w:p>
    <w:p w14:paraId="27D8A521" w14:textId="77777777" w:rsidR="00331946" w:rsidRPr="002754E6" w:rsidRDefault="00331946" w:rsidP="006C4DEA">
      <w:pPr>
        <w:pStyle w:val="GlossaryTerm"/>
      </w:pPr>
      <w:r w:rsidRPr="00E1259D">
        <w:rPr>
          <w:i/>
          <w:iCs/>
        </w:rPr>
        <w:t>y</w:t>
      </w:r>
      <w:r w:rsidRPr="002754E6">
        <w:t>-axis</w:t>
      </w:r>
    </w:p>
    <w:p w14:paraId="3D43B9C1" w14:textId="2039C525" w:rsidR="00331946" w:rsidRPr="002754E6" w:rsidRDefault="00331946" w:rsidP="00873D03">
      <w:pPr>
        <w:pStyle w:val="GlossaryCross-Reference"/>
      </w:pPr>
      <w:r w:rsidRPr="002754E6">
        <w:t>See: Cartesian coordinate system</w:t>
      </w:r>
      <w:r w:rsidR="00FA6D69">
        <w:t>.</w:t>
      </w:r>
    </w:p>
    <w:p w14:paraId="6A3A07FD" w14:textId="77777777" w:rsidR="00331946" w:rsidRPr="002754E6" w:rsidRDefault="00331946" w:rsidP="006C4DEA">
      <w:pPr>
        <w:pStyle w:val="GlossaryTerm"/>
      </w:pPr>
      <w:r w:rsidRPr="002754E6">
        <w:t>y</w:t>
      </w:r>
    </w:p>
    <w:p w14:paraId="4F515DCF" w14:textId="37FB0051" w:rsidR="00331946" w:rsidRPr="002754E6" w:rsidRDefault="00331946" w:rsidP="00331946">
      <w:pPr>
        <w:pStyle w:val="GlossaryDefinition"/>
      </w:pPr>
      <w:r w:rsidRPr="002754E6">
        <w:t xml:space="preserve">The letter </w:t>
      </w:r>
      <m:oMath>
        <m:r>
          <m:rPr>
            <m:sty m:val="bi"/>
          </m:rPr>
          <w:rPr>
            <w:rFonts w:ascii="Cambria Math" w:hAnsi="Cambria Math"/>
          </w:rPr>
          <m:t>y</m:t>
        </m:r>
      </m:oMath>
      <w:r w:rsidRPr="002754E6">
        <w:t xml:space="preserve"> is commonly used to designate a variable, often the </w:t>
      </w:r>
      <w:r w:rsidRPr="002754E6">
        <w:rPr>
          <w:rStyle w:val="Characteremphasis"/>
        </w:rPr>
        <w:t>dependent</w:t>
      </w:r>
      <w:r w:rsidRPr="002754E6">
        <w:t xml:space="preserve"> variable, in an algebraic expression or equation, such as the rule of a function. For example, </w:t>
      </w:r>
      <m:oMath>
        <m:r>
          <w:rPr>
            <w:rFonts w:ascii="Cambria Math" w:hAnsi="Cambria Math"/>
          </w:rPr>
          <m:t>y</m:t>
        </m:r>
      </m:oMath>
      <w:r w:rsidRPr="002754E6">
        <w:t xml:space="preserve"> is a variable in the equations </w:t>
      </w:r>
      <m:oMath>
        <m:r>
          <w:rPr>
            <w:rFonts w:ascii="Cambria Math" w:hAnsi="Cambria Math"/>
          </w:rPr>
          <m:t>y=</m:t>
        </m:r>
        <m:f>
          <m:fPr>
            <m:ctrlPr>
              <w:rPr>
                <w:rFonts w:ascii="Cambria Math" w:hAnsi="Cambria Math"/>
                <w:i/>
              </w:rPr>
            </m:ctrlPr>
          </m:fPr>
          <m:num>
            <m:r>
              <w:rPr>
                <w:rFonts w:ascii="Cambria Math" w:hAnsi="Cambria Math"/>
              </w:rPr>
              <m:t>48</m:t>
            </m:r>
          </m:num>
          <m:den>
            <m:r>
              <w:rPr>
                <w:rFonts w:ascii="Cambria Math" w:hAnsi="Cambria Math"/>
              </w:rPr>
              <m:t>x</m:t>
            </m:r>
          </m:den>
        </m:f>
      </m:oMath>
      <w:r w:rsidRPr="002754E6">
        <w:t xml:space="preserve">, or </w:t>
      </w:r>
      <m:oMath>
        <m:r>
          <w:rPr>
            <w:rFonts w:ascii="Cambria Math" w:hAnsi="Cambria Math"/>
          </w:rPr>
          <m:t>3x-4y=36</m:t>
        </m:r>
      </m:oMath>
      <w:r w:rsidRPr="002754E6">
        <w:t xml:space="preserve">. Where </w:t>
      </w:r>
      <m:oMath>
        <m:r>
          <w:rPr>
            <w:rFonts w:ascii="Cambria Math" w:hAnsi="Cambria Math"/>
          </w:rPr>
          <m:t>y</m:t>
        </m:r>
      </m:oMath>
      <w:r w:rsidRPr="002754E6">
        <w:rPr>
          <w:i/>
        </w:rPr>
        <w:t xml:space="preserve"> </w:t>
      </w:r>
      <w:r w:rsidRPr="002754E6">
        <w:t xml:space="preserve">is the dependent variable of a relation, then the vertical coordinate axis in the Cartesian plane for a graph of the relation is commonly labelled the </w:t>
      </w:r>
      <m:oMath>
        <m:r>
          <w:rPr>
            <w:rFonts w:ascii="Cambria Math" w:hAnsi="Cambria Math"/>
          </w:rPr>
          <m:t>y</m:t>
        </m:r>
      </m:oMath>
      <w:r w:rsidRPr="002754E6">
        <w:t>-axis.</w:t>
      </w:r>
    </w:p>
    <w:p w14:paraId="7F88B36C" w14:textId="659D056C" w:rsidR="00331946" w:rsidRPr="002754E6" w:rsidRDefault="00331946" w:rsidP="00E1259D">
      <w:pPr>
        <w:pStyle w:val="Heading2"/>
      </w:pPr>
      <w:bookmarkStart w:id="45" w:name="_Toc140595563"/>
      <w:r w:rsidRPr="002754E6">
        <w:t>Z</w:t>
      </w:r>
      <w:bookmarkEnd w:id="45"/>
    </w:p>
    <w:p w14:paraId="3A5845A6" w14:textId="77777777" w:rsidR="00331946" w:rsidRPr="002754E6" w:rsidRDefault="00331946" w:rsidP="006C4DEA">
      <w:pPr>
        <w:pStyle w:val="GlossaryTerm"/>
      </w:pPr>
      <w:r w:rsidRPr="002754E6">
        <w:t>z-axis</w:t>
      </w:r>
    </w:p>
    <w:p w14:paraId="6774BE41" w14:textId="59049775" w:rsidR="00331946" w:rsidRPr="002754E6" w:rsidRDefault="00C26FDF" w:rsidP="00331946">
      <w:pPr>
        <w:pStyle w:val="GlossaryDefinition"/>
      </w:pPr>
      <w:r>
        <w:t xml:space="preserve">The </w:t>
      </w:r>
      <w:r w:rsidRPr="00E1259D">
        <w:rPr>
          <w:b/>
          <w:bCs/>
        </w:rPr>
        <w:t>z-axis</w:t>
      </w:r>
      <w:r>
        <w:t xml:space="preserve"> is commonly</w:t>
      </w:r>
      <w:r w:rsidRPr="002754E6">
        <w:t xml:space="preserve"> </w:t>
      </w:r>
      <w:r w:rsidR="00331946" w:rsidRPr="002754E6">
        <w:t xml:space="preserve">used as the third axis when considering the Cartesian plane in </w:t>
      </w:r>
      <w:r w:rsidR="0010219B">
        <w:t>3</w:t>
      </w:r>
      <w:r w:rsidR="0010219B" w:rsidRPr="002754E6">
        <w:t xml:space="preserve"> </w:t>
      </w:r>
      <w:r w:rsidR="00331946" w:rsidRPr="002754E6">
        <w:t>dimensions</w:t>
      </w:r>
      <w:r>
        <w:t>:</w:t>
      </w:r>
      <w:r w:rsidR="00331946" w:rsidRPr="002754E6">
        <w:t xml:space="preserve"> for example, in the study of curves in space.</w:t>
      </w:r>
    </w:p>
    <w:p w14:paraId="04B3B25C" w14:textId="00140F59" w:rsidR="00331946" w:rsidRPr="002754E6" w:rsidRDefault="00C26FDF" w:rsidP="006C4DEA">
      <w:pPr>
        <w:pStyle w:val="GlossaryTerm"/>
      </w:pPr>
      <w:r w:rsidRPr="002754E6">
        <w:t>Z</w:t>
      </w:r>
    </w:p>
    <w:p w14:paraId="7CCE38BA" w14:textId="67C83605" w:rsidR="00331946" w:rsidRPr="002754E6" w:rsidRDefault="00C26FDF" w:rsidP="00331946">
      <w:pPr>
        <w:pStyle w:val="GlossaryDefinition"/>
      </w:pPr>
      <w:r>
        <w:t>The letter</w:t>
      </w:r>
      <w:r w:rsidRPr="00C26FDF">
        <w:rPr>
          <w:rFonts w:ascii="Cambria Math" w:hAnsi="Cambria Math"/>
          <w:b/>
          <w:bCs/>
          <w:i/>
        </w:rPr>
        <w:t xml:space="preserve"> </w:t>
      </w:r>
      <m:oMath>
        <m:r>
          <m:rPr>
            <m:sty m:val="bi"/>
          </m:rPr>
          <w:rPr>
            <w:rFonts w:ascii="Cambria Math" w:hAnsi="Cambria Math"/>
          </w:rPr>
          <m:t>z</m:t>
        </m:r>
      </m:oMath>
      <w:r>
        <w:t xml:space="preserve"> is c</w:t>
      </w:r>
      <w:r w:rsidR="00331946" w:rsidRPr="002754E6">
        <w:t xml:space="preserve">ommonly used as the third variable (with </w:t>
      </w:r>
      <m:oMath>
        <m:r>
          <w:rPr>
            <w:rFonts w:ascii="Cambria Math" w:hAnsi="Cambria Math"/>
          </w:rPr>
          <m:t>x</m:t>
        </m:r>
      </m:oMath>
      <w:r w:rsidR="00331946" w:rsidRPr="002754E6">
        <w:t xml:space="preserve"> and </w:t>
      </w:r>
      <m:oMath>
        <m:r>
          <w:rPr>
            <w:rFonts w:ascii="Cambria Math" w:hAnsi="Cambria Math"/>
          </w:rPr>
          <m:t>y</m:t>
        </m:r>
      </m:oMath>
      <w:r w:rsidR="00331946" w:rsidRPr="002754E6">
        <w:t xml:space="preserve">) to locate points in three-dimensional space. For example, the point located at coordinates (1, 2, 1) would be found at </w:t>
      </w:r>
      <m:oMath>
        <m:r>
          <w:rPr>
            <w:rFonts w:ascii="Cambria Math" w:hAnsi="Cambria Math"/>
          </w:rPr>
          <m:t>x=1</m:t>
        </m:r>
      </m:oMath>
      <w:r w:rsidR="00331946" w:rsidRPr="002754E6">
        <w:t xml:space="preserve">, </w:t>
      </w:r>
      <m:oMath>
        <m:r>
          <w:rPr>
            <w:rFonts w:ascii="Cambria Math" w:hAnsi="Cambria Math"/>
          </w:rPr>
          <m:t>y=2</m:t>
        </m:r>
      </m:oMath>
      <w:r w:rsidR="00331946" w:rsidRPr="002754E6">
        <w:t xml:space="preserve"> and </w:t>
      </w:r>
      <m:oMath>
        <m:r>
          <w:rPr>
            <w:rFonts w:ascii="Cambria Math" w:hAnsi="Cambria Math"/>
          </w:rPr>
          <m:t>z=1.</m:t>
        </m:r>
      </m:oMath>
    </w:p>
    <w:p w14:paraId="0E633873" w14:textId="77777777" w:rsidR="00331946" w:rsidRPr="002754E6" w:rsidRDefault="00331946" w:rsidP="006C4DEA">
      <w:pPr>
        <w:pStyle w:val="GlossaryTerm"/>
      </w:pPr>
      <w:r w:rsidRPr="002754E6">
        <w:t>Zero</w:t>
      </w:r>
    </w:p>
    <w:p w14:paraId="3D1C3E5A" w14:textId="0C669C7B" w:rsidR="00331946" w:rsidRPr="002754E6" w:rsidRDefault="00331946" w:rsidP="00331946">
      <w:pPr>
        <w:pStyle w:val="GlossaryDefinition"/>
      </w:pPr>
      <w:r w:rsidRPr="002754E6">
        <w:t xml:space="preserve">The word </w:t>
      </w:r>
      <w:r w:rsidRPr="00E1259D">
        <w:rPr>
          <w:rStyle w:val="Characteremphasisitalic"/>
          <w:bCs/>
        </w:rPr>
        <w:t>zero</w:t>
      </w:r>
      <w:r w:rsidRPr="002754E6">
        <w:t xml:space="preserve"> comes from the Arabic word </w:t>
      </w:r>
      <w:r w:rsidRPr="00E1259D">
        <w:rPr>
          <w:rStyle w:val="Characteremphasisitalic"/>
        </w:rPr>
        <w:t>sifr</w:t>
      </w:r>
      <w:r w:rsidRPr="002754E6">
        <w:t xml:space="preserve">, or </w:t>
      </w:r>
      <w:r w:rsidRPr="00E1259D">
        <w:rPr>
          <w:rStyle w:val="Characteremphasisitalic"/>
        </w:rPr>
        <w:t>cipher</w:t>
      </w:r>
      <w:r w:rsidRPr="002754E6">
        <w:t xml:space="preserve"> in English, which means a secret or disguised writing, or a symbol for a vacant place. The numeral 0 is used to denote the number zero.</w:t>
      </w:r>
    </w:p>
    <w:p w14:paraId="722D13AA" w14:textId="22417840" w:rsidR="00331946" w:rsidRPr="002754E6" w:rsidRDefault="00331946" w:rsidP="00331946">
      <w:pPr>
        <w:pStyle w:val="GlossaryDefinition"/>
      </w:pPr>
      <w:r w:rsidRPr="002754E6">
        <w:t xml:space="preserve">As a result, zero plays </w:t>
      </w:r>
      <w:r w:rsidR="0010219B">
        <w:t>2</w:t>
      </w:r>
      <w:r w:rsidR="0010219B" w:rsidRPr="002754E6">
        <w:t xml:space="preserve"> </w:t>
      </w:r>
      <w:r w:rsidRPr="002754E6">
        <w:t xml:space="preserve">important roles in mathematics: as a </w:t>
      </w:r>
      <w:r w:rsidRPr="00E1259D">
        <w:rPr>
          <w:rStyle w:val="Characteremphasisitalic"/>
        </w:rPr>
        <w:t>number</w:t>
      </w:r>
      <w:r w:rsidRPr="002754E6">
        <w:t xml:space="preserve"> and as an empty </w:t>
      </w:r>
      <w:r w:rsidRPr="002754E6">
        <w:rPr>
          <w:i/>
        </w:rPr>
        <w:t>place holder</w:t>
      </w:r>
      <w:r w:rsidRPr="002754E6">
        <w:t xml:space="preserve"> </w:t>
      </w:r>
      <w:r w:rsidRPr="00E1259D">
        <w:rPr>
          <w:rStyle w:val="Characteremphasisitalic"/>
        </w:rPr>
        <w:t>digit</w:t>
      </w:r>
      <w:r w:rsidRPr="002754E6">
        <w:t xml:space="preserve"> in the decimal expansion of numbers. For example, the digit 0 in the number 2057 indicates ‘no hundreds’ in the place value expansion of the number </w:t>
      </w:r>
      <w:r w:rsidRPr="00E1259D">
        <w:rPr>
          <w:rStyle w:val="Characteremphasisitalic"/>
        </w:rPr>
        <w:t>two thousand and fifty-seven</w:t>
      </w:r>
      <w:r w:rsidRPr="002754E6">
        <w:rPr>
          <w:i/>
        </w:rPr>
        <w:t xml:space="preserve"> </w:t>
      </w:r>
      <w:r w:rsidRPr="002754E6">
        <w:t xml:space="preserve">or equivalently </w:t>
      </w:r>
      <m:oMath>
        <m:r>
          <w:rPr>
            <w:rFonts w:ascii="Cambria Math" w:hAnsi="Cambria Math"/>
          </w:rPr>
          <m:t>2 ×1000+100+5 × 10+7 ×1</m:t>
        </m:r>
      </m:oMath>
      <w:r w:rsidRPr="002754E6">
        <w:t>.</w:t>
      </w:r>
    </w:p>
    <w:p w14:paraId="466D1C0C" w14:textId="44AEEC77" w:rsidR="00331946" w:rsidRPr="002754E6" w:rsidRDefault="00331946" w:rsidP="00331946">
      <w:pPr>
        <w:pStyle w:val="GlossaryDefinition"/>
      </w:pPr>
      <w:r w:rsidRPr="002754E6">
        <w:t xml:space="preserve">For sets, zero specifies the </w:t>
      </w:r>
      <w:r w:rsidRPr="00E1259D">
        <w:rPr>
          <w:rStyle w:val="Characteremphasisitalic"/>
        </w:rPr>
        <w:t>number of elements</w:t>
      </w:r>
      <w:r w:rsidRPr="002754E6">
        <w:t xml:space="preserve"> in an </w:t>
      </w:r>
      <w:r w:rsidRPr="00E1259D">
        <w:rPr>
          <w:rStyle w:val="Characteremphasisitalic"/>
        </w:rPr>
        <w:t>empty set</w:t>
      </w:r>
      <w:r w:rsidRPr="002754E6">
        <w:t xml:space="preserve"> (none). Although closely related, the </w:t>
      </w:r>
      <w:r w:rsidRPr="00E1259D">
        <w:rPr>
          <w:rStyle w:val="Characteremphasisitalic"/>
        </w:rPr>
        <w:t>number</w:t>
      </w:r>
      <w:r w:rsidRPr="002754E6">
        <w:t xml:space="preserve"> zero, 0, is not the same as the empty set, { }, which is sometimes represented by the special symbol, Ø to distinguish the set from the number. The empty set is a collection that has no elements. Zero indicates the number of elements in this set which is none.</w:t>
      </w:r>
    </w:p>
    <w:p w14:paraId="62D9CED3" w14:textId="77777777" w:rsidR="00331946" w:rsidRPr="002754E6" w:rsidRDefault="00331946" w:rsidP="00EF4164">
      <w:pPr>
        <w:pStyle w:val="GlossaryDefinition"/>
        <w:keepNext/>
      </w:pPr>
      <w:r w:rsidRPr="002754E6">
        <w:t xml:space="preserve">Zero also corresponds to the </w:t>
      </w:r>
      <w:r w:rsidRPr="00E1259D">
        <w:rPr>
          <w:rStyle w:val="Characteremphasisitalic"/>
        </w:rPr>
        <w:t>origin</w:t>
      </w:r>
      <w:r w:rsidRPr="002754E6">
        <w:t xml:space="preserve"> on the real number line:</w:t>
      </w:r>
    </w:p>
    <w:p w14:paraId="58E06605" w14:textId="77777777" w:rsidR="00331946" w:rsidRPr="002754E6" w:rsidRDefault="00331946" w:rsidP="00D94595">
      <w:pPr>
        <w:pStyle w:val="GlossaryDefinition"/>
        <w:jc w:val="center"/>
      </w:pPr>
      <w:r w:rsidRPr="002754E6">
        <w:rPr>
          <w:noProof/>
          <w:lang w:eastAsia="en-AU"/>
        </w:rPr>
        <w:drawing>
          <wp:inline distT="0" distB="0" distL="0" distR="0" wp14:anchorId="48CF8379" wp14:editId="5BF39A23">
            <wp:extent cx="3526862" cy="819509"/>
            <wp:effectExtent l="0" t="0" r="3810" b="6350"/>
            <wp:docPr id="67" name="Picture 67" descr="C:\Users\David\Documents\dll\victorian curriculum\graphics\zero on number lin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David\Documents\dll\victorian curriculum\graphics\zero on number line.tiff"/>
                    <pic:cNvPicPr>
                      <a:picLocks noChangeAspect="1" noChangeArrowheads="1"/>
                    </pic:cNvPicPr>
                  </pic:nvPicPr>
                  <pic:blipFill rotWithShape="1">
                    <a:blip r:embed="rId174">
                      <a:extLst>
                        <a:ext uri="{28A0092B-C50C-407E-A947-70E740481C1C}">
                          <a14:useLocalDpi xmlns:a14="http://schemas.microsoft.com/office/drawing/2010/main" val="0"/>
                        </a:ext>
                      </a:extLst>
                    </a:blip>
                    <a:srcRect t="30491" b="29264"/>
                    <a:stretch/>
                  </pic:blipFill>
                  <pic:spPr bwMode="auto">
                    <a:xfrm>
                      <a:off x="0" y="0"/>
                      <a:ext cx="3544292" cy="823559"/>
                    </a:xfrm>
                    <a:prstGeom prst="rect">
                      <a:avLst/>
                    </a:prstGeom>
                    <a:noFill/>
                    <a:ln>
                      <a:noFill/>
                    </a:ln>
                    <a:extLst>
                      <a:ext uri="{53640926-AAD7-44D8-BBD7-CCE9431645EC}">
                        <a14:shadowObscured xmlns:a14="http://schemas.microsoft.com/office/drawing/2010/main"/>
                      </a:ext>
                    </a:extLst>
                  </pic:spPr>
                </pic:pic>
              </a:graphicData>
            </a:graphic>
          </wp:inline>
        </w:drawing>
      </w:r>
    </w:p>
    <w:p w14:paraId="33B6A0D7" w14:textId="77777777" w:rsidR="00331946" w:rsidRPr="002754E6" w:rsidRDefault="00331946" w:rsidP="00331946">
      <w:pPr>
        <w:pStyle w:val="GlossaryDefinition"/>
      </w:pPr>
      <w:r w:rsidRPr="002754E6">
        <w:t xml:space="preserve">The point of intersection of the vertical and horizontal axes of the Cartesian coordinate system is also called the origin and designated by the letter </w:t>
      </w:r>
      <w:r w:rsidRPr="00E1259D">
        <w:rPr>
          <w:rStyle w:val="Characteremphasisitalic"/>
        </w:rPr>
        <w:t>O</w:t>
      </w:r>
      <w:r w:rsidRPr="002754E6">
        <w:t>. This origin is specified by the coordinates (0, 0) and plays an important role in work on graphs of functions and other relations.</w:t>
      </w:r>
    </w:p>
    <w:p w14:paraId="755593BA" w14:textId="05B27A6F" w:rsidR="00331946" w:rsidRPr="002754E6" w:rsidRDefault="00331946" w:rsidP="00E1259D">
      <w:pPr>
        <w:pStyle w:val="GlossaryDefinition"/>
        <w:jc w:val="center"/>
      </w:pPr>
      <w:r w:rsidRPr="002754E6">
        <w:rPr>
          <w:noProof/>
          <w:lang w:eastAsia="en-AU"/>
        </w:rPr>
        <w:drawing>
          <wp:inline distT="0" distB="0" distL="0" distR="0" wp14:anchorId="2B6D211C" wp14:editId="149BF455">
            <wp:extent cx="2721684" cy="2699004"/>
            <wp:effectExtent l="0" t="0" r="2540" b="6350"/>
            <wp:docPr id="259" name="Picture 259" descr="C:\Users\David\Documents\dll\victorian curriculum\graphics\zero on axe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David\Documents\dll\victorian curriculum\graphics\zero on axes.tif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735558" cy="2712762"/>
                    </a:xfrm>
                    <a:prstGeom prst="rect">
                      <a:avLst/>
                    </a:prstGeom>
                    <a:noFill/>
                    <a:ln>
                      <a:noFill/>
                    </a:ln>
                  </pic:spPr>
                </pic:pic>
              </a:graphicData>
            </a:graphic>
          </wp:inline>
        </w:drawing>
      </w:r>
    </w:p>
    <w:p w14:paraId="03BB46BE" w14:textId="12C7B398" w:rsidR="00331946" w:rsidRPr="002754E6" w:rsidRDefault="00331946" w:rsidP="00331946">
      <w:pPr>
        <w:pStyle w:val="GlossaryDefinition"/>
      </w:pPr>
      <w:r w:rsidRPr="002754E6">
        <w:t>Zero has several important number properties.</w:t>
      </w:r>
    </w:p>
    <w:p w14:paraId="42958A2A" w14:textId="77777777" w:rsidR="00331946" w:rsidRPr="002754E6" w:rsidRDefault="00331946" w:rsidP="00331946">
      <w:pPr>
        <w:pStyle w:val="GlossaryDefinition"/>
        <w:numPr>
          <w:ilvl w:val="0"/>
          <w:numId w:val="29"/>
        </w:numPr>
      </w:pPr>
      <w:r w:rsidRPr="002754E6">
        <w:t xml:space="preserve">For any real number </w:t>
      </w:r>
      <m:oMath>
        <m:r>
          <w:rPr>
            <w:rStyle w:val="Characteremphasisitalic"/>
            <w:rFonts w:ascii="Cambria Math" w:hAnsi="Cambria Math"/>
          </w:rPr>
          <m:t>r</m:t>
        </m:r>
      </m:oMath>
      <w:r w:rsidRPr="002754E6">
        <w:t xml:space="preserve">, it is the case that </w:t>
      </w:r>
      <m:oMath>
        <m:r>
          <m:rPr>
            <m:sty m:val="p"/>
          </m:rPr>
          <w:rPr>
            <w:rFonts w:ascii="Cambria Math" w:hAnsi="Cambria Math"/>
          </w:rPr>
          <m:t xml:space="preserve">0 + </m:t>
        </m:r>
        <m:r>
          <w:rPr>
            <w:rStyle w:val="Characteremphasisitalic"/>
            <w:rFonts w:ascii="Cambria Math" w:hAnsi="Cambria Math"/>
          </w:rPr>
          <m:t>r</m:t>
        </m:r>
        <m:r>
          <m:rPr>
            <m:sty m:val="p"/>
          </m:rPr>
          <w:rPr>
            <w:rFonts w:ascii="Cambria Math" w:hAnsi="Cambria Math"/>
          </w:rPr>
          <m:t xml:space="preserve"> = </m:t>
        </m:r>
        <m:r>
          <w:rPr>
            <w:rStyle w:val="Characteremphasisitalic"/>
            <w:rFonts w:ascii="Cambria Math" w:hAnsi="Cambria Math"/>
          </w:rPr>
          <m:t>r</m:t>
        </m:r>
        <m:r>
          <m:rPr>
            <m:sty m:val="p"/>
          </m:rPr>
          <w:rPr>
            <w:rFonts w:ascii="Cambria Math" w:hAnsi="Cambria Math"/>
          </w:rPr>
          <m:t xml:space="preserve"> = </m:t>
        </m:r>
        <m:r>
          <w:rPr>
            <w:rStyle w:val="Characteremphasisitalic"/>
            <w:rFonts w:ascii="Cambria Math" w:hAnsi="Cambria Math"/>
          </w:rPr>
          <m:t>r</m:t>
        </m:r>
        <m:r>
          <m:rPr>
            <m:sty m:val="p"/>
          </m:rPr>
          <w:rPr>
            <w:rFonts w:ascii="Cambria Math" w:hAnsi="Cambria Math"/>
          </w:rPr>
          <m:t xml:space="preserve"> + 0</m:t>
        </m:r>
      </m:oMath>
      <w:r w:rsidRPr="002754E6">
        <w:t xml:space="preserve"> (zero is the identity element for addition) and that </w:t>
      </w:r>
      <m:oMath>
        <m:r>
          <m:rPr>
            <m:sty m:val="p"/>
          </m:rPr>
          <w:rPr>
            <w:rFonts w:ascii="Cambria Math" w:hAnsi="Cambria Math"/>
          </w:rPr>
          <m:t xml:space="preserve">0 × </m:t>
        </m:r>
        <m:r>
          <w:rPr>
            <w:rStyle w:val="Characteremphasisitalic"/>
            <w:rFonts w:ascii="Cambria Math" w:hAnsi="Cambria Math"/>
          </w:rPr>
          <m:t>r</m:t>
        </m:r>
        <m:r>
          <m:rPr>
            <m:sty m:val="p"/>
          </m:rPr>
          <w:rPr>
            <w:rFonts w:ascii="Cambria Math" w:hAnsi="Cambria Math"/>
          </w:rPr>
          <m:t xml:space="preserve"> = 0 = </m:t>
        </m:r>
        <m:r>
          <w:rPr>
            <w:rStyle w:val="Characteremphasisitalic"/>
            <w:rFonts w:ascii="Cambria Math" w:hAnsi="Cambria Math"/>
          </w:rPr>
          <m:t>r</m:t>
        </m:r>
        <m:r>
          <m:rPr>
            <m:sty m:val="p"/>
          </m:rPr>
          <w:rPr>
            <w:rFonts w:ascii="Cambria Math" w:hAnsi="Cambria Math"/>
          </w:rPr>
          <m:t xml:space="preserve"> × 0</m:t>
        </m:r>
      </m:oMath>
      <w:r w:rsidRPr="002754E6">
        <w:t>.</w:t>
      </w:r>
    </w:p>
    <w:p w14:paraId="7DE24E5D" w14:textId="77777777" w:rsidR="00331946" w:rsidRPr="002754E6" w:rsidRDefault="00331946" w:rsidP="00331946">
      <w:pPr>
        <w:pStyle w:val="GlossaryDefinition"/>
        <w:numPr>
          <w:ilvl w:val="0"/>
          <w:numId w:val="29"/>
        </w:numPr>
      </w:pPr>
      <w:r w:rsidRPr="002754E6">
        <w:t xml:space="preserve">Zero is not a factor of any real number other than itself, and any real number is a factor of zero. </w:t>
      </w:r>
    </w:p>
    <w:p w14:paraId="6DE52F35" w14:textId="77777777" w:rsidR="00331946" w:rsidRPr="002754E6" w:rsidRDefault="00331946" w:rsidP="00331946">
      <w:pPr>
        <w:pStyle w:val="GlossaryDefinition"/>
        <w:numPr>
          <w:ilvl w:val="0"/>
          <w:numId w:val="29"/>
        </w:numPr>
      </w:pPr>
      <w:r w:rsidRPr="002754E6">
        <w:t xml:space="preserve">The arithmetic operation of division by zero is </w:t>
      </w:r>
      <w:r w:rsidRPr="00E1259D">
        <w:rPr>
          <w:rStyle w:val="Characteremphasisitalic"/>
        </w:rPr>
        <w:t>not well defined</w:t>
      </w:r>
      <w:r w:rsidRPr="002754E6">
        <w:t xml:space="preserve">, and results in an error statement when this computation is attempted using technology. </w:t>
      </w:r>
    </w:p>
    <w:p w14:paraId="18AC6AB5" w14:textId="12419C86" w:rsidR="00331946" w:rsidRPr="002754E6" w:rsidRDefault="00331946" w:rsidP="00E1259D">
      <w:pPr>
        <w:pStyle w:val="GlossaryDefinition"/>
        <w:numPr>
          <w:ilvl w:val="0"/>
          <w:numId w:val="29"/>
        </w:numPr>
      </w:pPr>
      <w:r w:rsidRPr="002754E6">
        <w:t xml:space="preserve">The expression </w:t>
      </w:r>
      <m:oMath>
        <m:f>
          <m:fPr>
            <m:ctrlPr>
              <w:rPr>
                <w:rFonts w:ascii="Cambria Math" w:hAnsi="Cambria Math"/>
                <w:i/>
              </w:rPr>
            </m:ctrlPr>
          </m:fPr>
          <m:num>
            <m:r>
              <w:rPr>
                <w:rFonts w:ascii="Cambria Math" w:hAnsi="Cambria Math"/>
              </w:rPr>
              <m:t>0</m:t>
            </m:r>
          </m:num>
          <m:den>
            <m:r>
              <w:rPr>
                <w:rFonts w:ascii="Cambria Math" w:hAnsi="Cambria Math"/>
              </w:rPr>
              <m:t>1</m:t>
            </m:r>
          </m:den>
        </m:f>
      </m:oMath>
      <w:r w:rsidRPr="002754E6">
        <w:t xml:space="preserve"> is a fraction representation of the integer zero, as are the equivalent fractions </w:t>
      </w:r>
      <m:oMath>
        <m:f>
          <m:fPr>
            <m:ctrlPr>
              <w:rPr>
                <w:rFonts w:ascii="Cambria Math" w:hAnsi="Cambria Math"/>
                <w:i/>
              </w:rPr>
            </m:ctrlPr>
          </m:fPr>
          <m:num>
            <m:r>
              <w:rPr>
                <w:rFonts w:ascii="Cambria Math" w:hAnsi="Cambria Math"/>
              </w:rPr>
              <m:t>0</m:t>
            </m:r>
          </m:num>
          <m:den>
            <m:r>
              <w:rPr>
                <w:rFonts w:ascii="Cambria Math" w:hAnsi="Cambria Math"/>
              </w:rPr>
              <m:t>1</m:t>
            </m:r>
          </m:den>
        </m:f>
        <m:r>
          <w:rPr>
            <w:rFonts w:ascii="Cambria Math" w:hAnsi="Cambria Math"/>
          </w:rPr>
          <m:t>=</m:t>
        </m:r>
        <m:f>
          <m:fPr>
            <m:ctrlPr>
              <w:rPr>
                <w:rFonts w:ascii="Cambria Math" w:hAnsi="Cambria Math"/>
                <w:i/>
              </w:rPr>
            </m:ctrlPr>
          </m:fPr>
          <m:num>
            <m:r>
              <w:rPr>
                <w:rFonts w:ascii="Cambria Math" w:hAnsi="Cambria Math"/>
              </w:rPr>
              <m:t>0</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0</m:t>
            </m:r>
          </m:num>
          <m:den>
            <m:r>
              <w:rPr>
                <w:rFonts w:ascii="Cambria Math" w:hAnsi="Cambria Math"/>
              </w:rPr>
              <m:t>3</m:t>
            </m:r>
          </m:den>
        </m:f>
        <m:r>
          <w:rPr>
            <w:rFonts w:ascii="Cambria Math" w:hAnsi="Cambria Math"/>
          </w:rPr>
          <m:t>=…</m:t>
        </m:r>
      </m:oMath>
      <w:r w:rsidRPr="002754E6">
        <w:t xml:space="preserve">  The expression </w:t>
      </w:r>
      <m:oMath>
        <m:f>
          <m:fPr>
            <m:ctrlPr>
              <w:rPr>
                <w:rFonts w:ascii="Cambria Math" w:hAnsi="Cambria Math"/>
                <w:i/>
              </w:rPr>
            </m:ctrlPr>
          </m:fPr>
          <m:num>
            <m:r>
              <w:rPr>
                <w:rFonts w:ascii="Cambria Math" w:hAnsi="Cambria Math"/>
              </w:rPr>
              <m:t>0</m:t>
            </m:r>
          </m:num>
          <m:den>
            <m:r>
              <w:rPr>
                <w:rFonts w:ascii="Cambria Math" w:hAnsi="Cambria Math"/>
              </w:rPr>
              <m:t>0</m:t>
            </m:r>
          </m:den>
        </m:f>
      </m:oMath>
      <w:r w:rsidRPr="002754E6">
        <w:t xml:space="preserve">  is said to be </w:t>
      </w:r>
      <w:r w:rsidRPr="00E1259D">
        <w:rPr>
          <w:rStyle w:val="Characteremphasisitalic"/>
        </w:rPr>
        <w:t>indeterminate</w:t>
      </w:r>
      <w:r w:rsidRPr="002754E6">
        <w:t xml:space="preserve">, since an assumption that </w:t>
      </w:r>
      <m:oMath>
        <m:f>
          <m:fPr>
            <m:ctrlPr>
              <w:rPr>
                <w:rFonts w:ascii="Cambria Math" w:hAnsi="Cambria Math"/>
                <w:i/>
              </w:rPr>
            </m:ctrlPr>
          </m:fPr>
          <m:num>
            <m:r>
              <w:rPr>
                <w:rFonts w:ascii="Cambria Math" w:hAnsi="Cambria Math"/>
              </w:rPr>
              <m:t>0</m:t>
            </m:r>
          </m:num>
          <m:den>
            <m:r>
              <w:rPr>
                <w:rFonts w:ascii="Cambria Math" w:hAnsi="Cambria Math"/>
              </w:rPr>
              <m:t>0</m:t>
            </m:r>
          </m:den>
        </m:f>
        <m:r>
          <w:rPr>
            <w:rFonts w:ascii="Cambria Math" w:hAnsi="Cambria Math"/>
          </w:rPr>
          <m:t>=r</m:t>
        </m:r>
      </m:oMath>
      <w:r w:rsidRPr="002754E6">
        <w:t xml:space="preserve">, where </w:t>
      </w:r>
      <m:oMath>
        <m:r>
          <w:rPr>
            <w:rFonts w:ascii="Cambria Math" w:hAnsi="Cambria Math"/>
          </w:rPr>
          <m:t>r</m:t>
        </m:r>
      </m:oMath>
      <w:r w:rsidRPr="002754E6">
        <w:t xml:space="preserve"> is some real number, would imply </w:t>
      </w:r>
      <w:r w:rsidRPr="002754E6">
        <w:br/>
      </w:r>
      <m:oMath>
        <m:r>
          <m:rPr>
            <m:sty m:val="p"/>
          </m:rPr>
          <w:rPr>
            <w:rFonts w:ascii="Cambria Math" w:hAnsi="Cambria Math"/>
          </w:rPr>
          <m:t xml:space="preserve">0 = 0 × </m:t>
        </m:r>
        <m:r>
          <w:rPr>
            <w:rStyle w:val="Characteremphasisitalic"/>
            <w:rFonts w:ascii="Cambria Math" w:hAnsi="Cambria Math"/>
          </w:rPr>
          <m:t>r</m:t>
        </m:r>
      </m:oMath>
      <w:r w:rsidRPr="002754E6">
        <w:t xml:space="preserve">, which is true for any real number. The expression </w:t>
      </w:r>
      <m:oMath>
        <m:f>
          <m:fPr>
            <m:ctrlPr>
              <w:rPr>
                <w:rFonts w:ascii="Cambria Math" w:hAnsi="Cambria Math"/>
                <w:i/>
              </w:rPr>
            </m:ctrlPr>
          </m:fPr>
          <m:num>
            <m:r>
              <w:rPr>
                <w:rFonts w:ascii="Cambria Math" w:hAnsi="Cambria Math"/>
              </w:rPr>
              <m:t>1</m:t>
            </m:r>
          </m:num>
          <m:den>
            <m:r>
              <w:rPr>
                <w:rFonts w:ascii="Cambria Math" w:hAnsi="Cambria Math"/>
              </w:rPr>
              <m:t>0</m:t>
            </m:r>
          </m:den>
        </m:f>
      </m:oMath>
      <w:r w:rsidRPr="002754E6">
        <w:t xml:space="preserve">  is said to be </w:t>
      </w:r>
      <w:r w:rsidRPr="00E1259D">
        <w:rPr>
          <w:rStyle w:val="Characteremphasisitalic"/>
        </w:rPr>
        <w:t>inconsistent</w:t>
      </w:r>
      <w:r w:rsidRPr="002754E6">
        <w:t xml:space="preserve"> or </w:t>
      </w:r>
      <w:r w:rsidRPr="00E1259D">
        <w:rPr>
          <w:rStyle w:val="Characteremphasisitalic"/>
        </w:rPr>
        <w:t>undefined</w:t>
      </w:r>
      <w:r w:rsidRPr="002754E6">
        <w:t xml:space="preserve">, since an assumption that </w:t>
      </w:r>
      <m:oMath>
        <m:f>
          <m:fPr>
            <m:ctrlPr>
              <w:rPr>
                <w:rFonts w:ascii="Cambria Math" w:hAnsi="Cambria Math"/>
                <w:i/>
              </w:rPr>
            </m:ctrlPr>
          </m:fPr>
          <m:num>
            <m:r>
              <w:rPr>
                <w:rFonts w:ascii="Cambria Math" w:hAnsi="Cambria Math"/>
              </w:rPr>
              <m:t>1</m:t>
            </m:r>
          </m:num>
          <m:den>
            <m:r>
              <w:rPr>
                <w:rFonts w:ascii="Cambria Math" w:hAnsi="Cambria Math"/>
              </w:rPr>
              <m:t>0</m:t>
            </m:r>
          </m:den>
        </m:f>
        <m:r>
          <w:rPr>
            <w:rFonts w:ascii="Cambria Math" w:hAnsi="Cambria Math"/>
          </w:rPr>
          <m:t>=r</m:t>
        </m:r>
      </m:oMath>
      <w:r w:rsidRPr="002754E6">
        <w:t xml:space="preserve"> where </w:t>
      </w:r>
      <m:oMath>
        <m:r>
          <w:rPr>
            <w:rFonts w:ascii="Cambria Math" w:hAnsi="Cambria Math"/>
          </w:rPr>
          <m:t>r</m:t>
        </m:r>
      </m:oMath>
      <w:r w:rsidRPr="002754E6">
        <w:t xml:space="preserve"> is some real number, would imply </w:t>
      </w:r>
      <m:oMath>
        <m:r>
          <m:rPr>
            <m:sty m:val="p"/>
          </m:rPr>
          <w:rPr>
            <w:rFonts w:ascii="Cambria Math" w:hAnsi="Cambria Math"/>
          </w:rPr>
          <m:t xml:space="preserve">1 = 0 × </m:t>
        </m:r>
        <m:r>
          <w:rPr>
            <w:rStyle w:val="Characteremphasisitalic"/>
            <w:rFonts w:ascii="Cambria Math" w:hAnsi="Cambria Math"/>
          </w:rPr>
          <m:t>r</m:t>
        </m:r>
      </m:oMath>
      <w:r w:rsidRPr="002754E6">
        <w:t>, which is false for all real numbers.</w:t>
      </w:r>
    </w:p>
    <w:p w14:paraId="29864DAA" w14:textId="3935FCBE" w:rsidR="00331946" w:rsidRPr="002754E6" w:rsidRDefault="00331946" w:rsidP="00873D03">
      <w:pPr>
        <w:pStyle w:val="GlossaryCross-Reference"/>
      </w:pPr>
      <w:r w:rsidRPr="002754E6">
        <w:t>See also: Cartesian coordinate system, fraction</w:t>
      </w:r>
      <w:r w:rsidR="00123814" w:rsidRPr="002754E6">
        <w:t>, identity</w:t>
      </w:r>
      <w:r w:rsidR="00123814">
        <w:t xml:space="preserve">, </w:t>
      </w:r>
      <w:r w:rsidRPr="002754E6">
        <w:t>real numbers.</w:t>
      </w:r>
    </w:p>
    <w:p w14:paraId="205E372B" w14:textId="77777777" w:rsidR="00331946" w:rsidRPr="002754E6" w:rsidRDefault="00331946" w:rsidP="006C4DEA">
      <w:pPr>
        <w:pStyle w:val="GlossaryTerm"/>
      </w:pPr>
      <w:r w:rsidRPr="002754E6">
        <w:t>Zeroes of a function</w:t>
      </w:r>
    </w:p>
    <w:p w14:paraId="4EE85946" w14:textId="672DDD10" w:rsidR="00331946" w:rsidRPr="002754E6" w:rsidRDefault="00331946" w:rsidP="00331946">
      <w:pPr>
        <w:pStyle w:val="GlossaryDefinition"/>
      </w:pPr>
      <w:r w:rsidRPr="002754E6">
        <w:t xml:space="preserve">The </w:t>
      </w:r>
      <w:r w:rsidRPr="00E1259D">
        <w:rPr>
          <w:b/>
          <w:bCs/>
        </w:rPr>
        <w:t>zero/es of a functio</w:t>
      </w:r>
      <w:r w:rsidRPr="002754E6">
        <w:t xml:space="preserve">n </w:t>
      </w:r>
      <m:oMath>
        <m:r>
          <w:rPr>
            <w:rFonts w:ascii="Cambria Math" w:hAnsi="Cambria Math"/>
          </w:rPr>
          <m:t>f(x),</m:t>
        </m:r>
      </m:oMath>
      <w:r w:rsidRPr="002754E6">
        <w:t xml:space="preserve"> sometimes referred to as the root/s, are the solution/s </w:t>
      </w:r>
      <m:oMath>
        <m:r>
          <w:rPr>
            <w:rFonts w:ascii="Cambria Math" w:hAnsi="Cambria Math"/>
          </w:rPr>
          <m:t xml:space="preserve">x </m:t>
        </m:r>
      </m:oMath>
      <w:r w:rsidRPr="002754E6">
        <w:t xml:space="preserve">for that function such that </w:t>
      </w:r>
      <m:oMath>
        <m:r>
          <w:rPr>
            <w:rFonts w:ascii="Cambria Math" w:hAnsi="Cambria Math"/>
          </w:rPr>
          <m:t>f(x)=0</m:t>
        </m:r>
      </m:oMath>
      <w:r w:rsidRPr="002754E6">
        <w:t xml:space="preserve">. For a function in the Cartesian plane, these zeroes will correspond to the intercepts of the function with the </w:t>
      </w:r>
      <m:oMath>
        <m:r>
          <w:rPr>
            <w:rFonts w:ascii="Cambria Math" w:hAnsi="Cambria Math"/>
          </w:rPr>
          <m:t>x</m:t>
        </m:r>
      </m:oMath>
      <w:r w:rsidRPr="002754E6">
        <w:t xml:space="preserve">-axis (when </w:t>
      </w:r>
      <m:oMath>
        <m:r>
          <w:rPr>
            <w:rFonts w:ascii="Cambria Math" w:hAnsi="Cambria Math"/>
          </w:rPr>
          <m:t>y=0</m:t>
        </m:r>
      </m:oMath>
      <w:r w:rsidRPr="002754E6">
        <w:t xml:space="preserve">). </w:t>
      </w:r>
    </w:p>
    <w:p w14:paraId="69BB719B" w14:textId="6586990F" w:rsidR="00D94595" w:rsidRDefault="00331946" w:rsidP="00331946">
      <w:pPr>
        <w:pStyle w:val="GlossaryDefinition"/>
      </w:pPr>
      <w:r w:rsidRPr="002754E6">
        <w:t>For example, the function</w:t>
      </w:r>
      <m:oMath>
        <m:r>
          <w:rPr>
            <w:rFonts w:ascii="Cambria Math" w:hAnsi="Cambria Math"/>
          </w:rPr>
          <m:t xml:space="preserve"> f(x)=sin(x)</m:t>
        </m:r>
      </m:oMath>
      <w:r w:rsidRPr="002754E6">
        <w:t xml:space="preserve"> over </w:t>
      </w:r>
      <m:oMath>
        <m:r>
          <w:rPr>
            <w:rFonts w:ascii="Cambria Math" w:hAnsi="Cambria Math"/>
          </w:rPr>
          <m:t>[0,2π]</m:t>
        </m:r>
      </m:oMath>
      <w:r w:rsidRPr="002754E6">
        <w:t xml:space="preserve"> will have </w:t>
      </w:r>
      <w:r w:rsidR="0010219B">
        <w:t>3</w:t>
      </w:r>
      <w:r w:rsidR="0010219B" w:rsidRPr="002754E6">
        <w:t xml:space="preserve"> </w:t>
      </w:r>
      <w:r w:rsidRPr="002754E6">
        <w:t xml:space="preserve">zeroes at </w:t>
      </w:r>
      <m:oMath>
        <m:r>
          <w:rPr>
            <w:rFonts w:ascii="Cambria Math" w:hAnsi="Cambria Math"/>
          </w:rPr>
          <m:t>x=0, x=π</m:t>
        </m:r>
      </m:oMath>
      <w:r w:rsidRPr="002754E6">
        <w:t xml:space="preserve"> and </w:t>
      </w:r>
      <m:oMath>
        <m:r>
          <w:rPr>
            <w:rFonts w:ascii="Cambria Math" w:hAnsi="Cambria Math"/>
          </w:rPr>
          <m:t>x=2π</m:t>
        </m:r>
      </m:oMath>
      <w:r w:rsidRPr="002754E6">
        <w:t xml:space="preserve">, corresponding to the solutions for </w:t>
      </w:r>
      <m:oMath>
        <m:r>
          <w:rPr>
            <w:rFonts w:ascii="Cambria Math" w:hAnsi="Cambria Math"/>
          </w:rPr>
          <m:t>x</m:t>
        </m:r>
      </m:oMath>
      <w:r w:rsidRPr="002754E6">
        <w:t xml:space="preserve"> when </w:t>
      </w:r>
      <m:oMath>
        <m:r>
          <w:rPr>
            <w:rFonts w:ascii="Cambria Math" w:hAnsi="Cambria Math"/>
          </w:rPr>
          <m:t>sin</m:t>
        </m:r>
        <m:d>
          <m:dPr>
            <m:ctrlPr>
              <w:rPr>
                <w:rFonts w:ascii="Cambria Math" w:hAnsi="Cambria Math"/>
                <w:i/>
              </w:rPr>
            </m:ctrlPr>
          </m:dPr>
          <m:e>
            <m:r>
              <w:rPr>
                <w:rFonts w:ascii="Cambria Math" w:hAnsi="Cambria Math"/>
              </w:rPr>
              <m:t>x</m:t>
            </m:r>
          </m:e>
        </m:d>
        <m:r>
          <w:rPr>
            <w:rFonts w:ascii="Cambria Math" w:hAnsi="Cambria Math"/>
          </w:rPr>
          <m:t>=0</m:t>
        </m:r>
      </m:oMath>
      <w:r w:rsidRPr="002754E6">
        <w:t>.</w:t>
      </w:r>
    </w:p>
    <w:p w14:paraId="50C5605A" w14:textId="06D0228A" w:rsidR="007109B0" w:rsidRPr="002754E6" w:rsidRDefault="00331946" w:rsidP="00873D03">
      <w:pPr>
        <w:pStyle w:val="GlossaryCross-Reference"/>
      </w:pPr>
      <w:r w:rsidRPr="002754E6">
        <w:t xml:space="preserve">See also: </w:t>
      </w:r>
      <w:r w:rsidRPr="00D94595">
        <w:t>function</w:t>
      </w:r>
      <w:r w:rsidRPr="002754E6">
        <w:t>, intercept</w:t>
      </w:r>
      <w:r w:rsidR="00123814">
        <w:t xml:space="preserve"> (graphs)</w:t>
      </w:r>
      <w:r w:rsidRPr="002754E6">
        <w:t>.</w:t>
      </w:r>
    </w:p>
    <w:sectPr w:rsidR="007109B0" w:rsidRPr="002754E6" w:rsidSect="00184B77">
      <w:headerReference w:type="even" r:id="rId176"/>
      <w:headerReference w:type="default" r:id="rId177"/>
      <w:footerReference w:type="even" r:id="rId178"/>
      <w:footerReference w:type="default" r:id="rId179"/>
      <w:headerReference w:type="first" r:id="rId180"/>
      <w:footerReference w:type="first" r:id="rId181"/>
      <w:pgSz w:w="11907" w:h="16840" w:code="9"/>
      <w:pgMar w:top="1418" w:right="1134" w:bottom="1134" w:left="1134" w:header="39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C96C9" w14:textId="77777777" w:rsidR="0073227F" w:rsidRDefault="0073227F" w:rsidP="00304EA1">
      <w:pPr>
        <w:spacing w:after="0" w:line="240" w:lineRule="auto"/>
      </w:pPr>
      <w:r>
        <w:separator/>
      </w:r>
    </w:p>
  </w:endnote>
  <w:endnote w:type="continuationSeparator" w:id="0">
    <w:p w14:paraId="672FC29B" w14:textId="77777777" w:rsidR="0073227F" w:rsidRDefault="0073227F"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58AE6" w14:textId="77777777" w:rsidR="00C345A2" w:rsidRDefault="00C345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660"/>
      <w:gridCol w:w="2835"/>
    </w:tblGrid>
    <w:tr w:rsidR="007D07CA" w:rsidRPr="00D0381D" w14:paraId="73617FEC" w14:textId="77777777" w:rsidTr="004079E0">
      <w:tc>
        <w:tcPr>
          <w:tcW w:w="3285" w:type="dxa"/>
          <w:tcMar>
            <w:left w:w="0" w:type="dxa"/>
            <w:right w:w="0" w:type="dxa"/>
          </w:tcMar>
        </w:tcPr>
        <w:p w14:paraId="3B90D1A9" w14:textId="76557087" w:rsidR="007D07CA" w:rsidRPr="00D0381D" w:rsidRDefault="007D07CA" w:rsidP="004079E0">
          <w:pPr>
            <w:pStyle w:val="VCAAbody"/>
            <w:tabs>
              <w:tab w:val="right" w:pos="9639"/>
            </w:tabs>
            <w:spacing w:after="0"/>
            <w:ind w:firstLine="426"/>
            <w:rPr>
              <w:color w:val="999999" w:themeColor="accent2"/>
              <w:sz w:val="18"/>
              <w:szCs w:val="18"/>
            </w:rPr>
          </w:pPr>
          <w:r w:rsidRPr="007B0B3C">
            <w:rPr>
              <w:color w:val="FFFFFF" w:themeColor="background1"/>
              <w:sz w:val="18"/>
              <w:szCs w:val="18"/>
            </w:rPr>
            <w:t xml:space="preserve">© </w:t>
          </w:r>
          <w:hyperlink r:id="rId1" w:history="1">
            <w:r w:rsidRPr="007B0B3C">
              <w:rPr>
                <w:rStyle w:val="Hyperlink"/>
                <w:color w:val="FFFFFF" w:themeColor="background1"/>
                <w:sz w:val="18"/>
                <w:szCs w:val="18"/>
              </w:rPr>
              <w:t>VCAA</w:t>
            </w:r>
          </w:hyperlink>
        </w:p>
      </w:tc>
      <w:tc>
        <w:tcPr>
          <w:tcW w:w="3285" w:type="dxa"/>
        </w:tcPr>
        <w:p w14:paraId="7E8F0589" w14:textId="77777777" w:rsidR="007D07CA" w:rsidRPr="00D0381D" w:rsidRDefault="007D07CA" w:rsidP="00D0381D">
          <w:pPr>
            <w:pStyle w:val="VCAAbody"/>
            <w:tabs>
              <w:tab w:val="right" w:pos="9639"/>
            </w:tabs>
            <w:spacing w:after="0"/>
            <w:rPr>
              <w:color w:val="999999" w:themeColor="accent2"/>
              <w:sz w:val="18"/>
              <w:szCs w:val="18"/>
            </w:rPr>
          </w:pPr>
        </w:p>
      </w:tc>
      <w:tc>
        <w:tcPr>
          <w:tcW w:w="660" w:type="dxa"/>
          <w:tcMar>
            <w:left w:w="0" w:type="dxa"/>
            <w:right w:w="0" w:type="dxa"/>
          </w:tcMar>
        </w:tcPr>
        <w:p w14:paraId="3DC82121" w14:textId="5322F147" w:rsidR="007D07CA" w:rsidRPr="00D0381D" w:rsidRDefault="007D07CA" w:rsidP="00D0381D">
          <w:pPr>
            <w:pStyle w:val="VCAAbody"/>
            <w:tabs>
              <w:tab w:val="right" w:pos="9639"/>
            </w:tabs>
            <w:spacing w:after="0"/>
            <w:rPr>
              <w:color w:val="999999" w:themeColor="accent2"/>
              <w:sz w:val="18"/>
              <w:szCs w:val="18"/>
            </w:rPr>
          </w:pPr>
        </w:p>
      </w:tc>
      <w:tc>
        <w:tcPr>
          <w:tcW w:w="2835" w:type="dxa"/>
          <w:tcMar>
            <w:left w:w="0" w:type="dxa"/>
            <w:right w:w="0" w:type="dxa"/>
          </w:tcMar>
        </w:tcPr>
        <w:p w14:paraId="41ABB592" w14:textId="2E0F325E" w:rsidR="007D07CA" w:rsidRPr="00D0381D" w:rsidRDefault="007D07CA" w:rsidP="00DE6E14">
          <w:pPr>
            <w:pStyle w:val="VCAAbody"/>
            <w:tabs>
              <w:tab w:val="right" w:pos="9639"/>
            </w:tabs>
            <w:spacing w:after="0"/>
            <w:ind w:left="-432"/>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Pr>
              <w:noProof/>
              <w:color w:val="999999" w:themeColor="accent2"/>
              <w:sz w:val="18"/>
              <w:szCs w:val="18"/>
            </w:rPr>
            <w:t>3</w:t>
          </w:r>
          <w:r w:rsidRPr="00D0381D">
            <w:rPr>
              <w:color w:val="999999" w:themeColor="accent2"/>
              <w:sz w:val="18"/>
              <w:szCs w:val="18"/>
            </w:rPr>
            <w:fldChar w:fldCharType="end"/>
          </w:r>
        </w:p>
      </w:tc>
    </w:tr>
  </w:tbl>
  <w:p w14:paraId="7E75716C" w14:textId="3E053584" w:rsidR="0073227F" w:rsidRPr="00534253" w:rsidRDefault="004079E0" w:rsidP="00881105">
    <w:pPr>
      <w:pStyle w:val="VCAAcaptionsandfootnotes"/>
      <w:spacing w:before="0" w:after="0" w:line="20" w:lineRule="exact"/>
      <w:ind w:left="851"/>
      <w:rPr>
        <w:sz w:val="16"/>
        <w:szCs w:val="16"/>
      </w:rPr>
    </w:pPr>
    <w:r>
      <w:rPr>
        <w:noProof/>
      </w:rPr>
      <w:drawing>
        <wp:anchor distT="0" distB="0" distL="114300" distR="114300" simplePos="0" relativeHeight="251660800" behindDoc="1" locked="0" layoutInCell="1" allowOverlap="1" wp14:anchorId="139D23B6" wp14:editId="560D67F4">
          <wp:simplePos x="0" y="0"/>
          <wp:positionH relativeFrom="page">
            <wp:posOffset>8255</wp:posOffset>
          </wp:positionH>
          <wp:positionV relativeFrom="paragraph">
            <wp:posOffset>-374236</wp:posOffset>
          </wp:positionV>
          <wp:extent cx="7671600" cy="543600"/>
          <wp:effectExtent l="0" t="0" r="5715" b="8890"/>
          <wp:wrapNone/>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671600" cy="543600"/>
                  </a:xfrm>
                  <a:prstGeom prst="rect">
                    <a:avLst/>
                  </a:prstGeom>
                </pic:spPr>
              </pic:pic>
            </a:graphicData>
          </a:graphic>
          <wp14:sizeRelH relativeFrom="margin">
            <wp14:pctWidth>0</wp14:pctWidth>
          </wp14:sizeRelH>
          <wp14:sizeRelV relativeFrom="margin">
            <wp14:pctHeight>0</wp14:pctHeight>
          </wp14:sizeRelV>
        </wp:anchor>
      </w:drawing>
    </w:r>
    <w:r w:rsidR="00DE6E14" w:rsidRPr="00DE6E14">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660"/>
      <w:gridCol w:w="1559"/>
    </w:tblGrid>
    <w:tr w:rsidR="004079E0" w:rsidRPr="00D0381D" w14:paraId="03204FE7" w14:textId="77777777" w:rsidTr="005F7C29">
      <w:tc>
        <w:tcPr>
          <w:tcW w:w="3285" w:type="dxa"/>
          <w:tcMar>
            <w:left w:w="0" w:type="dxa"/>
            <w:right w:w="0" w:type="dxa"/>
          </w:tcMar>
        </w:tcPr>
        <w:p w14:paraId="7CB2C00F" w14:textId="7FD39F57" w:rsidR="004079E0" w:rsidRPr="00D0381D" w:rsidRDefault="004079E0" w:rsidP="004079E0">
          <w:pPr>
            <w:pStyle w:val="VCAAbody"/>
            <w:tabs>
              <w:tab w:val="right" w:pos="9639"/>
            </w:tabs>
            <w:spacing w:after="0"/>
            <w:ind w:firstLine="284"/>
            <w:rPr>
              <w:color w:val="999999" w:themeColor="accent2"/>
              <w:sz w:val="18"/>
              <w:szCs w:val="18"/>
            </w:rPr>
          </w:pPr>
          <w:r w:rsidRPr="007B0B3C">
            <w:rPr>
              <w:color w:val="FFFFFF" w:themeColor="background1"/>
              <w:sz w:val="18"/>
              <w:szCs w:val="18"/>
            </w:rPr>
            <w:t xml:space="preserve">© </w:t>
          </w:r>
          <w:hyperlink r:id="rId1" w:history="1">
            <w:r w:rsidRPr="007B0B3C">
              <w:rPr>
                <w:rStyle w:val="Hyperlink"/>
                <w:color w:val="FFFFFF" w:themeColor="background1"/>
                <w:sz w:val="18"/>
                <w:szCs w:val="18"/>
              </w:rPr>
              <w:t>VCAA</w:t>
            </w:r>
          </w:hyperlink>
        </w:p>
      </w:tc>
      <w:tc>
        <w:tcPr>
          <w:tcW w:w="3285" w:type="dxa"/>
        </w:tcPr>
        <w:p w14:paraId="707F0724" w14:textId="77777777" w:rsidR="004079E0" w:rsidRPr="00D0381D" w:rsidRDefault="004079E0" w:rsidP="004079E0">
          <w:pPr>
            <w:pStyle w:val="VCAAbody"/>
            <w:tabs>
              <w:tab w:val="right" w:pos="9639"/>
            </w:tabs>
            <w:spacing w:after="0"/>
            <w:rPr>
              <w:color w:val="999999" w:themeColor="accent2"/>
              <w:sz w:val="18"/>
              <w:szCs w:val="18"/>
            </w:rPr>
          </w:pPr>
        </w:p>
      </w:tc>
      <w:tc>
        <w:tcPr>
          <w:tcW w:w="660" w:type="dxa"/>
          <w:tcMar>
            <w:left w:w="0" w:type="dxa"/>
            <w:right w:w="0" w:type="dxa"/>
          </w:tcMar>
        </w:tcPr>
        <w:p w14:paraId="5441EE7B" w14:textId="77777777" w:rsidR="004079E0" w:rsidRPr="00D0381D" w:rsidRDefault="004079E0" w:rsidP="004079E0">
          <w:pPr>
            <w:pStyle w:val="VCAAbody"/>
            <w:tabs>
              <w:tab w:val="right" w:pos="9639"/>
            </w:tabs>
            <w:spacing w:after="0"/>
            <w:rPr>
              <w:color w:val="999999" w:themeColor="accent2"/>
              <w:sz w:val="18"/>
              <w:szCs w:val="18"/>
            </w:rPr>
          </w:pPr>
        </w:p>
      </w:tc>
      <w:tc>
        <w:tcPr>
          <w:tcW w:w="1559" w:type="dxa"/>
          <w:tcMar>
            <w:left w:w="0" w:type="dxa"/>
            <w:right w:w="0" w:type="dxa"/>
          </w:tcMar>
        </w:tcPr>
        <w:p w14:paraId="0066CF03" w14:textId="7D08AD25" w:rsidR="004079E0" w:rsidRPr="00D0381D" w:rsidRDefault="004079E0" w:rsidP="004079E0">
          <w:pPr>
            <w:pStyle w:val="VCAAbody"/>
            <w:tabs>
              <w:tab w:val="center" w:pos="563"/>
              <w:tab w:val="right" w:pos="1559"/>
              <w:tab w:val="right" w:pos="9639"/>
            </w:tabs>
            <w:spacing w:after="0"/>
            <w:ind w:left="-432"/>
            <w:rPr>
              <w:color w:val="999999" w:themeColor="accent2"/>
              <w:sz w:val="18"/>
              <w:szCs w:val="18"/>
            </w:rPr>
          </w:pPr>
        </w:p>
      </w:tc>
    </w:tr>
  </w:tbl>
  <w:p w14:paraId="09A61209" w14:textId="68E2EBC8" w:rsidR="004079E0" w:rsidRPr="00534253" w:rsidRDefault="004079E0" w:rsidP="004079E0">
    <w:pPr>
      <w:pStyle w:val="VCAAcaptionsandfootnotes"/>
      <w:spacing w:before="0" w:after="0" w:line="20" w:lineRule="exact"/>
      <w:ind w:left="851"/>
      <w:rPr>
        <w:sz w:val="16"/>
        <w:szCs w:val="16"/>
      </w:rPr>
    </w:pPr>
    <w:r>
      <w:rPr>
        <w:noProof/>
      </w:rPr>
      <w:drawing>
        <wp:anchor distT="0" distB="0" distL="114300" distR="114300" simplePos="0" relativeHeight="251662848" behindDoc="1" locked="0" layoutInCell="1" allowOverlap="1" wp14:anchorId="430E9F33" wp14:editId="280CDBFC">
          <wp:simplePos x="0" y="0"/>
          <wp:positionH relativeFrom="page">
            <wp:posOffset>-116205</wp:posOffset>
          </wp:positionH>
          <wp:positionV relativeFrom="paragraph">
            <wp:posOffset>-205295</wp:posOffset>
          </wp:positionV>
          <wp:extent cx="7671600" cy="543600"/>
          <wp:effectExtent l="0" t="0" r="5715" b="8890"/>
          <wp:wrapNone/>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671600" cy="543600"/>
                  </a:xfrm>
                  <a:prstGeom prst="rect">
                    <a:avLst/>
                  </a:prstGeom>
                </pic:spPr>
              </pic:pic>
            </a:graphicData>
          </a:graphic>
          <wp14:sizeRelH relativeFrom="margin">
            <wp14:pctWidth>0</wp14:pctWidth>
          </wp14:sizeRelH>
          <wp14:sizeRelV relativeFrom="margin">
            <wp14:pctHeight>0</wp14:pctHeight>
          </wp14:sizeRelV>
        </wp:anchor>
      </w:drawing>
    </w:r>
    <w:r w:rsidRPr="00DE6E14">
      <w:rPr>
        <w:noProof/>
      </w:rPr>
      <w:t xml:space="preserve"> </w:t>
    </w:r>
  </w:p>
  <w:p w14:paraId="49CEDEE7" w14:textId="77777777" w:rsidR="004079E0" w:rsidRPr="004079E0" w:rsidRDefault="004079E0" w:rsidP="004079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54F67" w14:textId="77777777" w:rsidR="0073227F" w:rsidRDefault="0073227F" w:rsidP="00304EA1">
      <w:pPr>
        <w:spacing w:after="0" w:line="240" w:lineRule="auto"/>
      </w:pPr>
      <w:r>
        <w:separator/>
      </w:r>
    </w:p>
  </w:footnote>
  <w:footnote w:type="continuationSeparator" w:id="0">
    <w:p w14:paraId="50882BCF" w14:textId="77777777" w:rsidR="0073227F" w:rsidRDefault="0073227F"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00C45" w14:textId="77777777" w:rsidR="00C345A2" w:rsidRDefault="00C345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4143" w14:textId="76203992" w:rsidR="0073227F" w:rsidRPr="00322123" w:rsidRDefault="004300CB" w:rsidP="00881105">
    <w:pPr>
      <w:pStyle w:val="VCAAbody"/>
      <w:tabs>
        <w:tab w:val="left" w:pos="3820"/>
      </w:tabs>
    </w:pPr>
    <w:r>
      <w:rPr>
        <w:noProof/>
      </w:rPr>
      <w:drawing>
        <wp:anchor distT="0" distB="0" distL="114300" distR="114300" simplePos="0" relativeHeight="251659776" behindDoc="1" locked="0" layoutInCell="1" allowOverlap="1" wp14:anchorId="63DEE797" wp14:editId="1D09EB47">
          <wp:simplePos x="0" y="0"/>
          <wp:positionH relativeFrom="page">
            <wp:align>right</wp:align>
          </wp:positionH>
          <wp:positionV relativeFrom="page">
            <wp:posOffset>-129540</wp:posOffset>
          </wp:positionV>
          <wp:extent cx="7537219" cy="720000"/>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
                  <a:stretch>
                    <a:fillRect/>
                  </a:stretch>
                </pic:blipFill>
                <pic:spPr>
                  <a:xfrm>
                    <a:off x="0" y="0"/>
                    <a:ext cx="7537219" cy="720000"/>
                  </a:xfrm>
                  <a:prstGeom prst="rect">
                    <a:avLst/>
                  </a:prstGeom>
                </pic:spPr>
              </pic:pic>
            </a:graphicData>
          </a:graphic>
          <wp14:sizeRelH relativeFrom="margin">
            <wp14:pctWidth>0</wp14:pctWidth>
          </wp14:sizeRelH>
          <wp14:sizeRelV relativeFrom="margin">
            <wp14:pctHeight>0</wp14:pctHeight>
          </wp14:sizeRelV>
        </wp:anchor>
      </w:drawing>
    </w:r>
    <w:sdt>
      <w:sdtPr>
        <w:alias w:val="Title"/>
        <w:tag w:val=""/>
        <w:id w:val="1346356563"/>
        <w:placeholder>
          <w:docPart w:val="E0C86AFD3F944928A9A1A11F3EEAA4CC"/>
        </w:placeholder>
        <w:dataBinding w:prefixMappings="xmlns:ns0='http://purl.org/dc/elements/1.1/' xmlns:ns1='http://schemas.openxmlformats.org/package/2006/metadata/core-properties' " w:xpath="/ns1:coreProperties[1]/ns0:title[1]" w:storeItemID="{6C3C8BC8-F283-45AE-878A-BAB7291924A1}"/>
        <w:text/>
      </w:sdtPr>
      <w:sdtEndPr/>
      <w:sdtContent>
        <w:r w:rsidR="00606F3A">
          <w:t xml:space="preserve">Mathematics glossary </w:t>
        </w:r>
        <w:r w:rsidR="00E415B5">
          <w:t>–</w:t>
        </w:r>
        <w:r w:rsidR="00606F3A">
          <w:t xml:space="preserve"> Victorian Curriculum F-10 Version 2.0</w:t>
        </w:r>
      </w:sdtContent>
    </w:sdt>
    <w:r w:rsidR="0073227F">
      <w:tab/>
    </w:r>
    <w:r w:rsidR="003E15D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EC25D" w14:textId="19235728" w:rsidR="00906FB5" w:rsidRPr="00906FB5" w:rsidRDefault="00906FB5" w:rsidP="00906FB5">
    <w:pPr>
      <w:pStyle w:val="Header"/>
    </w:pPr>
    <w:r>
      <w:rPr>
        <w:noProof/>
      </w:rPr>
      <w:drawing>
        <wp:anchor distT="0" distB="0" distL="114300" distR="114300" simplePos="0" relativeHeight="251658752" behindDoc="0" locked="0" layoutInCell="1" allowOverlap="1" wp14:anchorId="7BD356E5" wp14:editId="41C71B10">
          <wp:simplePos x="0" y="0"/>
          <wp:positionH relativeFrom="page">
            <wp:align>right</wp:align>
          </wp:positionH>
          <wp:positionV relativeFrom="paragraph">
            <wp:posOffset>-236855</wp:posOffset>
          </wp:positionV>
          <wp:extent cx="7574905" cy="723600"/>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a:stretch>
                    <a:fillRect/>
                  </a:stretch>
                </pic:blipFill>
                <pic:spPr>
                  <a:xfrm>
                    <a:off x="0" y="0"/>
                    <a:ext cx="7574905" cy="72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CE49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94BF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1420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70AEF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2943D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1040A2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20C0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72DF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90DF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47AB4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D4B25"/>
    <w:multiLevelType w:val="multilevel"/>
    <w:tmpl w:val="76DC4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6CB3BA7"/>
    <w:multiLevelType w:val="hybridMultilevel"/>
    <w:tmpl w:val="6BECB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3E2A3B"/>
    <w:multiLevelType w:val="hybridMultilevel"/>
    <w:tmpl w:val="873ED0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B4A578D"/>
    <w:multiLevelType w:val="multilevel"/>
    <w:tmpl w:val="EECC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4F1560"/>
    <w:multiLevelType w:val="multilevel"/>
    <w:tmpl w:val="4B5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CCC7568"/>
    <w:multiLevelType w:val="hybridMultilevel"/>
    <w:tmpl w:val="CB2CE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5400CF"/>
    <w:multiLevelType w:val="hybridMultilevel"/>
    <w:tmpl w:val="75BE9500"/>
    <w:lvl w:ilvl="0" w:tplc="BB647768">
      <w:start w:val="1"/>
      <w:numFmt w:val="bullet"/>
      <w:pStyle w:val="VCAAtablecondensed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46D1928"/>
    <w:multiLevelType w:val="hybridMultilevel"/>
    <w:tmpl w:val="A8401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88411E5"/>
    <w:multiLevelType w:val="multilevel"/>
    <w:tmpl w:val="4B5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E75784"/>
    <w:multiLevelType w:val="multilevel"/>
    <w:tmpl w:val="4B5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5C7D3A"/>
    <w:multiLevelType w:val="multilevel"/>
    <w:tmpl w:val="4B5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605916"/>
    <w:multiLevelType w:val="hybridMultilevel"/>
    <w:tmpl w:val="B8B47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8E26C1"/>
    <w:multiLevelType w:val="hybridMultilevel"/>
    <w:tmpl w:val="ED22C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8" w15:restartNumberingAfterBreak="0">
    <w:nsid w:val="44A8282A"/>
    <w:multiLevelType w:val="hybridMultilevel"/>
    <w:tmpl w:val="0CC2B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A46398"/>
    <w:multiLevelType w:val="hybridMultilevel"/>
    <w:tmpl w:val="34F4D59E"/>
    <w:lvl w:ilvl="0" w:tplc="B2982134">
      <w:start w:val="1"/>
      <w:numFmt w:val="bullet"/>
      <w:pStyle w:val="GlossaryDefinition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01C10F7"/>
    <w:multiLevelType w:val="hybridMultilevel"/>
    <w:tmpl w:val="DCEE28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F97F97"/>
    <w:multiLevelType w:val="hybridMultilevel"/>
    <w:tmpl w:val="78FCE846"/>
    <w:lvl w:ilvl="0" w:tplc="565686C8">
      <w:start w:val="1"/>
      <w:numFmt w:val="bullet"/>
      <w:pStyle w:val="ACARA-table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4A3314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72A237C"/>
    <w:multiLevelType w:val="hybridMultilevel"/>
    <w:tmpl w:val="FF76E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5" w15:restartNumberingAfterBreak="0">
    <w:nsid w:val="59AF4715"/>
    <w:multiLevelType w:val="multilevel"/>
    <w:tmpl w:val="4B5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513F7F"/>
    <w:multiLevelType w:val="hybridMultilevel"/>
    <w:tmpl w:val="7D325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875F4C"/>
    <w:multiLevelType w:val="multilevel"/>
    <w:tmpl w:val="4B5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9"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40" w15:restartNumberingAfterBreak="0">
    <w:nsid w:val="63E06155"/>
    <w:multiLevelType w:val="hybridMultilevel"/>
    <w:tmpl w:val="F3B86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00628E"/>
    <w:multiLevelType w:val="hybridMultilevel"/>
    <w:tmpl w:val="2DC44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C03B0C"/>
    <w:multiLevelType w:val="hybridMultilevel"/>
    <w:tmpl w:val="A7665C96"/>
    <w:lvl w:ilvl="0" w:tplc="36F25B8C">
      <w:numFmt w:val="bullet"/>
      <w:lvlText w:val="-"/>
      <w:lvlJc w:val="left"/>
      <w:pPr>
        <w:ind w:left="420" w:hanging="360"/>
      </w:pPr>
      <w:rPr>
        <w:rFonts w:ascii="Times New Roman" w:eastAsia="Times New Roman" w:hAnsi="Times New Roman" w:cs="Times New Roman" w:hint="default"/>
        <w:b w:val="0"/>
        <w:i/>
        <w:color w:val="auto"/>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num w:numId="1" w16cid:durableId="498279291">
    <w:abstractNumId w:val="39"/>
  </w:num>
  <w:num w:numId="2" w16cid:durableId="606082634">
    <w:abstractNumId w:val="34"/>
  </w:num>
  <w:num w:numId="3" w16cid:durableId="1150556541">
    <w:abstractNumId w:val="27"/>
  </w:num>
  <w:num w:numId="4" w16cid:durableId="219170331">
    <w:abstractNumId w:val="15"/>
  </w:num>
  <w:num w:numId="5" w16cid:durableId="1124273416">
    <w:abstractNumId w:val="38"/>
  </w:num>
  <w:num w:numId="6" w16cid:durableId="1491629551">
    <w:abstractNumId w:val="17"/>
  </w:num>
  <w:num w:numId="7" w16cid:durableId="1043867599">
    <w:abstractNumId w:val="14"/>
  </w:num>
  <w:num w:numId="8" w16cid:durableId="1759017445">
    <w:abstractNumId w:val="21"/>
  </w:num>
  <w:num w:numId="9" w16cid:durableId="2039773158">
    <w:abstractNumId w:val="32"/>
  </w:num>
  <w:num w:numId="10" w16cid:durableId="177431834">
    <w:abstractNumId w:val="13"/>
  </w:num>
  <w:num w:numId="11" w16cid:durableId="1900751703">
    <w:abstractNumId w:val="9"/>
  </w:num>
  <w:num w:numId="12" w16cid:durableId="104692111">
    <w:abstractNumId w:val="7"/>
  </w:num>
  <w:num w:numId="13" w16cid:durableId="361635908">
    <w:abstractNumId w:val="6"/>
  </w:num>
  <w:num w:numId="14" w16cid:durableId="101920714">
    <w:abstractNumId w:val="5"/>
  </w:num>
  <w:num w:numId="15" w16cid:durableId="2072607780">
    <w:abstractNumId w:val="4"/>
  </w:num>
  <w:num w:numId="16" w16cid:durableId="2053848150">
    <w:abstractNumId w:val="8"/>
  </w:num>
  <w:num w:numId="17" w16cid:durableId="204752352">
    <w:abstractNumId w:val="3"/>
  </w:num>
  <w:num w:numId="18" w16cid:durableId="216283017">
    <w:abstractNumId w:val="2"/>
  </w:num>
  <w:num w:numId="19" w16cid:durableId="1082872659">
    <w:abstractNumId w:val="1"/>
  </w:num>
  <w:num w:numId="20" w16cid:durableId="685644283">
    <w:abstractNumId w:val="0"/>
  </w:num>
  <w:num w:numId="21" w16cid:durableId="1644693864">
    <w:abstractNumId w:val="12"/>
  </w:num>
  <w:num w:numId="22" w16cid:durableId="1924023560">
    <w:abstractNumId w:val="31"/>
  </w:num>
  <w:num w:numId="23" w16cid:durableId="1949434191">
    <w:abstractNumId w:val="19"/>
  </w:num>
  <w:num w:numId="24" w16cid:durableId="170461859">
    <w:abstractNumId w:val="29"/>
  </w:num>
  <w:num w:numId="25" w16cid:durableId="1330132259">
    <w:abstractNumId w:val="40"/>
  </w:num>
  <w:num w:numId="26" w16cid:durableId="1031221131">
    <w:abstractNumId w:val="41"/>
  </w:num>
  <w:num w:numId="27" w16cid:durableId="345132465">
    <w:abstractNumId w:val="28"/>
  </w:num>
  <w:num w:numId="28" w16cid:durableId="1010642585">
    <w:abstractNumId w:val="20"/>
  </w:num>
  <w:num w:numId="29" w16cid:durableId="1299451724">
    <w:abstractNumId w:val="26"/>
  </w:num>
  <w:num w:numId="30" w16cid:durableId="2024014621">
    <w:abstractNumId w:val="10"/>
  </w:num>
  <w:num w:numId="31" w16cid:durableId="443382077">
    <w:abstractNumId w:val="25"/>
  </w:num>
  <w:num w:numId="32" w16cid:durableId="1638801174">
    <w:abstractNumId w:val="30"/>
  </w:num>
  <w:num w:numId="33" w16cid:durableId="1072656231">
    <w:abstractNumId w:val="18"/>
  </w:num>
  <w:num w:numId="34" w16cid:durableId="255096365">
    <w:abstractNumId w:val="33"/>
  </w:num>
  <w:num w:numId="35" w16cid:durableId="1766075153">
    <w:abstractNumId w:val="35"/>
  </w:num>
  <w:num w:numId="36" w16cid:durableId="1859463089">
    <w:abstractNumId w:val="16"/>
  </w:num>
  <w:num w:numId="37" w16cid:durableId="1647853319">
    <w:abstractNumId w:val="22"/>
  </w:num>
  <w:num w:numId="38" w16cid:durableId="852106069">
    <w:abstractNumId w:val="37"/>
  </w:num>
  <w:num w:numId="39" w16cid:durableId="885261072">
    <w:abstractNumId w:val="24"/>
  </w:num>
  <w:num w:numId="40" w16cid:durableId="549265976">
    <w:abstractNumId w:val="23"/>
  </w:num>
  <w:num w:numId="41" w16cid:durableId="1968774239">
    <w:abstractNumId w:val="11"/>
  </w:num>
  <w:num w:numId="42" w16cid:durableId="301926374">
    <w:abstractNumId w:val="36"/>
  </w:num>
  <w:num w:numId="43" w16cid:durableId="59050568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isplayBackgroundShape/>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79873">
      <o:colormenu v:ext="edit" fillcolor="none [1951]"/>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8C"/>
    <w:rsid w:val="00002912"/>
    <w:rsid w:val="00002D86"/>
    <w:rsid w:val="00014CF6"/>
    <w:rsid w:val="0003448F"/>
    <w:rsid w:val="0003575C"/>
    <w:rsid w:val="00035E67"/>
    <w:rsid w:val="00036EB4"/>
    <w:rsid w:val="0004248A"/>
    <w:rsid w:val="00052335"/>
    <w:rsid w:val="00053C09"/>
    <w:rsid w:val="000565E6"/>
    <w:rsid w:val="0005780E"/>
    <w:rsid w:val="000627E9"/>
    <w:rsid w:val="00065A75"/>
    <w:rsid w:val="0007285B"/>
    <w:rsid w:val="000800BF"/>
    <w:rsid w:val="000862FB"/>
    <w:rsid w:val="000874DB"/>
    <w:rsid w:val="00096051"/>
    <w:rsid w:val="000A0974"/>
    <w:rsid w:val="000A264E"/>
    <w:rsid w:val="000A3D72"/>
    <w:rsid w:val="000A71F7"/>
    <w:rsid w:val="000B2124"/>
    <w:rsid w:val="000C04F7"/>
    <w:rsid w:val="000C1934"/>
    <w:rsid w:val="000E3BAA"/>
    <w:rsid w:val="000F064F"/>
    <w:rsid w:val="000F09E4"/>
    <w:rsid w:val="000F12C9"/>
    <w:rsid w:val="000F16FD"/>
    <w:rsid w:val="000F1D5C"/>
    <w:rsid w:val="000F3A47"/>
    <w:rsid w:val="000F70C1"/>
    <w:rsid w:val="0010219B"/>
    <w:rsid w:val="00107126"/>
    <w:rsid w:val="00123814"/>
    <w:rsid w:val="0012390E"/>
    <w:rsid w:val="00124ADA"/>
    <w:rsid w:val="00131B9A"/>
    <w:rsid w:val="00131D5D"/>
    <w:rsid w:val="00132CE8"/>
    <w:rsid w:val="0013607E"/>
    <w:rsid w:val="001363D1"/>
    <w:rsid w:val="00163EE0"/>
    <w:rsid w:val="00163FEA"/>
    <w:rsid w:val="00167DF0"/>
    <w:rsid w:val="001726B3"/>
    <w:rsid w:val="00177426"/>
    <w:rsid w:val="001807AA"/>
    <w:rsid w:val="00182B7F"/>
    <w:rsid w:val="00184B77"/>
    <w:rsid w:val="00186452"/>
    <w:rsid w:val="001907BA"/>
    <w:rsid w:val="001B0B1B"/>
    <w:rsid w:val="001B2142"/>
    <w:rsid w:val="001E625C"/>
    <w:rsid w:val="001F3839"/>
    <w:rsid w:val="00205431"/>
    <w:rsid w:val="002061F2"/>
    <w:rsid w:val="00210AB7"/>
    <w:rsid w:val="002208AD"/>
    <w:rsid w:val="002214BA"/>
    <w:rsid w:val="00223B67"/>
    <w:rsid w:val="00224619"/>
    <w:rsid w:val="002279BA"/>
    <w:rsid w:val="00230FC7"/>
    <w:rsid w:val="00231558"/>
    <w:rsid w:val="002329F3"/>
    <w:rsid w:val="002358D1"/>
    <w:rsid w:val="002402F1"/>
    <w:rsid w:val="0024128D"/>
    <w:rsid w:val="00243F0D"/>
    <w:rsid w:val="00244B0A"/>
    <w:rsid w:val="0024682A"/>
    <w:rsid w:val="00253884"/>
    <w:rsid w:val="00256434"/>
    <w:rsid w:val="002639D9"/>
    <w:rsid w:val="00263A66"/>
    <w:rsid w:val="002647BB"/>
    <w:rsid w:val="0027046A"/>
    <w:rsid w:val="00273161"/>
    <w:rsid w:val="002754C1"/>
    <w:rsid w:val="002754E6"/>
    <w:rsid w:val="00277F02"/>
    <w:rsid w:val="00281C3A"/>
    <w:rsid w:val="00283969"/>
    <w:rsid w:val="002841C8"/>
    <w:rsid w:val="0028516B"/>
    <w:rsid w:val="00291C6C"/>
    <w:rsid w:val="00292DCA"/>
    <w:rsid w:val="002A50BC"/>
    <w:rsid w:val="002A7720"/>
    <w:rsid w:val="002B1E9E"/>
    <w:rsid w:val="002B2387"/>
    <w:rsid w:val="002C50D8"/>
    <w:rsid w:val="002C53B2"/>
    <w:rsid w:val="002C6F90"/>
    <w:rsid w:val="002D0A13"/>
    <w:rsid w:val="002E3552"/>
    <w:rsid w:val="002E36B7"/>
    <w:rsid w:val="002F27EC"/>
    <w:rsid w:val="002F478E"/>
    <w:rsid w:val="00302FB8"/>
    <w:rsid w:val="00304EA1"/>
    <w:rsid w:val="00314D81"/>
    <w:rsid w:val="0031607E"/>
    <w:rsid w:val="00317FA8"/>
    <w:rsid w:val="00322123"/>
    <w:rsid w:val="00322FC6"/>
    <w:rsid w:val="0033101D"/>
    <w:rsid w:val="00331946"/>
    <w:rsid w:val="0034096C"/>
    <w:rsid w:val="00341463"/>
    <w:rsid w:val="00350E9A"/>
    <w:rsid w:val="0035692D"/>
    <w:rsid w:val="00365D51"/>
    <w:rsid w:val="00366203"/>
    <w:rsid w:val="00391986"/>
    <w:rsid w:val="00391D3A"/>
    <w:rsid w:val="00393C32"/>
    <w:rsid w:val="003D421C"/>
    <w:rsid w:val="003D57A7"/>
    <w:rsid w:val="003E15D7"/>
    <w:rsid w:val="004034C1"/>
    <w:rsid w:val="004079E0"/>
    <w:rsid w:val="00412F60"/>
    <w:rsid w:val="00414011"/>
    <w:rsid w:val="00417AA3"/>
    <w:rsid w:val="004267F5"/>
    <w:rsid w:val="004300CB"/>
    <w:rsid w:val="00435D3D"/>
    <w:rsid w:val="00440B32"/>
    <w:rsid w:val="00444619"/>
    <w:rsid w:val="0045475D"/>
    <w:rsid w:val="00456971"/>
    <w:rsid w:val="0046078D"/>
    <w:rsid w:val="00462E7D"/>
    <w:rsid w:val="00464CCD"/>
    <w:rsid w:val="0047371B"/>
    <w:rsid w:val="004740B7"/>
    <w:rsid w:val="004744D7"/>
    <w:rsid w:val="004757F0"/>
    <w:rsid w:val="00486C2C"/>
    <w:rsid w:val="0048758C"/>
    <w:rsid w:val="00490726"/>
    <w:rsid w:val="004A017D"/>
    <w:rsid w:val="004A22BC"/>
    <w:rsid w:val="004A2ED8"/>
    <w:rsid w:val="004B0FF4"/>
    <w:rsid w:val="004B571B"/>
    <w:rsid w:val="004B62D1"/>
    <w:rsid w:val="004B7DFF"/>
    <w:rsid w:val="004C205B"/>
    <w:rsid w:val="004C70EF"/>
    <w:rsid w:val="004D3C52"/>
    <w:rsid w:val="004D458D"/>
    <w:rsid w:val="004E1132"/>
    <w:rsid w:val="004E4391"/>
    <w:rsid w:val="004E50EA"/>
    <w:rsid w:val="004F01A5"/>
    <w:rsid w:val="004F5BDA"/>
    <w:rsid w:val="00503CBE"/>
    <w:rsid w:val="00505D53"/>
    <w:rsid w:val="00512D0D"/>
    <w:rsid w:val="00513B05"/>
    <w:rsid w:val="0051631E"/>
    <w:rsid w:val="00517DAC"/>
    <w:rsid w:val="00524D1F"/>
    <w:rsid w:val="00526910"/>
    <w:rsid w:val="00531440"/>
    <w:rsid w:val="00532A04"/>
    <w:rsid w:val="00534253"/>
    <w:rsid w:val="005352B4"/>
    <w:rsid w:val="00542659"/>
    <w:rsid w:val="0054275E"/>
    <w:rsid w:val="005505ED"/>
    <w:rsid w:val="00551F58"/>
    <w:rsid w:val="00555952"/>
    <w:rsid w:val="00555F52"/>
    <w:rsid w:val="0055611A"/>
    <w:rsid w:val="005606AD"/>
    <w:rsid w:val="00566029"/>
    <w:rsid w:val="00572D58"/>
    <w:rsid w:val="00584AEE"/>
    <w:rsid w:val="00586B33"/>
    <w:rsid w:val="00592079"/>
    <w:rsid w:val="005923CB"/>
    <w:rsid w:val="00595C39"/>
    <w:rsid w:val="005A5B78"/>
    <w:rsid w:val="005B1BB2"/>
    <w:rsid w:val="005B391B"/>
    <w:rsid w:val="005B4651"/>
    <w:rsid w:val="005C76D0"/>
    <w:rsid w:val="005D13C7"/>
    <w:rsid w:val="005D3D78"/>
    <w:rsid w:val="005D4C51"/>
    <w:rsid w:val="005D7838"/>
    <w:rsid w:val="005E17AB"/>
    <w:rsid w:val="005E2EF0"/>
    <w:rsid w:val="005E3668"/>
    <w:rsid w:val="005F06F5"/>
    <w:rsid w:val="005F39A3"/>
    <w:rsid w:val="005F4575"/>
    <w:rsid w:val="005F504C"/>
    <w:rsid w:val="005F5E4D"/>
    <w:rsid w:val="006008CF"/>
    <w:rsid w:val="00605B8D"/>
    <w:rsid w:val="00606F3A"/>
    <w:rsid w:val="00613DCB"/>
    <w:rsid w:val="00614E1F"/>
    <w:rsid w:val="00621305"/>
    <w:rsid w:val="00622D12"/>
    <w:rsid w:val="0062553D"/>
    <w:rsid w:val="0062670A"/>
    <w:rsid w:val="00632FF9"/>
    <w:rsid w:val="00634764"/>
    <w:rsid w:val="00637FBC"/>
    <w:rsid w:val="006435B9"/>
    <w:rsid w:val="006470A7"/>
    <w:rsid w:val="00650423"/>
    <w:rsid w:val="00654760"/>
    <w:rsid w:val="00665E92"/>
    <w:rsid w:val="00672AFB"/>
    <w:rsid w:val="006834A4"/>
    <w:rsid w:val="00687F0B"/>
    <w:rsid w:val="00693953"/>
    <w:rsid w:val="00693FFD"/>
    <w:rsid w:val="006A2E04"/>
    <w:rsid w:val="006A6B99"/>
    <w:rsid w:val="006B63A1"/>
    <w:rsid w:val="006B6A65"/>
    <w:rsid w:val="006C2776"/>
    <w:rsid w:val="006C4D3D"/>
    <w:rsid w:val="006C4DEA"/>
    <w:rsid w:val="006D2159"/>
    <w:rsid w:val="006D297C"/>
    <w:rsid w:val="006D4E2F"/>
    <w:rsid w:val="006D764C"/>
    <w:rsid w:val="006E208F"/>
    <w:rsid w:val="006F120A"/>
    <w:rsid w:val="006F5551"/>
    <w:rsid w:val="006F787C"/>
    <w:rsid w:val="00702636"/>
    <w:rsid w:val="00705C52"/>
    <w:rsid w:val="00707E68"/>
    <w:rsid w:val="007109B0"/>
    <w:rsid w:val="00713904"/>
    <w:rsid w:val="00714643"/>
    <w:rsid w:val="0071657E"/>
    <w:rsid w:val="00724507"/>
    <w:rsid w:val="007270FB"/>
    <w:rsid w:val="0073227F"/>
    <w:rsid w:val="00742E45"/>
    <w:rsid w:val="00745A80"/>
    <w:rsid w:val="00747608"/>
    <w:rsid w:val="0075055D"/>
    <w:rsid w:val="00750BC0"/>
    <w:rsid w:val="007515F6"/>
    <w:rsid w:val="007535B8"/>
    <w:rsid w:val="007619E0"/>
    <w:rsid w:val="007653BA"/>
    <w:rsid w:val="007733A9"/>
    <w:rsid w:val="00773E6C"/>
    <w:rsid w:val="00775071"/>
    <w:rsid w:val="0077541E"/>
    <w:rsid w:val="0077735D"/>
    <w:rsid w:val="00777437"/>
    <w:rsid w:val="00782E0E"/>
    <w:rsid w:val="00792412"/>
    <w:rsid w:val="007A502E"/>
    <w:rsid w:val="007A7B3D"/>
    <w:rsid w:val="007B0B3C"/>
    <w:rsid w:val="007B4DB9"/>
    <w:rsid w:val="007C1CB2"/>
    <w:rsid w:val="007D07CA"/>
    <w:rsid w:val="007D354E"/>
    <w:rsid w:val="007D4FB6"/>
    <w:rsid w:val="007E1ED2"/>
    <w:rsid w:val="007E5E88"/>
    <w:rsid w:val="007F32DE"/>
    <w:rsid w:val="008022F9"/>
    <w:rsid w:val="00813C37"/>
    <w:rsid w:val="008154B5"/>
    <w:rsid w:val="00817A41"/>
    <w:rsid w:val="00823962"/>
    <w:rsid w:val="008375FE"/>
    <w:rsid w:val="00847467"/>
    <w:rsid w:val="00850219"/>
    <w:rsid w:val="00851757"/>
    <w:rsid w:val="00852719"/>
    <w:rsid w:val="00852E22"/>
    <w:rsid w:val="00853429"/>
    <w:rsid w:val="00853684"/>
    <w:rsid w:val="00853A48"/>
    <w:rsid w:val="00860115"/>
    <w:rsid w:val="00862702"/>
    <w:rsid w:val="00863658"/>
    <w:rsid w:val="00867B22"/>
    <w:rsid w:val="008715F5"/>
    <w:rsid w:val="00873D03"/>
    <w:rsid w:val="008810CF"/>
    <w:rsid w:val="00881105"/>
    <w:rsid w:val="00883588"/>
    <w:rsid w:val="008855CE"/>
    <w:rsid w:val="008857C4"/>
    <w:rsid w:val="0088783C"/>
    <w:rsid w:val="008955EB"/>
    <w:rsid w:val="0089628D"/>
    <w:rsid w:val="00896ABD"/>
    <w:rsid w:val="008A5B97"/>
    <w:rsid w:val="008B352E"/>
    <w:rsid w:val="008B7C8F"/>
    <w:rsid w:val="008C34FB"/>
    <w:rsid w:val="008C463A"/>
    <w:rsid w:val="008D0C67"/>
    <w:rsid w:val="008E031A"/>
    <w:rsid w:val="008E377D"/>
    <w:rsid w:val="00906913"/>
    <w:rsid w:val="00906FB5"/>
    <w:rsid w:val="00907AD1"/>
    <w:rsid w:val="00912334"/>
    <w:rsid w:val="00912C68"/>
    <w:rsid w:val="0091624E"/>
    <w:rsid w:val="00916D5D"/>
    <w:rsid w:val="0092268E"/>
    <w:rsid w:val="009279D3"/>
    <w:rsid w:val="009370BC"/>
    <w:rsid w:val="009405B0"/>
    <w:rsid w:val="00943BA2"/>
    <w:rsid w:val="0096074C"/>
    <w:rsid w:val="009618FD"/>
    <w:rsid w:val="009660EA"/>
    <w:rsid w:val="0097225A"/>
    <w:rsid w:val="00985329"/>
    <w:rsid w:val="009867C4"/>
    <w:rsid w:val="0098739B"/>
    <w:rsid w:val="00991B93"/>
    <w:rsid w:val="00993E6A"/>
    <w:rsid w:val="0099573C"/>
    <w:rsid w:val="009A2333"/>
    <w:rsid w:val="009A41EA"/>
    <w:rsid w:val="009A629B"/>
    <w:rsid w:val="009B64DA"/>
    <w:rsid w:val="009B7260"/>
    <w:rsid w:val="009C0CF6"/>
    <w:rsid w:val="009C1C16"/>
    <w:rsid w:val="009C57E3"/>
    <w:rsid w:val="009D0114"/>
    <w:rsid w:val="009E01D5"/>
    <w:rsid w:val="009E1E44"/>
    <w:rsid w:val="009E677D"/>
    <w:rsid w:val="009F72FE"/>
    <w:rsid w:val="00A02318"/>
    <w:rsid w:val="00A065B9"/>
    <w:rsid w:val="00A06B65"/>
    <w:rsid w:val="00A10352"/>
    <w:rsid w:val="00A11696"/>
    <w:rsid w:val="00A17661"/>
    <w:rsid w:val="00A24B2D"/>
    <w:rsid w:val="00A27D90"/>
    <w:rsid w:val="00A40966"/>
    <w:rsid w:val="00A446AF"/>
    <w:rsid w:val="00A45BDC"/>
    <w:rsid w:val="00A5644C"/>
    <w:rsid w:val="00A61386"/>
    <w:rsid w:val="00A62CA5"/>
    <w:rsid w:val="00A70454"/>
    <w:rsid w:val="00A70B5F"/>
    <w:rsid w:val="00A751FF"/>
    <w:rsid w:val="00A77F1C"/>
    <w:rsid w:val="00A826A1"/>
    <w:rsid w:val="00A83134"/>
    <w:rsid w:val="00A83A52"/>
    <w:rsid w:val="00A90BCD"/>
    <w:rsid w:val="00A921E0"/>
    <w:rsid w:val="00A97F27"/>
    <w:rsid w:val="00AB02BC"/>
    <w:rsid w:val="00AB2543"/>
    <w:rsid w:val="00AB4E23"/>
    <w:rsid w:val="00AC0ABF"/>
    <w:rsid w:val="00AC1720"/>
    <w:rsid w:val="00AD70AA"/>
    <w:rsid w:val="00AE7137"/>
    <w:rsid w:val="00AF1517"/>
    <w:rsid w:val="00AF1B9E"/>
    <w:rsid w:val="00AF4B2C"/>
    <w:rsid w:val="00B00901"/>
    <w:rsid w:val="00B0738F"/>
    <w:rsid w:val="00B26601"/>
    <w:rsid w:val="00B275F7"/>
    <w:rsid w:val="00B329CF"/>
    <w:rsid w:val="00B33C80"/>
    <w:rsid w:val="00B352A6"/>
    <w:rsid w:val="00B41951"/>
    <w:rsid w:val="00B45199"/>
    <w:rsid w:val="00B45F66"/>
    <w:rsid w:val="00B465C2"/>
    <w:rsid w:val="00B50D8E"/>
    <w:rsid w:val="00B50E0C"/>
    <w:rsid w:val="00B53229"/>
    <w:rsid w:val="00B56A88"/>
    <w:rsid w:val="00B60AB6"/>
    <w:rsid w:val="00B61DAE"/>
    <w:rsid w:val="00B62480"/>
    <w:rsid w:val="00B65CD8"/>
    <w:rsid w:val="00B66915"/>
    <w:rsid w:val="00B67C7B"/>
    <w:rsid w:val="00B70468"/>
    <w:rsid w:val="00B73172"/>
    <w:rsid w:val="00B81B70"/>
    <w:rsid w:val="00B862C8"/>
    <w:rsid w:val="00B86546"/>
    <w:rsid w:val="00BA7709"/>
    <w:rsid w:val="00BB238F"/>
    <w:rsid w:val="00BB2D99"/>
    <w:rsid w:val="00BB4AD9"/>
    <w:rsid w:val="00BB671D"/>
    <w:rsid w:val="00BB7A2D"/>
    <w:rsid w:val="00BC53B6"/>
    <w:rsid w:val="00BD0724"/>
    <w:rsid w:val="00BD4472"/>
    <w:rsid w:val="00BE3DEE"/>
    <w:rsid w:val="00BE5521"/>
    <w:rsid w:val="00BF6F4C"/>
    <w:rsid w:val="00C000D6"/>
    <w:rsid w:val="00C01637"/>
    <w:rsid w:val="00C05F0B"/>
    <w:rsid w:val="00C07962"/>
    <w:rsid w:val="00C07D60"/>
    <w:rsid w:val="00C17553"/>
    <w:rsid w:val="00C26FDF"/>
    <w:rsid w:val="00C27F3D"/>
    <w:rsid w:val="00C345A2"/>
    <w:rsid w:val="00C34684"/>
    <w:rsid w:val="00C3608E"/>
    <w:rsid w:val="00C37B81"/>
    <w:rsid w:val="00C43C61"/>
    <w:rsid w:val="00C51A77"/>
    <w:rsid w:val="00C53263"/>
    <w:rsid w:val="00C559A6"/>
    <w:rsid w:val="00C65741"/>
    <w:rsid w:val="00C676C5"/>
    <w:rsid w:val="00C73F9D"/>
    <w:rsid w:val="00C74E29"/>
    <w:rsid w:val="00C75BC5"/>
    <w:rsid w:val="00C75F1D"/>
    <w:rsid w:val="00C805B2"/>
    <w:rsid w:val="00C91E8D"/>
    <w:rsid w:val="00C94779"/>
    <w:rsid w:val="00C97D53"/>
    <w:rsid w:val="00CA02DD"/>
    <w:rsid w:val="00CA58AF"/>
    <w:rsid w:val="00CA641C"/>
    <w:rsid w:val="00CC2384"/>
    <w:rsid w:val="00CC53F9"/>
    <w:rsid w:val="00CC7529"/>
    <w:rsid w:val="00CD2220"/>
    <w:rsid w:val="00CD454F"/>
    <w:rsid w:val="00CD6DE3"/>
    <w:rsid w:val="00CE2B38"/>
    <w:rsid w:val="00CE4547"/>
    <w:rsid w:val="00CE65CD"/>
    <w:rsid w:val="00CF04F0"/>
    <w:rsid w:val="00CF447B"/>
    <w:rsid w:val="00D021BF"/>
    <w:rsid w:val="00D0381D"/>
    <w:rsid w:val="00D12661"/>
    <w:rsid w:val="00D1511A"/>
    <w:rsid w:val="00D21621"/>
    <w:rsid w:val="00D338E4"/>
    <w:rsid w:val="00D35538"/>
    <w:rsid w:val="00D47277"/>
    <w:rsid w:val="00D51947"/>
    <w:rsid w:val="00D51FFC"/>
    <w:rsid w:val="00D532F0"/>
    <w:rsid w:val="00D561B3"/>
    <w:rsid w:val="00D57455"/>
    <w:rsid w:val="00D6367B"/>
    <w:rsid w:val="00D652E8"/>
    <w:rsid w:val="00D71958"/>
    <w:rsid w:val="00D77413"/>
    <w:rsid w:val="00D82759"/>
    <w:rsid w:val="00D866BB"/>
    <w:rsid w:val="00D86DE4"/>
    <w:rsid w:val="00D903D8"/>
    <w:rsid w:val="00D91CAB"/>
    <w:rsid w:val="00D941C2"/>
    <w:rsid w:val="00D94595"/>
    <w:rsid w:val="00DA2E53"/>
    <w:rsid w:val="00DA503D"/>
    <w:rsid w:val="00DA6DBB"/>
    <w:rsid w:val="00DB1C96"/>
    <w:rsid w:val="00DB375B"/>
    <w:rsid w:val="00DC632A"/>
    <w:rsid w:val="00DD1AF6"/>
    <w:rsid w:val="00DE2DC6"/>
    <w:rsid w:val="00DE6E14"/>
    <w:rsid w:val="00DE796D"/>
    <w:rsid w:val="00DF1AF8"/>
    <w:rsid w:val="00DF49B0"/>
    <w:rsid w:val="00DF4B17"/>
    <w:rsid w:val="00E0342E"/>
    <w:rsid w:val="00E1259D"/>
    <w:rsid w:val="00E1300D"/>
    <w:rsid w:val="00E139C5"/>
    <w:rsid w:val="00E162D2"/>
    <w:rsid w:val="00E23F1D"/>
    <w:rsid w:val="00E34F5D"/>
    <w:rsid w:val="00E36361"/>
    <w:rsid w:val="00E4133C"/>
    <w:rsid w:val="00E415B5"/>
    <w:rsid w:val="00E428C0"/>
    <w:rsid w:val="00E42941"/>
    <w:rsid w:val="00E438E3"/>
    <w:rsid w:val="00E44381"/>
    <w:rsid w:val="00E55AE9"/>
    <w:rsid w:val="00E565F3"/>
    <w:rsid w:val="00E60F78"/>
    <w:rsid w:val="00E70443"/>
    <w:rsid w:val="00E70755"/>
    <w:rsid w:val="00E71AFF"/>
    <w:rsid w:val="00E73665"/>
    <w:rsid w:val="00E7516A"/>
    <w:rsid w:val="00E76D71"/>
    <w:rsid w:val="00E8036F"/>
    <w:rsid w:val="00E90A60"/>
    <w:rsid w:val="00E94D73"/>
    <w:rsid w:val="00EA01ED"/>
    <w:rsid w:val="00EB1CC2"/>
    <w:rsid w:val="00EB2CD5"/>
    <w:rsid w:val="00EB2F81"/>
    <w:rsid w:val="00EB3E4C"/>
    <w:rsid w:val="00EB49CE"/>
    <w:rsid w:val="00ED30AB"/>
    <w:rsid w:val="00ED47BC"/>
    <w:rsid w:val="00EE1A80"/>
    <w:rsid w:val="00EF3893"/>
    <w:rsid w:val="00EF4164"/>
    <w:rsid w:val="00EF74E2"/>
    <w:rsid w:val="00F03735"/>
    <w:rsid w:val="00F04948"/>
    <w:rsid w:val="00F125EF"/>
    <w:rsid w:val="00F1406D"/>
    <w:rsid w:val="00F1520E"/>
    <w:rsid w:val="00F159E1"/>
    <w:rsid w:val="00F162E3"/>
    <w:rsid w:val="00F16A5C"/>
    <w:rsid w:val="00F23EC6"/>
    <w:rsid w:val="00F2446C"/>
    <w:rsid w:val="00F337AC"/>
    <w:rsid w:val="00F34509"/>
    <w:rsid w:val="00F40D53"/>
    <w:rsid w:val="00F4525C"/>
    <w:rsid w:val="00F464D8"/>
    <w:rsid w:val="00F47B7F"/>
    <w:rsid w:val="00F51432"/>
    <w:rsid w:val="00F61B8A"/>
    <w:rsid w:val="00F6288B"/>
    <w:rsid w:val="00F70E0B"/>
    <w:rsid w:val="00F711B6"/>
    <w:rsid w:val="00F751AB"/>
    <w:rsid w:val="00F81AA4"/>
    <w:rsid w:val="00F83DB5"/>
    <w:rsid w:val="00F93694"/>
    <w:rsid w:val="00F93FDA"/>
    <w:rsid w:val="00F9544F"/>
    <w:rsid w:val="00F95799"/>
    <w:rsid w:val="00FA080C"/>
    <w:rsid w:val="00FA4438"/>
    <w:rsid w:val="00FA6D69"/>
    <w:rsid w:val="00FB36F8"/>
    <w:rsid w:val="00FB56CD"/>
    <w:rsid w:val="00FC2FF6"/>
    <w:rsid w:val="00FC448F"/>
    <w:rsid w:val="00FD1C20"/>
    <w:rsid w:val="00FF1A1D"/>
    <w:rsid w:val="00FF2445"/>
    <w:rsid w:val="00FF33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9873">
      <o:colormenu v:ext="edit" fillcolor="none [1951]"/>
    </o:shapedefaults>
    <o:shapelayout v:ext="edit">
      <o:idmap v:ext="edit" data="1"/>
    </o:shapelayout>
  </w:shapeDefaults>
  <w:decimalSymbol w:val="."/>
  <w:listSeparator w:val=","/>
  <w14:docId w14:val="2EEEB151"/>
  <w15:docId w15:val="{0E5D496E-A110-434A-9231-7A960DB05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1B2142"/>
  </w:style>
  <w:style w:type="paragraph" w:styleId="Heading1">
    <w:name w:val="heading 1"/>
    <w:basedOn w:val="VCAAHeading1"/>
    <w:next w:val="Normal"/>
    <w:link w:val="Heading1Char"/>
    <w:uiPriority w:val="9"/>
    <w:qFormat/>
    <w:rsid w:val="00853684"/>
    <w:pPr>
      <w:outlineLvl w:val="0"/>
    </w:pPr>
    <w:rPr>
      <w:lang w:val="en-AU" w:eastAsia="en-AU"/>
    </w:rPr>
  </w:style>
  <w:style w:type="paragraph" w:styleId="Heading2">
    <w:name w:val="heading 2"/>
    <w:basedOn w:val="VCAAHeading2"/>
    <w:next w:val="Normal"/>
    <w:link w:val="Heading2Char"/>
    <w:uiPriority w:val="9"/>
    <w:qFormat/>
    <w:rsid w:val="000C1934"/>
    <w:pPr>
      <w:keepNext/>
      <w:outlineLvl w:val="1"/>
    </w:pPr>
    <w:rPr>
      <w:lang w:val="en-AU"/>
    </w:rPr>
  </w:style>
  <w:style w:type="paragraph" w:styleId="Heading3">
    <w:name w:val="heading 3"/>
    <w:basedOn w:val="VCAAHeading3"/>
    <w:next w:val="Normal"/>
    <w:link w:val="Heading3Char"/>
    <w:uiPriority w:val="9"/>
    <w:unhideWhenUsed/>
    <w:qFormat/>
    <w:rsid w:val="000C1934"/>
    <w:pPr>
      <w:keepNext/>
      <w:outlineLvl w:val="2"/>
    </w:pPr>
    <w:rPr>
      <w:lang w:val="en-AU" w:eastAsia="en-AU"/>
    </w:rPr>
  </w:style>
  <w:style w:type="paragraph" w:styleId="Heading4">
    <w:name w:val="heading 4"/>
    <w:basedOn w:val="VCAAtableheadingnarrow-strand"/>
    <w:next w:val="Normal"/>
    <w:link w:val="Heading4Char"/>
    <w:uiPriority w:val="9"/>
    <w:unhideWhenUsed/>
    <w:qFormat/>
    <w:rsid w:val="007535B8"/>
    <w:pPr>
      <w:keepNext/>
      <w:keepLines/>
      <w:spacing w:before="200"/>
      <w:outlineLvl w:val="3"/>
    </w:pPr>
    <w:rPr>
      <w:sz w:val="24"/>
    </w:rPr>
  </w:style>
  <w:style w:type="paragraph" w:styleId="Heading5">
    <w:name w:val="heading 5"/>
    <w:basedOn w:val="Normal"/>
    <w:next w:val="Normal"/>
    <w:link w:val="Heading5Char"/>
    <w:uiPriority w:val="9"/>
    <w:unhideWhenUsed/>
    <w:qFormat/>
    <w:rsid w:val="002358D1"/>
    <w:pPr>
      <w:keepNext/>
      <w:keepLines/>
      <w:spacing w:before="200" w:after="80"/>
      <w:outlineLvl w:val="4"/>
    </w:pPr>
    <w:rPr>
      <w:rFonts w:ascii="Arial Narrow" w:hAnsi="Arial Narrow" w:cs="Arial"/>
      <w:b/>
      <w:bCs/>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A826A1"/>
    <w:pPr>
      <w:spacing w:before="1000" w:after="0" w:line="680" w:lineRule="exact"/>
      <w:outlineLvl w:val="9"/>
    </w:pPr>
    <w:rPr>
      <w:b/>
      <w:noProof/>
      <w:sz w:val="60"/>
      <w:szCs w:val="48"/>
      <w:lang w:val="en-AU" w:eastAsia="en-AU"/>
    </w:rPr>
  </w:style>
  <w:style w:type="paragraph" w:customStyle="1" w:styleId="VCAAHeading1">
    <w:name w:val="VCAA Heading 1"/>
    <w:next w:val="VCAAbody"/>
    <w:qFormat/>
    <w:rsid w:val="007E5E88"/>
    <w:pPr>
      <w:keepNext/>
      <w:keepLines/>
      <w:suppressAutoHyphens/>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632FF9"/>
    <w:pPr>
      <w:spacing w:before="120" w:after="120" w:line="280" w:lineRule="exact"/>
    </w:pPr>
    <w:rPr>
      <w:rFonts w:asciiTheme="majorHAnsi" w:hAnsiTheme="majorHAnsi" w:cs="Arial"/>
      <w:color w:val="000000" w:themeColor="text1"/>
      <w:sz w:val="20"/>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qFormat/>
    <w:rsid w:val="00632FF9"/>
    <w:pPr>
      <w:spacing w:before="80" w:after="80" w:line="280" w:lineRule="exact"/>
    </w:pPr>
    <w:rPr>
      <w:rFonts w:ascii="Arial Narrow" w:hAnsi="Arial Narrow" w:cs="Arial"/>
      <w:sz w:val="20"/>
    </w:rPr>
  </w:style>
  <w:style w:type="paragraph" w:customStyle="1" w:styleId="VCAAtableheadingnarrow">
    <w:name w:val="VCAA table heading narrow"/>
    <w:basedOn w:val="VCAAtabletextnarrow"/>
    <w:qFormat/>
    <w:rsid w:val="00513B05"/>
    <w:rPr>
      <w:b/>
      <w:bCs/>
      <w:color w:val="FFFFFF" w:themeColor="background1"/>
    </w:rPr>
  </w:style>
  <w:style w:type="paragraph" w:customStyle="1" w:styleId="VCAAbullet">
    <w:name w:val="VCAA bullet"/>
    <w:basedOn w:val="VCAAbody"/>
    <w:qFormat/>
    <w:rsid w:val="00632FF9"/>
    <w:pPr>
      <w:numPr>
        <w:numId w:val="1"/>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qFormat/>
    <w:rsid w:val="00632FF9"/>
    <w:pPr>
      <w:numPr>
        <w:numId w:val="2"/>
      </w:numPr>
      <w:ind w:left="850" w:hanging="425"/>
    </w:pPr>
  </w:style>
  <w:style w:type="paragraph" w:customStyle="1" w:styleId="VCAAnumbers">
    <w:name w:val="VCAA numbers"/>
    <w:basedOn w:val="VCAAbullet"/>
    <w:qFormat/>
    <w:rsid w:val="00632FF9"/>
    <w:pPr>
      <w:numPr>
        <w:numId w:val="3"/>
      </w:numPr>
      <w:ind w:left="425" w:hanging="425"/>
    </w:pPr>
    <w:rPr>
      <w:lang w:val="en-US"/>
    </w:rPr>
  </w:style>
  <w:style w:type="paragraph" w:customStyle="1" w:styleId="VCAAtablebulletnarrow">
    <w:name w:val="VCAA table bullet narrow"/>
    <w:basedOn w:val="Normal"/>
    <w:link w:val="VCAAtablebulletnarrowChar"/>
    <w:qFormat/>
    <w:rsid w:val="00632FF9"/>
    <w:pPr>
      <w:numPr>
        <w:numId w:val="4"/>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sz w:val="20"/>
      <w:lang w:val="en-GB" w:eastAsia="ja-JP"/>
    </w:rPr>
  </w:style>
  <w:style w:type="paragraph" w:customStyle="1" w:styleId="VCAAHeading4">
    <w:name w:val="VCAA Heading 4"/>
    <w:basedOn w:val="VCAAHeading3"/>
    <w:next w:val="VCAAbody"/>
    <w:qFormat/>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qFormat/>
    <w:rsid w:val="00F47B7F"/>
    <w:pPr>
      <w:spacing w:after="360"/>
    </w:pPr>
    <w:rPr>
      <w:sz w:val="18"/>
      <w:szCs w:val="18"/>
    </w:rPr>
  </w:style>
  <w:style w:type="paragraph" w:customStyle="1" w:styleId="VCAAHeading5">
    <w:name w:val="VCAA Heading 5"/>
    <w:basedOn w:val="VCAAHeading4"/>
    <w:next w:val="VCAAbody"/>
    <w:qFormat/>
    <w:rsid w:val="007E5E88"/>
    <w:pPr>
      <w:spacing w:before="240" w:line="320" w:lineRule="exact"/>
      <w:outlineLvl w:val="5"/>
    </w:pPr>
    <w:rPr>
      <w:sz w:val="24"/>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qFormat/>
    <w:rsid w:val="00632FF9"/>
    <w:pPr>
      <w:numPr>
        <w:numId w:val="5"/>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qFormat/>
    <w:rsid w:val="00F751AB"/>
    <w:pPr>
      <w:spacing w:before="80" w:after="80"/>
      <w:jc w:val="center"/>
    </w:pPr>
    <w:rPr>
      <w:b/>
      <w:bCs/>
      <w:color w:val="auto"/>
      <w:lang w:val="en-AU" w:eastAsia="en-AU"/>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rsid w:val="00853684"/>
    <w:rPr>
      <w:rFonts w:ascii="Arial" w:hAnsi="Arial" w:cs="Arial"/>
      <w:color w:val="0F7EB4"/>
      <w:sz w:val="48"/>
      <w:szCs w:val="40"/>
      <w:lang w:val="en-AU" w:eastAsia="en-AU"/>
    </w:rPr>
  </w:style>
  <w:style w:type="paragraph" w:styleId="TOCHeading">
    <w:name w:val="TOC Heading"/>
    <w:basedOn w:val="Heading1"/>
    <w:next w:val="Normal"/>
    <w:autoRedefine/>
    <w:uiPriority w:val="39"/>
    <w:unhideWhenUsed/>
    <w:qFormat/>
    <w:rsid w:val="00E94D73"/>
    <w:pPr>
      <w:jc w:val="both"/>
      <w:outlineLvl w:val="9"/>
    </w:pPr>
    <w:rPr>
      <w:b/>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014CF6"/>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character" w:customStyle="1" w:styleId="Heading2Char">
    <w:name w:val="Heading 2 Char"/>
    <w:basedOn w:val="DefaultParagraphFont"/>
    <w:link w:val="Heading2"/>
    <w:uiPriority w:val="9"/>
    <w:rsid w:val="000C1934"/>
    <w:rPr>
      <w:rFonts w:ascii="Arial" w:hAnsi="Arial" w:cs="Arial"/>
      <w:color w:val="0F7EB4"/>
      <w:sz w:val="40"/>
      <w:szCs w:val="28"/>
      <w:lang w:val="en-AU"/>
    </w:rPr>
  </w:style>
  <w:style w:type="character" w:customStyle="1" w:styleId="Heading3Char">
    <w:name w:val="Heading 3 Char"/>
    <w:basedOn w:val="DefaultParagraphFont"/>
    <w:link w:val="Heading3"/>
    <w:uiPriority w:val="9"/>
    <w:rsid w:val="000C1934"/>
    <w:rPr>
      <w:rFonts w:ascii="Arial" w:hAnsi="Arial" w:cs="Arial"/>
      <w:color w:val="0F7EB4"/>
      <w:sz w:val="32"/>
      <w:szCs w:val="24"/>
      <w:lang w:val="en-AU" w:eastAsia="en-AU"/>
    </w:rPr>
  </w:style>
  <w:style w:type="paragraph" w:styleId="TOC3">
    <w:name w:val="toc 3"/>
    <w:basedOn w:val="Normal"/>
    <w:next w:val="Normal"/>
    <w:uiPriority w:val="39"/>
    <w:unhideWhenUsed/>
    <w:qFormat/>
    <w:rsid w:val="00014CF6"/>
    <w:pPr>
      <w:tabs>
        <w:tab w:val="right" w:leader="dot" w:pos="9629"/>
      </w:tabs>
      <w:spacing w:after="100" w:line="240" w:lineRule="exact"/>
      <w:ind w:left="442" w:right="567"/>
    </w:pPr>
    <w:rPr>
      <w:noProof/>
      <w:sz w:val="20"/>
    </w:rPr>
  </w:style>
  <w:style w:type="paragraph" w:customStyle="1" w:styleId="VCAADocumentsubtitle">
    <w:name w:val="VCAA Document subtitle"/>
    <w:basedOn w:val="Normal"/>
    <w:qFormat/>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qFormat/>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qFormat/>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qFormat/>
    <w:rsid w:val="00632FF9"/>
    <w:rPr>
      <w:rFonts w:ascii="Arial" w:hAnsi="Arial"/>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sz w:val="20"/>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sz w:val="20"/>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sz w:val="20"/>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sz w:val="20"/>
      <w:lang w:val="en-GB" w:eastAsia="ja-JP"/>
    </w:rPr>
  </w:style>
  <w:style w:type="paragraph" w:customStyle="1" w:styleId="VCAAHeader">
    <w:name w:val="VCAA Header"/>
    <w:basedOn w:val="VCAAbody"/>
    <w:link w:val="VCAAHeaderChar"/>
    <w:qFormat/>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NormalWeb">
    <w:name w:val="Normal (Web)"/>
    <w:basedOn w:val="Normal"/>
    <w:uiPriority w:val="99"/>
    <w:unhideWhenUsed/>
    <w:rsid w:val="00B33C8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VCAAtabletextnarrowstemrow">
    <w:name w:val="VCAA table text narrow stem row"/>
    <w:basedOn w:val="VCAAtabletextnarrow"/>
    <w:qFormat/>
    <w:rsid w:val="00E70443"/>
    <w:pPr>
      <w:spacing w:before="40" w:after="40" w:line="240" w:lineRule="auto"/>
    </w:pPr>
    <w:rPr>
      <w:lang w:val="en-AU" w:eastAsia="en-AU"/>
    </w:rPr>
  </w:style>
  <w:style w:type="paragraph" w:customStyle="1" w:styleId="VCAAtableheadingnarrow-strand">
    <w:name w:val="VCAA table heading narrow - strand"/>
    <w:basedOn w:val="VCAAtableheadingnarrow"/>
    <w:qFormat/>
    <w:rsid w:val="00E70443"/>
    <w:rPr>
      <w:color w:val="0F7EB4"/>
    </w:rPr>
  </w:style>
  <w:style w:type="paragraph" w:customStyle="1" w:styleId="VCAAtablecondensed-gloss">
    <w:name w:val="VCAA table condensed -gloss"/>
    <w:qFormat/>
    <w:rsid w:val="007109B0"/>
    <w:pPr>
      <w:spacing w:before="80" w:after="80" w:line="240" w:lineRule="exact"/>
    </w:pPr>
    <w:rPr>
      <w:rFonts w:ascii="Arial Narrow" w:hAnsi="Arial Narrow" w:cs="Arial"/>
      <w:sz w:val="20"/>
    </w:rPr>
  </w:style>
  <w:style w:type="character" w:customStyle="1" w:styleId="GlossaryTermChar">
    <w:name w:val="Glossary Term Char"/>
    <w:basedOn w:val="DefaultParagraphFont"/>
    <w:link w:val="GlossaryTerm"/>
    <w:locked/>
    <w:rsid w:val="00F51432"/>
    <w:rPr>
      <w:rFonts w:ascii="Arial" w:eastAsia="MS Gothic" w:hAnsi="Arial" w:cstheme="minorHAnsi"/>
      <w:b/>
      <w:color w:val="0076A3"/>
      <w:sz w:val="20"/>
      <w:szCs w:val="24"/>
      <w:lang w:val="en-AU" w:eastAsia="en-AU"/>
    </w:rPr>
  </w:style>
  <w:style w:type="paragraph" w:customStyle="1" w:styleId="GlossaryTerm">
    <w:name w:val="Glossary Term"/>
    <w:basedOn w:val="Heading3"/>
    <w:link w:val="GlossaryTermChar"/>
    <w:qFormat/>
    <w:rsid w:val="00F51432"/>
    <w:pPr>
      <w:spacing w:before="360"/>
    </w:pPr>
    <w:rPr>
      <w:rFonts w:eastAsia="MS Gothic" w:cstheme="minorHAnsi"/>
      <w:b/>
      <w:color w:val="0076A3"/>
      <w:sz w:val="20"/>
    </w:rPr>
  </w:style>
  <w:style w:type="paragraph" w:customStyle="1" w:styleId="VCAAtableheadingnarrow-sub-strand">
    <w:name w:val="VCAA table heading narrow - sub-strand"/>
    <w:basedOn w:val="VCAAtableheadingnarrow-strand"/>
    <w:qFormat/>
    <w:rsid w:val="00853684"/>
    <w:rPr>
      <w:color w:val="000000" w:themeColor="text1"/>
    </w:rPr>
  </w:style>
  <w:style w:type="character" w:customStyle="1" w:styleId="Heading4Char">
    <w:name w:val="Heading 4 Char"/>
    <w:basedOn w:val="DefaultParagraphFont"/>
    <w:link w:val="Heading4"/>
    <w:uiPriority w:val="9"/>
    <w:rsid w:val="007535B8"/>
    <w:rPr>
      <w:rFonts w:ascii="Arial Narrow" w:hAnsi="Arial Narrow" w:cs="Arial"/>
      <w:b/>
      <w:bCs/>
      <w:color w:val="0F7EB4"/>
      <w:sz w:val="24"/>
    </w:rPr>
  </w:style>
  <w:style w:type="character" w:customStyle="1" w:styleId="Heading5Char">
    <w:name w:val="Heading 5 Char"/>
    <w:basedOn w:val="DefaultParagraphFont"/>
    <w:link w:val="Heading5"/>
    <w:uiPriority w:val="9"/>
    <w:rsid w:val="002358D1"/>
    <w:rPr>
      <w:rFonts w:ascii="Arial Narrow" w:hAnsi="Arial Narrow" w:cs="Arial"/>
      <w:b/>
      <w:bCs/>
      <w:color w:val="000000" w:themeColor="text1"/>
      <w:sz w:val="20"/>
    </w:rPr>
  </w:style>
  <w:style w:type="paragraph" w:customStyle="1" w:styleId="VCAAtablecondensed">
    <w:name w:val="VCAA table condensed"/>
    <w:qFormat/>
    <w:rsid w:val="00A02318"/>
    <w:pPr>
      <w:spacing w:before="80" w:after="80" w:line="240" w:lineRule="exact"/>
    </w:pPr>
    <w:rPr>
      <w:rFonts w:ascii="Arial Narrow" w:hAnsi="Arial Narrow" w:cs="Arial"/>
      <w:sz w:val="20"/>
    </w:rPr>
  </w:style>
  <w:style w:type="paragraph" w:customStyle="1" w:styleId="ACARA-tablebullet">
    <w:name w:val="ACARA - table bullet"/>
    <w:basedOn w:val="BodyText"/>
    <w:qFormat/>
    <w:rsid w:val="00A02318"/>
    <w:pPr>
      <w:numPr>
        <w:numId w:val="22"/>
      </w:numPr>
      <w:spacing w:before="120" w:line="240" w:lineRule="auto"/>
    </w:pPr>
    <w:rPr>
      <w:rFonts w:ascii="Arial" w:eastAsia="Arial" w:hAnsi="Arial" w:cs="Arial"/>
      <w:color w:val="8DC63F" w:themeColor="accent4"/>
      <w:sz w:val="20"/>
      <w:szCs w:val="20"/>
      <w:lang w:val="en-AU"/>
    </w:rPr>
  </w:style>
  <w:style w:type="paragraph" w:customStyle="1" w:styleId="VCAAtablecondensedbullet">
    <w:name w:val="VCAA table condensed bullet"/>
    <w:basedOn w:val="VCAAtablecondensed"/>
    <w:qFormat/>
    <w:rsid w:val="00A02318"/>
    <w:pPr>
      <w:numPr>
        <w:numId w:val="23"/>
      </w:numPr>
    </w:pPr>
  </w:style>
  <w:style w:type="paragraph" w:styleId="BodyText">
    <w:name w:val="Body Text"/>
    <w:basedOn w:val="Normal"/>
    <w:link w:val="BodyTextChar"/>
    <w:uiPriority w:val="99"/>
    <w:semiHidden/>
    <w:unhideWhenUsed/>
    <w:rsid w:val="00A02318"/>
    <w:pPr>
      <w:spacing w:after="120"/>
    </w:pPr>
  </w:style>
  <w:style w:type="character" w:customStyle="1" w:styleId="BodyTextChar">
    <w:name w:val="Body Text Char"/>
    <w:basedOn w:val="DefaultParagraphFont"/>
    <w:link w:val="BodyText"/>
    <w:uiPriority w:val="99"/>
    <w:semiHidden/>
    <w:rsid w:val="00A02318"/>
  </w:style>
  <w:style w:type="character" w:styleId="SubtleEmphasis">
    <w:name w:val="Subtle Emphasis"/>
    <w:aliases w:val="ACARA - Table Text,Table Text"/>
    <w:basedOn w:val="DefaultParagraphFont"/>
    <w:uiPriority w:val="19"/>
    <w:qFormat/>
    <w:rsid w:val="00B862C8"/>
    <w:rPr>
      <w:rFonts w:ascii="Arial" w:hAnsi="Arial"/>
      <w:i w:val="0"/>
      <w:iCs/>
      <w:color w:val="auto"/>
      <w:sz w:val="20"/>
    </w:rPr>
  </w:style>
  <w:style w:type="paragraph" w:styleId="ListParagraph">
    <w:name w:val="List Paragraph"/>
    <w:aliases w:val="ACARA - Body Text,Bullet point,List Paragraph1,List Paragraph11,Recommendation,List Bullet 1,L,List Paragraph Number,Bulleted Para,NFP GP Bulleted List,FooterText,numbered,Paragraphe de liste1,Bulletr List Paragraph,列出段落,列出段落1"/>
    <w:basedOn w:val="Normal"/>
    <w:link w:val="ListParagraphChar"/>
    <w:uiPriority w:val="34"/>
    <w:qFormat/>
    <w:rsid w:val="00B862C8"/>
    <w:pPr>
      <w:ind w:left="720"/>
      <w:contextualSpacing/>
    </w:pPr>
  </w:style>
  <w:style w:type="character" w:customStyle="1" w:styleId="ListParagraphChar">
    <w:name w:val="List Paragraph Char"/>
    <w:aliases w:val="ACARA - Body Text Char,Bullet point Char,List Paragraph1 Char,List Paragraph11 Char,Recommendation Char,List Bullet 1 Char,L Char,List Paragraph Number Char,Bulleted Para Char,NFP GP Bulleted List Char,FooterText Char,numbered Char"/>
    <w:link w:val="ListParagraph"/>
    <w:uiPriority w:val="34"/>
    <w:locked/>
    <w:rsid w:val="00B862C8"/>
  </w:style>
  <w:style w:type="character" w:customStyle="1" w:styleId="cf01">
    <w:name w:val="cf01"/>
    <w:basedOn w:val="DefaultParagraphFont"/>
    <w:rsid w:val="00035E67"/>
    <w:rPr>
      <w:rFonts w:ascii="Segoe UI" w:hAnsi="Segoe UI" w:cs="Segoe UI" w:hint="default"/>
      <w:i/>
      <w:iCs/>
      <w:color w:val="005D93"/>
      <w:sz w:val="18"/>
      <w:szCs w:val="18"/>
    </w:rPr>
  </w:style>
  <w:style w:type="character" w:customStyle="1" w:styleId="normaltextrun">
    <w:name w:val="normaltextrun"/>
    <w:basedOn w:val="DefaultParagraphFont"/>
    <w:rsid w:val="00E60F78"/>
  </w:style>
  <w:style w:type="character" w:customStyle="1" w:styleId="eop">
    <w:name w:val="eop"/>
    <w:basedOn w:val="DefaultParagraphFont"/>
    <w:rsid w:val="00E60F78"/>
  </w:style>
  <w:style w:type="paragraph" w:customStyle="1" w:styleId="DocumentTitle">
    <w:name w:val="Document Title"/>
    <w:basedOn w:val="Normal"/>
    <w:link w:val="DocumentTitleChar"/>
    <w:qFormat/>
    <w:rsid w:val="00331946"/>
    <w:pPr>
      <w:keepNext/>
      <w:keepLines/>
      <w:spacing w:before="240" w:after="240" w:line="240" w:lineRule="auto"/>
      <w:outlineLvl w:val="0"/>
    </w:pPr>
    <w:rPr>
      <w:rFonts w:ascii="Arial" w:eastAsia="Times New Roman" w:hAnsi="Arial" w:cs="Times New Roman"/>
      <w:b/>
      <w:bCs/>
      <w:color w:val="365F91"/>
      <w:sz w:val="28"/>
      <w:szCs w:val="24"/>
      <w:lang w:val="en-AU"/>
    </w:rPr>
  </w:style>
  <w:style w:type="character" w:customStyle="1" w:styleId="DocumentTitleChar">
    <w:name w:val="Document Title Char"/>
    <w:basedOn w:val="DefaultParagraphFont"/>
    <w:link w:val="DocumentTitle"/>
    <w:rsid w:val="00331946"/>
    <w:rPr>
      <w:rFonts w:ascii="Arial" w:eastAsia="Times New Roman" w:hAnsi="Arial" w:cs="Times New Roman"/>
      <w:b/>
      <w:bCs/>
      <w:color w:val="365F91"/>
      <w:sz w:val="28"/>
      <w:szCs w:val="24"/>
      <w:lang w:val="en-AU"/>
    </w:rPr>
  </w:style>
  <w:style w:type="paragraph" w:customStyle="1" w:styleId="GlossaryDefinition">
    <w:name w:val="Glossary Definition"/>
    <w:basedOn w:val="Normal"/>
    <w:link w:val="GlossaryDefinitionChar"/>
    <w:qFormat/>
    <w:rsid w:val="00853429"/>
    <w:pPr>
      <w:spacing w:before="120" w:after="120" w:line="240" w:lineRule="atLeast"/>
    </w:pPr>
    <w:rPr>
      <w:rFonts w:ascii="Arial" w:eastAsia="Calibri" w:hAnsi="Arial" w:cs="Times New Roman"/>
      <w:sz w:val="20"/>
      <w:szCs w:val="24"/>
      <w:lang w:val="en-AU"/>
    </w:rPr>
  </w:style>
  <w:style w:type="character" w:customStyle="1" w:styleId="GlossaryDefinitionChar">
    <w:name w:val="Glossary Definition Char"/>
    <w:basedOn w:val="DefaultParagraphFont"/>
    <w:link w:val="GlossaryDefinition"/>
    <w:rsid w:val="00853429"/>
    <w:rPr>
      <w:rFonts w:ascii="Arial" w:eastAsia="Calibri" w:hAnsi="Arial" w:cs="Times New Roman"/>
      <w:sz w:val="20"/>
      <w:szCs w:val="24"/>
      <w:lang w:val="en-AU"/>
    </w:rPr>
  </w:style>
  <w:style w:type="paragraph" w:customStyle="1" w:styleId="OverviewHeading">
    <w:name w:val="Overview Heading"/>
    <w:basedOn w:val="Normal"/>
    <w:qFormat/>
    <w:rsid w:val="00331946"/>
    <w:pPr>
      <w:spacing w:after="0" w:line="240" w:lineRule="auto"/>
    </w:pPr>
    <w:rPr>
      <w:rFonts w:ascii="Times New Roman" w:eastAsia="Times New Roman" w:hAnsi="Times New Roman" w:cs="Times New Roman"/>
      <w:b/>
      <w:sz w:val="28"/>
      <w:szCs w:val="24"/>
      <w:lang w:val="en-AU"/>
    </w:rPr>
  </w:style>
  <w:style w:type="paragraph" w:customStyle="1" w:styleId="img">
    <w:name w:val="img"/>
    <w:basedOn w:val="Normal"/>
    <w:rsid w:val="00331946"/>
    <w:pPr>
      <w:spacing w:before="100" w:beforeAutospacing="1" w:after="100" w:afterAutospacing="1" w:line="240" w:lineRule="auto"/>
    </w:pPr>
    <w:rPr>
      <w:rFonts w:ascii="Times New Roman" w:eastAsia="Times New Roman" w:hAnsi="Times New Roman" w:cs="Times New Roman"/>
      <w:sz w:val="24"/>
      <w:szCs w:val="24"/>
      <w:lang w:val="en-AU"/>
    </w:rPr>
  </w:style>
  <w:style w:type="character" w:styleId="Strong">
    <w:name w:val="Strong"/>
    <w:basedOn w:val="DefaultParagraphFont"/>
    <w:uiPriority w:val="22"/>
    <w:qFormat/>
    <w:rsid w:val="00331946"/>
    <w:rPr>
      <w:b/>
      <w:bCs/>
    </w:rPr>
  </w:style>
  <w:style w:type="character" w:styleId="Emphasis">
    <w:name w:val="Emphasis"/>
    <w:basedOn w:val="DefaultParagraphFont"/>
    <w:uiPriority w:val="20"/>
    <w:qFormat/>
    <w:rsid w:val="00331946"/>
    <w:rPr>
      <w:i/>
      <w:iCs/>
    </w:rPr>
  </w:style>
  <w:style w:type="character" w:customStyle="1" w:styleId="red">
    <w:name w:val="red"/>
    <w:basedOn w:val="DefaultParagraphFont"/>
    <w:rsid w:val="00331946"/>
  </w:style>
  <w:style w:type="paragraph" w:styleId="Title">
    <w:name w:val="Title"/>
    <w:basedOn w:val="Normal"/>
    <w:next w:val="Normal"/>
    <w:link w:val="TitleChar"/>
    <w:uiPriority w:val="10"/>
    <w:qFormat/>
    <w:rsid w:val="00331946"/>
    <w:pPr>
      <w:pBdr>
        <w:bottom w:val="single" w:sz="8" w:space="4" w:color="0099E3"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AU"/>
    </w:rPr>
  </w:style>
  <w:style w:type="character" w:customStyle="1" w:styleId="TitleChar">
    <w:name w:val="Title Char"/>
    <w:basedOn w:val="DefaultParagraphFont"/>
    <w:link w:val="Title"/>
    <w:uiPriority w:val="10"/>
    <w:rsid w:val="00331946"/>
    <w:rPr>
      <w:rFonts w:asciiTheme="majorHAnsi" w:eastAsiaTheme="majorEastAsia" w:hAnsiTheme="majorHAnsi" w:cstheme="majorBidi"/>
      <w:color w:val="17365D" w:themeColor="text2" w:themeShade="BF"/>
      <w:spacing w:val="5"/>
      <w:kern w:val="28"/>
      <w:sz w:val="52"/>
      <w:szCs w:val="52"/>
      <w:lang w:val="en-AU"/>
    </w:rPr>
  </w:style>
  <w:style w:type="paragraph" w:customStyle="1" w:styleId="ACGlossaryTerm">
    <w:name w:val="AC Glossary Term"/>
    <w:qFormat/>
    <w:rsid w:val="00331946"/>
    <w:pPr>
      <w:pBdr>
        <w:top w:val="single" w:sz="2" w:space="13" w:color="D9D9D9" w:themeColor="background1" w:themeShade="D9"/>
      </w:pBdr>
      <w:spacing w:after="168"/>
      <w:textAlignment w:val="baseline"/>
    </w:pPr>
    <w:rPr>
      <w:rFonts w:ascii="Arial" w:eastAsia="Times New Roman" w:hAnsi="Arial" w:cs="Arial"/>
      <w:b/>
      <w:sz w:val="20"/>
      <w:szCs w:val="18"/>
      <w:lang w:val="en-AU" w:eastAsia="en-AU"/>
    </w:rPr>
  </w:style>
  <w:style w:type="paragraph" w:customStyle="1" w:styleId="ACMathematicsHeading2">
    <w:name w:val="AC Mathematics Heading 2"/>
    <w:basedOn w:val="Heading2"/>
    <w:qFormat/>
    <w:rsid w:val="00331946"/>
    <w:pPr>
      <w:keepLines/>
      <w:spacing w:before="240" w:line="240" w:lineRule="auto"/>
      <w:contextualSpacing w:val="0"/>
    </w:pPr>
    <w:rPr>
      <w:rFonts w:eastAsia="MS Gothic"/>
      <w:bCs/>
      <w:color w:val="DF7004"/>
      <w:sz w:val="36"/>
      <w:szCs w:val="36"/>
    </w:rPr>
  </w:style>
  <w:style w:type="character" w:customStyle="1" w:styleId="above">
    <w:name w:val="above"/>
    <w:basedOn w:val="DefaultParagraphFont"/>
    <w:rsid w:val="00331946"/>
  </w:style>
  <w:style w:type="character" w:customStyle="1" w:styleId="below">
    <w:name w:val="below"/>
    <w:basedOn w:val="DefaultParagraphFont"/>
    <w:rsid w:val="00331946"/>
  </w:style>
  <w:style w:type="character" w:styleId="FollowedHyperlink">
    <w:name w:val="FollowedHyperlink"/>
    <w:basedOn w:val="DefaultParagraphFont"/>
    <w:uiPriority w:val="99"/>
    <w:semiHidden/>
    <w:unhideWhenUsed/>
    <w:rsid w:val="00331946"/>
    <w:rPr>
      <w:color w:val="8DB3E2" w:themeColor="followedHyperlink"/>
      <w:u w:val="single"/>
    </w:rPr>
  </w:style>
  <w:style w:type="character" w:customStyle="1" w:styleId="UnresolvedMention1">
    <w:name w:val="Unresolved Mention1"/>
    <w:basedOn w:val="DefaultParagraphFont"/>
    <w:uiPriority w:val="99"/>
    <w:semiHidden/>
    <w:unhideWhenUsed/>
    <w:rsid w:val="00331946"/>
    <w:rPr>
      <w:color w:val="605E5C"/>
      <w:shd w:val="clear" w:color="auto" w:fill="E1DFDD"/>
    </w:rPr>
  </w:style>
  <w:style w:type="paragraph" w:customStyle="1" w:styleId="center">
    <w:name w:val="center"/>
    <w:basedOn w:val="Normal"/>
    <w:rsid w:val="00331946"/>
    <w:pPr>
      <w:spacing w:before="100" w:beforeAutospacing="1" w:after="100" w:afterAutospacing="1" w:line="240" w:lineRule="auto"/>
    </w:pPr>
    <w:rPr>
      <w:rFonts w:ascii="Times New Roman" w:eastAsia="Times New Roman" w:hAnsi="Times New Roman" w:cs="Times New Roman"/>
      <w:sz w:val="24"/>
      <w:szCs w:val="24"/>
      <w:lang w:val="en-AU"/>
    </w:rPr>
  </w:style>
  <w:style w:type="character" w:customStyle="1" w:styleId="MathematicaFormatTextForm">
    <w:name w:val="MathematicaFormatTextForm"/>
    <w:uiPriority w:val="99"/>
    <w:rsid w:val="00331946"/>
  </w:style>
  <w:style w:type="character" w:customStyle="1" w:styleId="above1">
    <w:name w:val="above1"/>
    <w:basedOn w:val="DefaultParagraphFont"/>
    <w:rsid w:val="00331946"/>
    <w:rPr>
      <w:rFonts w:ascii="Arial" w:hAnsi="Arial" w:cs="Arial" w:hint="default"/>
      <w:sz w:val="17"/>
      <w:szCs w:val="17"/>
    </w:rPr>
  </w:style>
  <w:style w:type="character" w:customStyle="1" w:styleId="below1">
    <w:name w:val="below1"/>
    <w:basedOn w:val="DefaultParagraphFont"/>
    <w:rsid w:val="00331946"/>
    <w:rPr>
      <w:rFonts w:ascii="Arial" w:hAnsi="Arial" w:cs="Arial" w:hint="default"/>
      <w:sz w:val="17"/>
      <w:szCs w:val="17"/>
    </w:rPr>
  </w:style>
  <w:style w:type="paragraph" w:styleId="HTMLPreformatted">
    <w:name w:val="HTML Preformatted"/>
    <w:basedOn w:val="Normal"/>
    <w:link w:val="HTMLPreformattedChar"/>
    <w:uiPriority w:val="99"/>
    <w:semiHidden/>
    <w:unhideWhenUsed/>
    <w:rsid w:val="00331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331946"/>
    <w:rPr>
      <w:rFonts w:ascii="Courier New" w:eastAsia="Times New Roman" w:hAnsi="Courier New" w:cs="Courier New"/>
      <w:sz w:val="20"/>
      <w:szCs w:val="20"/>
      <w:lang w:val="en-AU" w:eastAsia="en-AU"/>
    </w:rPr>
  </w:style>
  <w:style w:type="character" w:customStyle="1" w:styleId="overline">
    <w:name w:val="overline"/>
    <w:basedOn w:val="DefaultParagraphFont"/>
    <w:rsid w:val="00331946"/>
  </w:style>
  <w:style w:type="character" w:customStyle="1" w:styleId="UnresolvedMention2">
    <w:name w:val="Unresolved Mention2"/>
    <w:basedOn w:val="DefaultParagraphFont"/>
    <w:uiPriority w:val="99"/>
    <w:semiHidden/>
    <w:unhideWhenUsed/>
    <w:rsid w:val="00331946"/>
    <w:rPr>
      <w:color w:val="605E5C"/>
      <w:shd w:val="clear" w:color="auto" w:fill="E1DFDD"/>
    </w:rPr>
  </w:style>
  <w:style w:type="paragraph" w:customStyle="1" w:styleId="GlossaryBodyCopy">
    <w:name w:val="Glossary Body Copy"/>
    <w:basedOn w:val="BodyText"/>
    <w:link w:val="GlossaryBodyCopyChar"/>
    <w:qFormat/>
    <w:locked/>
    <w:rsid w:val="00331946"/>
    <w:pPr>
      <w:framePr w:hSpace="180" w:wrap="around" w:hAnchor="margin" w:y="456"/>
      <w:spacing w:before="120" w:line="240" w:lineRule="auto"/>
      <w:ind w:left="357" w:right="425"/>
    </w:pPr>
    <w:rPr>
      <w:rFonts w:ascii="Arial" w:eastAsiaTheme="minorHAnsi" w:hAnsi="Arial" w:cs="Arial"/>
      <w:color w:val="8DC63F" w:themeColor="accent4"/>
      <w:sz w:val="20"/>
      <w:szCs w:val="24"/>
      <w:lang w:val="en-IN"/>
    </w:rPr>
  </w:style>
  <w:style w:type="character" w:customStyle="1" w:styleId="GlossaryBodyCopyChar">
    <w:name w:val="Glossary Body Copy Char"/>
    <w:basedOn w:val="DefaultParagraphFont"/>
    <w:link w:val="GlossaryBodyCopy"/>
    <w:rsid w:val="00331946"/>
    <w:rPr>
      <w:rFonts w:ascii="Arial" w:eastAsiaTheme="minorHAnsi" w:hAnsi="Arial" w:cs="Arial"/>
      <w:color w:val="8DC63F" w:themeColor="accent4"/>
      <w:sz w:val="20"/>
      <w:szCs w:val="24"/>
      <w:lang w:val="en-IN"/>
    </w:rPr>
  </w:style>
  <w:style w:type="character" w:customStyle="1" w:styleId="Characteremphasis">
    <w:name w:val="Character emphasis"/>
    <w:basedOn w:val="DefaultParagraphFont"/>
    <w:uiPriority w:val="1"/>
    <w:qFormat/>
    <w:rsid w:val="00F51432"/>
    <w:rPr>
      <w:b/>
      <w:color w:val="auto"/>
    </w:rPr>
  </w:style>
  <w:style w:type="paragraph" w:customStyle="1" w:styleId="GlossaryDefinitionbullets">
    <w:name w:val="Glossary Definition bullets"/>
    <w:basedOn w:val="GlossaryDefinition"/>
    <w:qFormat/>
    <w:rsid w:val="00456971"/>
    <w:pPr>
      <w:numPr>
        <w:numId w:val="24"/>
      </w:numPr>
    </w:pPr>
  </w:style>
  <w:style w:type="paragraph" w:customStyle="1" w:styleId="GlossaryCross-Reference">
    <w:name w:val="Glossary Cross-Reference"/>
    <w:basedOn w:val="GlossaryDefinition"/>
    <w:qFormat/>
    <w:rsid w:val="008A5B97"/>
    <w:rPr>
      <w:i/>
    </w:rPr>
  </w:style>
  <w:style w:type="paragraph" w:styleId="TOC4">
    <w:name w:val="toc 4"/>
    <w:basedOn w:val="Normal"/>
    <w:next w:val="Normal"/>
    <w:autoRedefine/>
    <w:uiPriority w:val="39"/>
    <w:unhideWhenUsed/>
    <w:rsid w:val="0054275E"/>
    <w:pPr>
      <w:spacing w:after="100" w:line="259" w:lineRule="auto"/>
      <w:ind w:left="660"/>
    </w:pPr>
    <w:rPr>
      <w:lang w:val="en-AU" w:eastAsia="en-AU"/>
    </w:rPr>
  </w:style>
  <w:style w:type="paragraph" w:styleId="TOC5">
    <w:name w:val="toc 5"/>
    <w:basedOn w:val="Normal"/>
    <w:next w:val="Normal"/>
    <w:autoRedefine/>
    <w:uiPriority w:val="39"/>
    <w:unhideWhenUsed/>
    <w:rsid w:val="0054275E"/>
    <w:pPr>
      <w:spacing w:after="100" w:line="259" w:lineRule="auto"/>
      <w:ind w:left="880"/>
    </w:pPr>
    <w:rPr>
      <w:lang w:val="en-AU" w:eastAsia="en-AU"/>
    </w:rPr>
  </w:style>
  <w:style w:type="paragraph" w:styleId="TOC6">
    <w:name w:val="toc 6"/>
    <w:basedOn w:val="Normal"/>
    <w:next w:val="Normal"/>
    <w:autoRedefine/>
    <w:uiPriority w:val="39"/>
    <w:unhideWhenUsed/>
    <w:rsid w:val="0054275E"/>
    <w:pPr>
      <w:spacing w:after="100" w:line="259" w:lineRule="auto"/>
      <w:ind w:left="1100"/>
    </w:pPr>
    <w:rPr>
      <w:lang w:val="en-AU" w:eastAsia="en-AU"/>
    </w:rPr>
  </w:style>
  <w:style w:type="paragraph" w:styleId="TOC7">
    <w:name w:val="toc 7"/>
    <w:basedOn w:val="Normal"/>
    <w:next w:val="Normal"/>
    <w:autoRedefine/>
    <w:uiPriority w:val="39"/>
    <w:unhideWhenUsed/>
    <w:rsid w:val="0054275E"/>
    <w:pPr>
      <w:spacing w:after="100" w:line="259" w:lineRule="auto"/>
      <w:ind w:left="1320"/>
    </w:pPr>
    <w:rPr>
      <w:lang w:val="en-AU" w:eastAsia="en-AU"/>
    </w:rPr>
  </w:style>
  <w:style w:type="paragraph" w:styleId="TOC8">
    <w:name w:val="toc 8"/>
    <w:basedOn w:val="Normal"/>
    <w:next w:val="Normal"/>
    <w:autoRedefine/>
    <w:uiPriority w:val="39"/>
    <w:unhideWhenUsed/>
    <w:rsid w:val="0054275E"/>
    <w:pPr>
      <w:spacing w:after="100" w:line="259" w:lineRule="auto"/>
      <w:ind w:left="1540"/>
    </w:pPr>
    <w:rPr>
      <w:lang w:val="en-AU" w:eastAsia="en-AU"/>
    </w:rPr>
  </w:style>
  <w:style w:type="paragraph" w:styleId="TOC9">
    <w:name w:val="toc 9"/>
    <w:basedOn w:val="Normal"/>
    <w:next w:val="Normal"/>
    <w:autoRedefine/>
    <w:uiPriority w:val="39"/>
    <w:unhideWhenUsed/>
    <w:rsid w:val="0054275E"/>
    <w:pPr>
      <w:spacing w:after="100" w:line="259" w:lineRule="auto"/>
      <w:ind w:left="1760"/>
    </w:pPr>
    <w:rPr>
      <w:lang w:val="en-AU" w:eastAsia="en-AU"/>
    </w:rPr>
  </w:style>
  <w:style w:type="character" w:styleId="UnresolvedMention">
    <w:name w:val="Unresolved Mention"/>
    <w:basedOn w:val="DefaultParagraphFont"/>
    <w:uiPriority w:val="99"/>
    <w:semiHidden/>
    <w:unhideWhenUsed/>
    <w:rsid w:val="0054275E"/>
    <w:rPr>
      <w:color w:val="605E5C"/>
      <w:shd w:val="clear" w:color="auto" w:fill="E1DFDD"/>
    </w:rPr>
  </w:style>
  <w:style w:type="character" w:customStyle="1" w:styleId="Characteremphasisitalic">
    <w:name w:val="Character emphasis italic"/>
    <w:basedOn w:val="DefaultParagraphFont"/>
    <w:uiPriority w:val="1"/>
    <w:qFormat/>
    <w:rsid w:val="00E428C0"/>
    <w:rPr>
      <w:i/>
      <w:iCs/>
      <w:color w:val="auto"/>
    </w:rPr>
  </w:style>
  <w:style w:type="paragraph" w:customStyle="1" w:styleId="Diagramcentred">
    <w:name w:val="Diagram centred"/>
    <w:basedOn w:val="Normal"/>
    <w:qFormat/>
    <w:rsid w:val="002B2387"/>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136455364">
      <w:bodyDiv w:val="1"/>
      <w:marLeft w:val="0"/>
      <w:marRight w:val="0"/>
      <w:marTop w:val="0"/>
      <w:marBottom w:val="0"/>
      <w:divBdr>
        <w:top w:val="none" w:sz="0" w:space="0" w:color="auto"/>
        <w:left w:val="none" w:sz="0" w:space="0" w:color="auto"/>
        <w:bottom w:val="none" w:sz="0" w:space="0" w:color="auto"/>
        <w:right w:val="none" w:sz="0" w:space="0" w:color="auto"/>
      </w:divBdr>
    </w:div>
    <w:div w:id="299657102">
      <w:bodyDiv w:val="1"/>
      <w:marLeft w:val="0"/>
      <w:marRight w:val="0"/>
      <w:marTop w:val="0"/>
      <w:marBottom w:val="0"/>
      <w:divBdr>
        <w:top w:val="none" w:sz="0" w:space="0" w:color="auto"/>
        <w:left w:val="none" w:sz="0" w:space="0" w:color="auto"/>
        <w:bottom w:val="none" w:sz="0" w:space="0" w:color="auto"/>
        <w:right w:val="none" w:sz="0" w:space="0" w:color="auto"/>
      </w:divBdr>
    </w:div>
    <w:div w:id="383140187">
      <w:bodyDiv w:val="1"/>
      <w:marLeft w:val="0"/>
      <w:marRight w:val="0"/>
      <w:marTop w:val="0"/>
      <w:marBottom w:val="0"/>
      <w:divBdr>
        <w:top w:val="none" w:sz="0" w:space="0" w:color="auto"/>
        <w:left w:val="none" w:sz="0" w:space="0" w:color="auto"/>
        <w:bottom w:val="none" w:sz="0" w:space="0" w:color="auto"/>
        <w:right w:val="none" w:sz="0" w:space="0" w:color="auto"/>
      </w:divBdr>
    </w:div>
    <w:div w:id="427846829">
      <w:bodyDiv w:val="1"/>
      <w:marLeft w:val="0"/>
      <w:marRight w:val="0"/>
      <w:marTop w:val="0"/>
      <w:marBottom w:val="0"/>
      <w:divBdr>
        <w:top w:val="none" w:sz="0" w:space="0" w:color="auto"/>
        <w:left w:val="none" w:sz="0" w:space="0" w:color="auto"/>
        <w:bottom w:val="none" w:sz="0" w:space="0" w:color="auto"/>
        <w:right w:val="none" w:sz="0" w:space="0" w:color="auto"/>
      </w:divBdr>
    </w:div>
    <w:div w:id="529345170">
      <w:bodyDiv w:val="1"/>
      <w:marLeft w:val="0"/>
      <w:marRight w:val="0"/>
      <w:marTop w:val="0"/>
      <w:marBottom w:val="0"/>
      <w:divBdr>
        <w:top w:val="none" w:sz="0" w:space="0" w:color="auto"/>
        <w:left w:val="none" w:sz="0" w:space="0" w:color="auto"/>
        <w:bottom w:val="none" w:sz="0" w:space="0" w:color="auto"/>
        <w:right w:val="none" w:sz="0" w:space="0" w:color="auto"/>
      </w:divBdr>
    </w:div>
    <w:div w:id="590359065">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57925824">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6997416">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8506491">
      <w:bodyDiv w:val="1"/>
      <w:marLeft w:val="0"/>
      <w:marRight w:val="0"/>
      <w:marTop w:val="0"/>
      <w:marBottom w:val="0"/>
      <w:divBdr>
        <w:top w:val="none" w:sz="0" w:space="0" w:color="auto"/>
        <w:left w:val="none" w:sz="0" w:space="0" w:color="auto"/>
        <w:bottom w:val="none" w:sz="0" w:space="0" w:color="auto"/>
        <w:right w:val="none" w:sz="0" w:space="0" w:color="auto"/>
      </w:divBdr>
    </w:div>
    <w:div w:id="734933705">
      <w:bodyDiv w:val="1"/>
      <w:marLeft w:val="0"/>
      <w:marRight w:val="0"/>
      <w:marTop w:val="0"/>
      <w:marBottom w:val="0"/>
      <w:divBdr>
        <w:top w:val="none" w:sz="0" w:space="0" w:color="auto"/>
        <w:left w:val="none" w:sz="0" w:space="0" w:color="auto"/>
        <w:bottom w:val="none" w:sz="0" w:space="0" w:color="auto"/>
        <w:right w:val="none" w:sz="0" w:space="0" w:color="auto"/>
      </w:divBdr>
    </w:div>
    <w:div w:id="953559236">
      <w:bodyDiv w:val="1"/>
      <w:marLeft w:val="0"/>
      <w:marRight w:val="0"/>
      <w:marTop w:val="0"/>
      <w:marBottom w:val="0"/>
      <w:divBdr>
        <w:top w:val="none" w:sz="0" w:space="0" w:color="auto"/>
        <w:left w:val="none" w:sz="0" w:space="0" w:color="auto"/>
        <w:bottom w:val="none" w:sz="0" w:space="0" w:color="auto"/>
        <w:right w:val="none" w:sz="0" w:space="0" w:color="auto"/>
      </w:divBdr>
    </w:div>
    <w:div w:id="1021971116">
      <w:bodyDiv w:val="1"/>
      <w:marLeft w:val="0"/>
      <w:marRight w:val="0"/>
      <w:marTop w:val="0"/>
      <w:marBottom w:val="0"/>
      <w:divBdr>
        <w:top w:val="none" w:sz="0" w:space="0" w:color="auto"/>
        <w:left w:val="none" w:sz="0" w:space="0" w:color="auto"/>
        <w:bottom w:val="none" w:sz="0" w:space="0" w:color="auto"/>
        <w:right w:val="none" w:sz="0" w:space="0" w:color="auto"/>
      </w:divBdr>
    </w:div>
    <w:div w:id="1031608917">
      <w:bodyDiv w:val="1"/>
      <w:marLeft w:val="0"/>
      <w:marRight w:val="0"/>
      <w:marTop w:val="0"/>
      <w:marBottom w:val="0"/>
      <w:divBdr>
        <w:top w:val="none" w:sz="0" w:space="0" w:color="auto"/>
        <w:left w:val="none" w:sz="0" w:space="0" w:color="auto"/>
        <w:bottom w:val="none" w:sz="0" w:space="0" w:color="auto"/>
        <w:right w:val="none" w:sz="0" w:space="0" w:color="auto"/>
      </w:divBdr>
    </w:div>
    <w:div w:id="1163859801">
      <w:bodyDiv w:val="1"/>
      <w:marLeft w:val="0"/>
      <w:marRight w:val="0"/>
      <w:marTop w:val="0"/>
      <w:marBottom w:val="0"/>
      <w:divBdr>
        <w:top w:val="none" w:sz="0" w:space="0" w:color="auto"/>
        <w:left w:val="none" w:sz="0" w:space="0" w:color="auto"/>
        <w:bottom w:val="none" w:sz="0" w:space="0" w:color="auto"/>
        <w:right w:val="none" w:sz="0" w:space="0" w:color="auto"/>
      </w:divBdr>
    </w:div>
    <w:div w:id="1545215068">
      <w:bodyDiv w:val="1"/>
      <w:marLeft w:val="0"/>
      <w:marRight w:val="0"/>
      <w:marTop w:val="0"/>
      <w:marBottom w:val="0"/>
      <w:divBdr>
        <w:top w:val="none" w:sz="0" w:space="0" w:color="auto"/>
        <w:left w:val="none" w:sz="0" w:space="0" w:color="auto"/>
        <w:bottom w:val="none" w:sz="0" w:space="0" w:color="auto"/>
        <w:right w:val="none" w:sz="0" w:space="0" w:color="auto"/>
      </w:divBdr>
    </w:div>
    <w:div w:id="1642224876">
      <w:bodyDiv w:val="1"/>
      <w:marLeft w:val="0"/>
      <w:marRight w:val="0"/>
      <w:marTop w:val="0"/>
      <w:marBottom w:val="0"/>
      <w:divBdr>
        <w:top w:val="none" w:sz="0" w:space="0" w:color="auto"/>
        <w:left w:val="none" w:sz="0" w:space="0" w:color="auto"/>
        <w:bottom w:val="none" w:sz="0" w:space="0" w:color="auto"/>
        <w:right w:val="none" w:sz="0" w:space="0" w:color="auto"/>
      </w:divBdr>
    </w:div>
    <w:div w:id="1806121177">
      <w:bodyDiv w:val="1"/>
      <w:marLeft w:val="0"/>
      <w:marRight w:val="0"/>
      <w:marTop w:val="0"/>
      <w:marBottom w:val="0"/>
      <w:divBdr>
        <w:top w:val="none" w:sz="0" w:space="0" w:color="auto"/>
        <w:left w:val="none" w:sz="0" w:space="0" w:color="auto"/>
        <w:bottom w:val="none" w:sz="0" w:space="0" w:color="auto"/>
        <w:right w:val="none" w:sz="0" w:space="0" w:color="auto"/>
      </w:divBdr>
    </w:div>
    <w:div w:id="1832867997">
      <w:bodyDiv w:val="1"/>
      <w:marLeft w:val="0"/>
      <w:marRight w:val="0"/>
      <w:marTop w:val="0"/>
      <w:marBottom w:val="0"/>
      <w:divBdr>
        <w:top w:val="none" w:sz="0" w:space="0" w:color="auto"/>
        <w:left w:val="none" w:sz="0" w:space="0" w:color="auto"/>
        <w:bottom w:val="none" w:sz="0" w:space="0" w:color="auto"/>
        <w:right w:val="none" w:sz="0" w:space="0" w:color="auto"/>
      </w:divBdr>
    </w:div>
    <w:div w:id="1937864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png"/><Relationship Id="rId21" Type="http://schemas.openxmlformats.org/officeDocument/2006/relationships/image" Target="media/image11.png"/><Relationship Id="rId42" Type="http://schemas.openxmlformats.org/officeDocument/2006/relationships/image" Target="media/image30.gif"/><Relationship Id="rId84" Type="http://schemas.openxmlformats.org/officeDocument/2006/relationships/hyperlink" Target="https://mathworld.wolfram.com/about/author.html" TargetMode="External"/><Relationship Id="rId138" Type="http://schemas.openxmlformats.org/officeDocument/2006/relationships/image" Target="media/image98.png"/><Relationship Id="rId159" Type="http://schemas.openxmlformats.org/officeDocument/2006/relationships/image" Target="media/image116.png"/><Relationship Id="rId170" Type="http://schemas.openxmlformats.org/officeDocument/2006/relationships/image" Target="http://pandora.nla.gov.au/pan/129125/20121206-0015/vels.vcaa.vic.edu.au/images/content/maths/glossary/glossary_clip_image011_0001.gif" TargetMode="External"/><Relationship Id="rId107" Type="http://schemas.openxmlformats.org/officeDocument/2006/relationships/image" Target="media/image69.png"/><Relationship Id="rId11" Type="http://schemas.openxmlformats.org/officeDocument/2006/relationships/image" Target="media/image1.png"/><Relationship Id="rId32" Type="http://schemas.openxmlformats.org/officeDocument/2006/relationships/oleObject" Target="embeddings/oleObject1.bin"/><Relationship Id="rId74" Type="http://schemas.openxmlformats.org/officeDocument/2006/relationships/image" Target="media/image39.png"/><Relationship Id="rId128" Type="http://schemas.openxmlformats.org/officeDocument/2006/relationships/image" Target="media/image90.png"/><Relationship Id="rId149" Type="http://schemas.openxmlformats.org/officeDocument/2006/relationships/image" Target="media/image108.png"/><Relationship Id="rId5" Type="http://schemas.openxmlformats.org/officeDocument/2006/relationships/numbering" Target="numbering.xml"/><Relationship Id="rId95" Type="http://schemas.openxmlformats.org/officeDocument/2006/relationships/image" Target="media/image57.png"/><Relationship Id="rId160" Type="http://schemas.openxmlformats.org/officeDocument/2006/relationships/image" Target="media/image117.png"/><Relationship Id="rId181" Type="http://schemas.openxmlformats.org/officeDocument/2006/relationships/footer" Target="footer3.xml"/><Relationship Id="rId22" Type="http://schemas.openxmlformats.org/officeDocument/2006/relationships/image" Target="media/image12.png"/><Relationship Id="rId43" Type="http://schemas.openxmlformats.org/officeDocument/2006/relationships/image" Target="media/image31.png"/><Relationship Id="rId118" Type="http://schemas.openxmlformats.org/officeDocument/2006/relationships/image" Target="media/image78.png"/><Relationship Id="rId139" Type="http://schemas.openxmlformats.org/officeDocument/2006/relationships/image" Target="media/image100.png"/><Relationship Id="rId85" Type="http://schemas.openxmlformats.org/officeDocument/2006/relationships/hyperlink" Target="https://mathworld.wolfram.com/" TargetMode="External"/><Relationship Id="rId150" Type="http://schemas.openxmlformats.org/officeDocument/2006/relationships/image" Target="media/image109.png"/><Relationship Id="rId171" Type="http://schemas.openxmlformats.org/officeDocument/2006/relationships/image" Target="media/image126.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2.emf"/><Relationship Id="rId38" Type="http://schemas.openxmlformats.org/officeDocument/2006/relationships/image" Target="media/image27.png"/><Relationship Id="rId103" Type="http://schemas.openxmlformats.org/officeDocument/2006/relationships/image" Target="media/image65.png"/><Relationship Id="rId108" Type="http://schemas.openxmlformats.org/officeDocument/2006/relationships/image" Target="media/image70.png"/><Relationship Id="rId124" Type="http://schemas.openxmlformats.org/officeDocument/2006/relationships/image" Target="media/image85.png"/><Relationship Id="rId129" Type="http://schemas.openxmlformats.org/officeDocument/2006/relationships/image" Target="media/image91.png"/><Relationship Id="rId70" Type="http://schemas.openxmlformats.org/officeDocument/2006/relationships/image" Target="media/image37.png"/><Relationship Id="rId75" Type="http://schemas.openxmlformats.org/officeDocument/2006/relationships/image" Target="media/image40.png"/><Relationship Id="rId91" Type="http://schemas.openxmlformats.org/officeDocument/2006/relationships/image" Target="media/image53.png"/><Relationship Id="rId96" Type="http://schemas.openxmlformats.org/officeDocument/2006/relationships/image" Target="media/image58.png"/><Relationship Id="rId140" Type="http://schemas.openxmlformats.org/officeDocument/2006/relationships/image" Target="media/image101.png"/><Relationship Id="rId145" Type="http://schemas.openxmlformats.org/officeDocument/2006/relationships/image" Target="media/image104.png"/><Relationship Id="rId161" Type="http://schemas.openxmlformats.org/officeDocument/2006/relationships/image" Target="media/image118.png"/><Relationship Id="rId166" Type="http://schemas.openxmlformats.org/officeDocument/2006/relationships/image" Target="media/image123.png"/><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114" Type="http://schemas.openxmlformats.org/officeDocument/2006/relationships/image" Target="media/image76.png"/><Relationship Id="rId119" Type="http://schemas.openxmlformats.org/officeDocument/2006/relationships/image" Target="media/image82.png"/><Relationship Id="rId44" Type="http://schemas.openxmlformats.org/officeDocument/2006/relationships/image" Target="media/image32.png"/><Relationship Id="rId81" Type="http://schemas.openxmlformats.org/officeDocument/2006/relationships/image" Target="media/image46.png"/><Relationship Id="rId86" Type="http://schemas.openxmlformats.org/officeDocument/2006/relationships/hyperlink" Target="https://mathworld.wolfram.com/Cube.html" TargetMode="External"/><Relationship Id="rId130" Type="http://schemas.openxmlformats.org/officeDocument/2006/relationships/image" Target="media/image92.png"/><Relationship Id="rId135" Type="http://schemas.openxmlformats.org/officeDocument/2006/relationships/image" Target="media/image95.gif"/><Relationship Id="rId151" Type="http://schemas.openxmlformats.org/officeDocument/2006/relationships/image" Target="media/image110.png"/><Relationship Id="rId156" Type="http://schemas.openxmlformats.org/officeDocument/2006/relationships/image" Target="media/image114.png"/><Relationship Id="rId177" Type="http://schemas.openxmlformats.org/officeDocument/2006/relationships/header" Target="header2.xml"/><Relationship Id="rId172" Type="http://schemas.openxmlformats.org/officeDocument/2006/relationships/image" Target="media/image129.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71.png"/><Relationship Id="rId34" Type="http://schemas.openxmlformats.org/officeDocument/2006/relationships/image" Target="media/image23.emf"/><Relationship Id="rId76" Type="http://schemas.openxmlformats.org/officeDocument/2006/relationships/image" Target="media/image41.png"/><Relationship Id="rId97" Type="http://schemas.openxmlformats.org/officeDocument/2006/relationships/image" Target="media/image60.png"/><Relationship Id="rId104" Type="http://schemas.openxmlformats.org/officeDocument/2006/relationships/image" Target="media/image66.gif"/><Relationship Id="rId120" Type="http://schemas.openxmlformats.org/officeDocument/2006/relationships/image" Target="media/image79.png"/><Relationship Id="rId125" Type="http://schemas.openxmlformats.org/officeDocument/2006/relationships/image" Target="media/image87.png"/><Relationship Id="rId141" Type="http://schemas.openxmlformats.org/officeDocument/2006/relationships/image" Target="media/image102.png"/><Relationship Id="rId146" Type="http://schemas.openxmlformats.org/officeDocument/2006/relationships/image" Target="media/image105.png"/><Relationship Id="rId167" Type="http://schemas.openxmlformats.org/officeDocument/2006/relationships/image" Target="media/image124.gif"/><Relationship Id="rId7" Type="http://schemas.openxmlformats.org/officeDocument/2006/relationships/settings" Target="settings.xml"/><Relationship Id="rId71" Type="http://schemas.openxmlformats.org/officeDocument/2006/relationships/image" Target="media/image34.png"/><Relationship Id="rId92" Type="http://schemas.openxmlformats.org/officeDocument/2006/relationships/image" Target="media/image54.png"/><Relationship Id="rId162" Type="http://schemas.openxmlformats.org/officeDocument/2006/relationships/image" Target="media/image119.png"/><Relationship Id="rId183" Type="http://schemas.openxmlformats.org/officeDocument/2006/relationships/glossaryDocument" Target="glossary/document.xm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6.png"/><Relationship Id="rId87" Type="http://schemas.openxmlformats.org/officeDocument/2006/relationships/image" Target="media/image47.png"/><Relationship Id="rId110" Type="http://schemas.openxmlformats.org/officeDocument/2006/relationships/image" Target="media/image72.png"/><Relationship Id="rId115" Type="http://schemas.openxmlformats.org/officeDocument/2006/relationships/image" Target="media/image80.png"/><Relationship Id="rId131" Type="http://schemas.openxmlformats.org/officeDocument/2006/relationships/image" Target="media/image93.png"/><Relationship Id="rId136" Type="http://schemas.openxmlformats.org/officeDocument/2006/relationships/image" Target="media/image96.gif"/><Relationship Id="rId157" Type="http://schemas.openxmlformats.org/officeDocument/2006/relationships/image" Target="media/image115.png"/><Relationship Id="rId178" Type="http://schemas.openxmlformats.org/officeDocument/2006/relationships/footer" Target="footer1.xml"/><Relationship Id="rId82" Type="http://schemas.openxmlformats.org/officeDocument/2006/relationships/image" Target="media/image49.png"/><Relationship Id="rId152" Type="http://schemas.openxmlformats.org/officeDocument/2006/relationships/image" Target="media/image111.png"/><Relationship Id="rId173" Type="http://schemas.openxmlformats.org/officeDocument/2006/relationships/image" Target="media/image127.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3.jpg"/><Relationship Id="rId77" Type="http://schemas.openxmlformats.org/officeDocument/2006/relationships/image" Target="media/image42.png"/><Relationship Id="rId100" Type="http://schemas.openxmlformats.org/officeDocument/2006/relationships/image" Target="media/image64.png"/><Relationship Id="rId105" Type="http://schemas.openxmlformats.org/officeDocument/2006/relationships/image" Target="media/image67.gif"/><Relationship Id="rId126" Type="http://schemas.openxmlformats.org/officeDocument/2006/relationships/image" Target="media/image88.emf"/><Relationship Id="rId147" Type="http://schemas.openxmlformats.org/officeDocument/2006/relationships/image" Target="media/image106.gif"/><Relationship Id="rId168" Type="http://schemas.openxmlformats.org/officeDocument/2006/relationships/image" Target="http://pandora.nla.gov.au/pan/129125/20121206-0015/vels.vcaa.vic.edu.au/images/content/maths/glossary/glossary_clip_image010_0005.gif" TargetMode="External"/><Relationship Id="rId8" Type="http://schemas.openxmlformats.org/officeDocument/2006/relationships/webSettings" Target="webSettings.xml"/><Relationship Id="rId72" Type="http://schemas.openxmlformats.org/officeDocument/2006/relationships/image" Target="media/image36.png"/><Relationship Id="rId93" Type="http://schemas.openxmlformats.org/officeDocument/2006/relationships/image" Target="media/image55.png"/><Relationship Id="rId98" Type="http://schemas.openxmlformats.org/officeDocument/2006/relationships/image" Target="media/image61.png"/><Relationship Id="rId121" Type="http://schemas.openxmlformats.org/officeDocument/2006/relationships/image" Target="media/image83.png"/><Relationship Id="rId142" Type="http://schemas.openxmlformats.org/officeDocument/2006/relationships/hyperlink" Target="http://whatcom.edu/student-services/tutoring-learning-center/online-math-center/resources/real-data" TargetMode="External"/><Relationship Id="rId163" Type="http://schemas.openxmlformats.org/officeDocument/2006/relationships/image" Target="media/image120.png"/><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5.png"/><Relationship Id="rId116" Type="http://schemas.openxmlformats.org/officeDocument/2006/relationships/image" Target="media/image81.png"/><Relationship Id="rId137" Type="http://schemas.openxmlformats.org/officeDocument/2006/relationships/image" Target="media/image97.png"/><Relationship Id="rId158" Type="http://schemas.openxmlformats.org/officeDocument/2006/relationships/hyperlink" Target="http://www.mathsisfun.com/geometry/tessellation.html" TargetMode="External"/><Relationship Id="rId20" Type="http://schemas.openxmlformats.org/officeDocument/2006/relationships/image" Target="media/image10.png"/><Relationship Id="rId41" Type="http://schemas.openxmlformats.org/officeDocument/2006/relationships/image" Target="media/image29.png"/><Relationship Id="rId83" Type="http://schemas.openxmlformats.org/officeDocument/2006/relationships/image" Target="media/image50.png"/><Relationship Id="rId88" Type="http://schemas.openxmlformats.org/officeDocument/2006/relationships/image" Target="media/image48.png"/><Relationship Id="rId111" Type="http://schemas.openxmlformats.org/officeDocument/2006/relationships/image" Target="media/image73.png"/><Relationship Id="rId132" Type="http://schemas.openxmlformats.org/officeDocument/2006/relationships/image" Target="media/image95.png"/><Relationship Id="rId153" Type="http://schemas.openxmlformats.org/officeDocument/2006/relationships/image" Target="media/image112.png"/><Relationship Id="rId174" Type="http://schemas.openxmlformats.org/officeDocument/2006/relationships/image" Target="media/image128.tiff"/><Relationship Id="rId179" Type="http://schemas.openxmlformats.org/officeDocument/2006/relationships/footer" Target="footer2.xml"/><Relationship Id="rId15" Type="http://schemas.openxmlformats.org/officeDocument/2006/relationships/image" Target="media/image5.png"/><Relationship Id="rId36" Type="http://schemas.openxmlformats.org/officeDocument/2006/relationships/image" Target="media/image24.png"/><Relationship Id="rId106" Type="http://schemas.openxmlformats.org/officeDocument/2006/relationships/image" Target="media/image68.png"/><Relationship Id="rId127" Type="http://schemas.openxmlformats.org/officeDocument/2006/relationships/image" Target="media/image89.png"/><Relationship Id="rId10" Type="http://schemas.openxmlformats.org/officeDocument/2006/relationships/endnotes" Target="endnotes.xml"/><Relationship Id="rId31" Type="http://schemas.openxmlformats.org/officeDocument/2006/relationships/image" Target="media/image21.wmf"/><Relationship Id="rId73" Type="http://schemas.openxmlformats.org/officeDocument/2006/relationships/image" Target="media/image38.png"/><Relationship Id="rId78" Type="http://schemas.openxmlformats.org/officeDocument/2006/relationships/image" Target="media/image43.png"/><Relationship Id="rId94" Type="http://schemas.openxmlformats.org/officeDocument/2006/relationships/image" Target="media/image56.png"/><Relationship Id="rId99" Type="http://schemas.openxmlformats.org/officeDocument/2006/relationships/image" Target="media/image59.png"/><Relationship Id="rId101" Type="http://schemas.openxmlformats.org/officeDocument/2006/relationships/image" Target="media/image62.png"/><Relationship Id="rId122" Type="http://schemas.openxmlformats.org/officeDocument/2006/relationships/image" Target="media/image84.png"/><Relationship Id="rId143" Type="http://schemas.openxmlformats.org/officeDocument/2006/relationships/chart" Target="charts/chart1.xml"/><Relationship Id="rId148" Type="http://schemas.openxmlformats.org/officeDocument/2006/relationships/image" Target="media/image107.png"/><Relationship Id="rId164" Type="http://schemas.openxmlformats.org/officeDocument/2006/relationships/image" Target="media/image121.png"/><Relationship Id="rId169" Type="http://schemas.openxmlformats.org/officeDocument/2006/relationships/image" Target="media/image125.gi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3.xml"/><Relationship Id="rId26" Type="http://schemas.openxmlformats.org/officeDocument/2006/relationships/image" Target="media/image16.png"/><Relationship Id="rId68" Type="http://schemas.openxmlformats.org/officeDocument/2006/relationships/image" Target="media/image35.png"/><Relationship Id="rId89" Type="http://schemas.openxmlformats.org/officeDocument/2006/relationships/image" Target="media/image52.png"/><Relationship Id="rId112" Type="http://schemas.openxmlformats.org/officeDocument/2006/relationships/image" Target="media/image74.png"/><Relationship Id="rId133" Type="http://schemas.openxmlformats.org/officeDocument/2006/relationships/image" Target="media/image94.png"/><Relationship Id="rId154" Type="http://schemas.openxmlformats.org/officeDocument/2006/relationships/image" Target="media/image113.png"/><Relationship Id="rId175" Type="http://schemas.openxmlformats.org/officeDocument/2006/relationships/image" Target="media/image129.tiff"/><Relationship Id="rId16" Type="http://schemas.openxmlformats.org/officeDocument/2006/relationships/image" Target="media/image6.png"/><Relationship Id="rId37" Type="http://schemas.openxmlformats.org/officeDocument/2006/relationships/image" Target="media/image25.png"/><Relationship Id="rId79" Type="http://schemas.openxmlformats.org/officeDocument/2006/relationships/image" Target="media/image44.png"/><Relationship Id="rId102" Type="http://schemas.openxmlformats.org/officeDocument/2006/relationships/image" Target="media/image63.png"/><Relationship Id="rId123" Type="http://schemas.openxmlformats.org/officeDocument/2006/relationships/image" Target="media/image86.png"/><Relationship Id="rId144" Type="http://schemas.openxmlformats.org/officeDocument/2006/relationships/image" Target="media/image103.png"/><Relationship Id="rId90" Type="http://schemas.openxmlformats.org/officeDocument/2006/relationships/image" Target="media/image51.png"/><Relationship Id="rId165" Type="http://schemas.openxmlformats.org/officeDocument/2006/relationships/image" Target="media/image122.png"/><Relationship Id="rId27" Type="http://schemas.openxmlformats.org/officeDocument/2006/relationships/image" Target="media/image17.png"/><Relationship Id="rId69" Type="http://schemas.openxmlformats.org/officeDocument/2006/relationships/image" Target="media/image33.png"/><Relationship Id="rId113" Type="http://schemas.openxmlformats.org/officeDocument/2006/relationships/image" Target="media/image75.png"/><Relationship Id="rId134" Type="http://schemas.openxmlformats.org/officeDocument/2006/relationships/image" Target="media/image99.png"/><Relationship Id="rId80" Type="http://schemas.openxmlformats.org/officeDocument/2006/relationships/image" Target="media/image45.png"/><Relationship Id="rId155" Type="http://schemas.openxmlformats.org/officeDocument/2006/relationships/hyperlink" Target="http://www.mathsisfun.com/games/tangrams.html" TargetMode="External"/><Relationship Id="rId176"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131.jpg"/><Relationship Id="rId1" Type="http://schemas.openxmlformats.org/officeDocument/2006/relationships/hyperlink" Target="https://f10.vcaa.vic.edu.au/copyright-statement"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31.jpg"/><Relationship Id="rId1" Type="http://schemas.openxmlformats.org/officeDocument/2006/relationships/hyperlink" Target="https://f10.vcaa.vic.edu.au/copyright-stateme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0.png"/></Relationships>
</file>

<file path=word/_rels/header3.xml.rels><?xml version="1.0" encoding="UTF-8" standalone="yes"?>
<Relationships xmlns="http://schemas.openxmlformats.org/package/2006/relationships"><Relationship Id="rId1" Type="http://schemas.openxmlformats.org/officeDocument/2006/relationships/image" Target="media/image132.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Douglas Fir Tree - Circumference vs Height</a:t>
            </a:r>
          </a:p>
        </c:rich>
      </c:tx>
      <c:overlay val="0"/>
      <c:spPr>
        <a:noFill/>
        <a:ln>
          <a:noFill/>
        </a:ln>
        <a:effectLst/>
      </c:spPr>
    </c:title>
    <c:autoTitleDeleted val="0"/>
    <c:plotArea>
      <c:layout/>
      <c:scatterChart>
        <c:scatterStyle val="lineMarker"/>
        <c:varyColors val="0"/>
        <c:ser>
          <c:idx val="0"/>
          <c:order val="0"/>
          <c:tx>
            <c:strRef>
              <c:f>Sheet1!$B$1</c:f>
              <c:strCache>
                <c:ptCount val="1"/>
                <c:pt idx="0">
                  <c:v>Height (m)</c:v>
                </c:pt>
              </c:strCache>
            </c:strRef>
          </c:tx>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Sheet1!$A$2:$A$11</c:f>
              <c:numCache>
                <c:formatCode>General</c:formatCode>
                <c:ptCount val="10"/>
                <c:pt idx="0">
                  <c:v>6.65</c:v>
                </c:pt>
                <c:pt idx="1">
                  <c:v>4.93</c:v>
                </c:pt>
                <c:pt idx="2">
                  <c:v>2.2200000000000002</c:v>
                </c:pt>
                <c:pt idx="3">
                  <c:v>1.97</c:v>
                </c:pt>
                <c:pt idx="4">
                  <c:v>2.85</c:v>
                </c:pt>
                <c:pt idx="5">
                  <c:v>2.84</c:v>
                </c:pt>
                <c:pt idx="6">
                  <c:v>1.24</c:v>
                </c:pt>
                <c:pt idx="7">
                  <c:v>2.23</c:v>
                </c:pt>
                <c:pt idx="8">
                  <c:v>2.4500000000000002</c:v>
                </c:pt>
                <c:pt idx="9">
                  <c:v>9.09</c:v>
                </c:pt>
              </c:numCache>
            </c:numRef>
          </c:xVal>
          <c:yVal>
            <c:numRef>
              <c:f>Sheet1!$B$2:$B$11</c:f>
              <c:numCache>
                <c:formatCode>General</c:formatCode>
                <c:ptCount val="10"/>
                <c:pt idx="0">
                  <c:v>72.92</c:v>
                </c:pt>
                <c:pt idx="1">
                  <c:v>65.760000000000005</c:v>
                </c:pt>
                <c:pt idx="2">
                  <c:v>28.94</c:v>
                </c:pt>
                <c:pt idx="3">
                  <c:v>37.130000000000003</c:v>
                </c:pt>
                <c:pt idx="4">
                  <c:v>40.92</c:v>
                </c:pt>
                <c:pt idx="5">
                  <c:v>38.590000000000003</c:v>
                </c:pt>
                <c:pt idx="6">
                  <c:v>36.21</c:v>
                </c:pt>
                <c:pt idx="7">
                  <c:v>38.92</c:v>
                </c:pt>
                <c:pt idx="8">
                  <c:v>42.48</c:v>
                </c:pt>
                <c:pt idx="9">
                  <c:v>78.010000000000005</c:v>
                </c:pt>
              </c:numCache>
            </c:numRef>
          </c:yVal>
          <c:smooth val="0"/>
          <c:extLst>
            <c:ext xmlns:c16="http://schemas.microsoft.com/office/drawing/2014/chart" uri="{C3380CC4-5D6E-409C-BE32-E72D297353CC}">
              <c16:uniqueId val="{00000000-1D8F-4188-8441-6394F717DB2E}"/>
            </c:ext>
          </c:extLst>
        </c:ser>
        <c:dLbls>
          <c:showLegendKey val="0"/>
          <c:showVal val="0"/>
          <c:showCatName val="0"/>
          <c:showSerName val="0"/>
          <c:showPercent val="0"/>
          <c:showBubbleSize val="0"/>
        </c:dLbls>
        <c:axId val="175467904"/>
        <c:axId val="179042176"/>
      </c:scatterChart>
      <c:valAx>
        <c:axId val="17546790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Circumference (m) </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9042176"/>
        <c:crosses val="autoZero"/>
        <c:crossBetween val="midCat"/>
        <c:majorUnit val="1"/>
        <c:minorUnit val="0.25"/>
      </c:valAx>
      <c:valAx>
        <c:axId val="17904217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Height (m)</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54679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C86AFD3F944928A9A1A11F3EEAA4CC"/>
        <w:category>
          <w:name w:val="General"/>
          <w:gallery w:val="placeholder"/>
        </w:category>
        <w:types>
          <w:type w:val="bbPlcHdr"/>
        </w:types>
        <w:behaviors>
          <w:behavior w:val="content"/>
        </w:behaviors>
        <w:guid w:val="{117829D8-6F1D-4FE1-9FAC-76A0B8DD91FC}"/>
      </w:docPartPr>
      <w:docPartBody>
        <w:p w:rsidR="00D45117" w:rsidRDefault="00555397" w:rsidP="00555397">
          <w:pPr>
            <w:pStyle w:val="E0C86AFD3F944928A9A1A11F3EEAA4CC"/>
          </w:pPr>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2677F"/>
    <w:rsid w:val="000877AD"/>
    <w:rsid w:val="00266E53"/>
    <w:rsid w:val="003D340B"/>
    <w:rsid w:val="00435959"/>
    <w:rsid w:val="004567A0"/>
    <w:rsid w:val="004B6698"/>
    <w:rsid w:val="00546663"/>
    <w:rsid w:val="00555397"/>
    <w:rsid w:val="00736FC5"/>
    <w:rsid w:val="007D1BA6"/>
    <w:rsid w:val="008C6FA9"/>
    <w:rsid w:val="008F6435"/>
    <w:rsid w:val="00961916"/>
    <w:rsid w:val="00A11A6E"/>
    <w:rsid w:val="00AE739B"/>
    <w:rsid w:val="00B32831"/>
    <w:rsid w:val="00B7266D"/>
    <w:rsid w:val="00C46DF7"/>
    <w:rsid w:val="00C70928"/>
    <w:rsid w:val="00D45117"/>
    <w:rsid w:val="00EE0C67"/>
    <w:rsid w:val="00F50B8F"/>
    <w:rsid w:val="00F7078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5959"/>
  </w:style>
  <w:style w:type="paragraph" w:customStyle="1" w:styleId="E0C86AFD3F944928A9A1A11F3EEAA4CC">
    <w:name w:val="E0C86AFD3F944928A9A1A11F3EEAA4CC"/>
    <w:rsid w:val="00555397"/>
    <w:pPr>
      <w:spacing w:after="160"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6406628-34f5-40f4-8e77-ba070e29a701">
      <Terms xmlns="http://schemas.microsoft.com/office/infopath/2007/PartnerControls"/>
    </lcf76f155ced4ddcb4097134ff3c332f>
    <TaxCatchAll xmlns="39e4952f-3c50-4186-b022-d77c2b801da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A15C3CD2776EA4DA56A6D41395A0DD2" ma:contentTypeVersion="15" ma:contentTypeDescription="Create a new document." ma:contentTypeScope="" ma:versionID="603f04014d2e8be5b92cd865c97493d7">
  <xsd:schema xmlns:xsd="http://www.w3.org/2001/XMLSchema" xmlns:xs="http://www.w3.org/2001/XMLSchema" xmlns:p="http://schemas.microsoft.com/office/2006/metadata/properties" xmlns:ns2="06406628-34f5-40f4-8e77-ba070e29a701" xmlns:ns3="39e4952f-3c50-4186-b022-d77c2b801dab" targetNamespace="http://schemas.microsoft.com/office/2006/metadata/properties" ma:root="true" ma:fieldsID="c48e871a080674916663ddaa87926d23" ns2:_="" ns3:_="">
    <xsd:import namespace="06406628-34f5-40f4-8e77-ba070e29a701"/>
    <xsd:import namespace="39e4952f-3c50-4186-b022-d77c2b801d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406628-34f5-40f4-8e77-ba070e29a7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3ef62f9-2e07-484b-bd79-00aec90129fe"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e4952f-3c50-4186-b022-d77c2b801da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1fbeacd-99c3-4dc5-b7ff-750c42b9084a}" ma:internalName="TaxCatchAll" ma:showField="CatchAllData" ma:web="39e4952f-3c50-4186-b022-d77c2b801d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30330C-F8D0-4B95-8BB4-BF4D057658BF}">
  <ds:schemaRefs>
    <ds:schemaRef ds:uri="67e1db73-ac97-4842-acda-8d436d9fa6ab"/>
    <ds:schemaRef ds:uri="http://schemas.microsoft.com/office/2006/documentManagement/types"/>
    <ds:schemaRef ds:uri="http://schemas.microsoft.com/office/2006/metadata/properties"/>
    <ds:schemaRef ds:uri="http://purl.org/dc/dcmitype/"/>
    <ds:schemaRef ds:uri="http://purl.org/dc/terms/"/>
    <ds:schemaRef ds:uri="21907e44-c885-4190-82ed-bb8a63b8a28a"/>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3.xml><?xml version="1.0" encoding="utf-8"?>
<ds:datastoreItem xmlns:ds="http://schemas.openxmlformats.org/officeDocument/2006/customXml" ds:itemID="{8E894B89-2BB8-4695-AC61-4E6321C7B64B}">
  <ds:schemaRefs>
    <ds:schemaRef ds:uri="http://schemas.openxmlformats.org/officeDocument/2006/bibliography"/>
  </ds:schemaRefs>
</ds:datastoreItem>
</file>

<file path=customXml/itemProps4.xml><?xml version="1.0" encoding="utf-8"?>
<ds:datastoreItem xmlns:ds="http://schemas.openxmlformats.org/officeDocument/2006/customXml" ds:itemID="{CC7F1ED3-29DC-4AA8-AB9E-69CB53B11C76}"/>
</file>

<file path=docProps/app.xml><?xml version="1.0" encoding="utf-8"?>
<Properties xmlns="http://schemas.openxmlformats.org/officeDocument/2006/extended-properties" xmlns:vt="http://schemas.openxmlformats.org/officeDocument/2006/docPropsVTypes">
  <Template>Normal.dotm</Template>
  <TotalTime>452</TotalTime>
  <Pages>9</Pages>
  <Words>24874</Words>
  <Characters>141782</Characters>
  <Application>Microsoft Office Word</Application>
  <DocSecurity>0</DocSecurity>
  <Lines>1181</Lines>
  <Paragraphs>332</Paragraphs>
  <ScaleCrop>false</ScaleCrop>
  <HeadingPairs>
    <vt:vector size="2" baseType="variant">
      <vt:variant>
        <vt:lpstr>Title</vt:lpstr>
      </vt:variant>
      <vt:variant>
        <vt:i4>1</vt:i4>
      </vt:variant>
    </vt:vector>
  </HeadingPairs>
  <TitlesOfParts>
    <vt:vector size="1" baseType="lpstr">
      <vt:lpstr>Mathematics glossary – Victorian Curriculum F-10 Version 2.0</vt:lpstr>
    </vt:vector>
  </TitlesOfParts>
  <Company/>
  <LinksUpToDate>false</LinksUpToDate>
  <CharactersWithSpaces>166324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glossary – Victorian Curriculum F-10 Version 2.0</dc:title>
  <dc:creator/>
  <cp:keywords>Mathematics, curriculum, Victorian</cp:keywords>
  <dc:description>Version 2.0, 19 July 2023</dc:description>
  <cp:lastModifiedBy>Georgina Garner</cp:lastModifiedBy>
  <cp:revision>68</cp:revision>
  <dcterms:created xsi:type="dcterms:W3CDTF">2023-06-01T09:38:00Z</dcterms:created>
  <dcterms:modified xsi:type="dcterms:W3CDTF">2024-06-01T05:16:00Z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0x010100EA15C3CD2776EA4DA56A6D41395A0DD2</vt:lpwstr>
  </property>
  <property fmtid="{D5CDD505-2E9C-101B-9397-08002B2CF9AE}" pid="3" name="MediaServiceImageTags">
    <vt:lpwstr/>
  </property>
</Properties>
</file>