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9C65" w14:textId="0BD8C431" w:rsidR="00C92601" w:rsidRPr="008938C5" w:rsidRDefault="000F1EE8" w:rsidP="00C92601">
      <w:pPr>
        <w:pStyle w:val="VCAAHeading1"/>
      </w:pPr>
      <w:bookmarkStart w:id="0" w:name="_Toc138689227"/>
      <w:bookmarkStart w:id="1" w:name="_Toc141100962"/>
      <w:bookmarkStart w:id="2" w:name="_Toc174722604"/>
      <w:bookmarkStart w:id="3" w:name="_Hlk178933458"/>
      <w:r>
        <w:t>Indonesian</w:t>
      </w:r>
      <w:r w:rsidR="00C92601" w:rsidRPr="008938C5">
        <w:t xml:space="preserve"> </w:t>
      </w:r>
      <w:bookmarkEnd w:id="0"/>
      <w:bookmarkEnd w:id="1"/>
      <w:bookmarkEnd w:id="2"/>
      <w:r w:rsidR="001D18C3">
        <w:t>– comparison of curriculums</w:t>
      </w:r>
    </w:p>
    <w:p w14:paraId="7F6B3B7E" w14:textId="77777777" w:rsidR="001D18C3" w:rsidRDefault="001D18C3" w:rsidP="001D18C3">
      <w:pPr>
        <w:pStyle w:val="VCAAbody"/>
        <w:spacing w:before="480"/>
        <w:rPr>
          <w:b/>
          <w:bCs/>
          <w:lang w:eastAsia="en-AU"/>
        </w:rPr>
      </w:pPr>
      <w:bookmarkStart w:id="4" w:name="_Toc138689228"/>
      <w:bookmarkStart w:id="5" w:name="_Toc141100963"/>
      <w:bookmarkStart w:id="6" w:name="_Toc158814168"/>
      <w:r>
        <w:rPr>
          <w:b/>
          <w:bCs/>
        </w:rPr>
        <w:t>The following tables show the relationship between the Victorian Curriculum F–10 Version 1.0 (VC1) and the Victorian Curriculum F–10 Version 2.0 (VC2).</w:t>
      </w:r>
    </w:p>
    <w:bookmarkEnd w:id="3"/>
    <w:p w14:paraId="54BD0096" w14:textId="77777777" w:rsidR="003779A9" w:rsidRPr="00E528EA" w:rsidRDefault="003779A9" w:rsidP="003779A9">
      <w:pPr>
        <w:pStyle w:val="Heading2"/>
      </w:pPr>
      <w:r w:rsidRPr="00E528EA">
        <w:t>Foundation</w:t>
      </w:r>
      <w:bookmarkEnd w:id="4"/>
      <w:bookmarkEnd w:id="5"/>
      <w:r w:rsidRPr="00E528EA">
        <w:t xml:space="preserve"> to Level 2</w:t>
      </w:r>
      <w:bookmarkEnd w:id="6"/>
    </w:p>
    <w:p w14:paraId="71CC5215" w14:textId="77777777" w:rsidR="003779A9" w:rsidRPr="006456B6" w:rsidRDefault="003779A9" w:rsidP="003779A9">
      <w:pPr>
        <w:pStyle w:val="Heading3"/>
      </w:pPr>
      <w:bookmarkStart w:id="7" w:name="_Toc158814169"/>
      <w:r w:rsidRPr="006456B6">
        <w:t>Achievement standard</w:t>
      </w:r>
      <w:bookmarkEnd w:id="7"/>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3779A9" w:rsidRPr="008938C5" w14:paraId="245A1E06" w14:textId="77777777" w:rsidTr="00C81678">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4675D66E" w14:textId="77777777" w:rsidR="003779A9" w:rsidRPr="008938C5" w:rsidRDefault="003779A9" w:rsidP="00E954C7">
            <w:pPr>
              <w:pStyle w:val="VCAAtableheadingnarrow"/>
              <w:rPr>
                <w:lang w:val="en-AU"/>
              </w:rPr>
            </w:pPr>
            <w:bookmarkStart w:id="8" w:name="_Hlk83125609"/>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31B01BE5"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4C2AE32D" w14:textId="77777777" w:rsidR="003779A9" w:rsidRPr="008938C5" w:rsidRDefault="003779A9" w:rsidP="00E954C7">
            <w:pPr>
              <w:pStyle w:val="VCAAtableheadingnarrow"/>
              <w:rPr>
                <w:lang w:val="en-AU"/>
              </w:rPr>
            </w:pPr>
            <w:r w:rsidRPr="008938C5">
              <w:rPr>
                <w:lang w:val="en-AU"/>
              </w:rPr>
              <w:t>Comment</w:t>
            </w:r>
          </w:p>
        </w:tc>
      </w:tr>
      <w:tr w:rsidR="003779A9" w:rsidRPr="008938C5" w14:paraId="38DAFB13" w14:textId="77777777" w:rsidTr="00C81678">
        <w:tc>
          <w:tcPr>
            <w:tcW w:w="5839" w:type="dxa"/>
            <w:tcBorders>
              <w:top w:val="single" w:sz="4" w:space="0" w:color="auto"/>
              <w:left w:val="single" w:sz="4" w:space="0" w:color="auto"/>
              <w:bottom w:val="single" w:sz="4" w:space="0" w:color="auto"/>
              <w:right w:val="single" w:sz="4" w:space="0" w:color="auto"/>
            </w:tcBorders>
          </w:tcPr>
          <w:p w14:paraId="29A0C3A9" w14:textId="77777777" w:rsidR="003779A9" w:rsidRPr="00256054" w:rsidRDefault="003779A9" w:rsidP="00E954C7">
            <w:pPr>
              <w:pStyle w:val="VCAAtabletextnarrow"/>
              <w:rPr>
                <w:lang w:val="en-AU"/>
              </w:rPr>
            </w:pPr>
            <w:r w:rsidRPr="00256054">
              <w:rPr>
                <w:lang w:val="en-AU"/>
              </w:rPr>
              <w:t xml:space="preserve">By the end of Year 2, students interact with teachers and peers through play- and action-related language. They use greetings such as </w:t>
            </w:r>
            <w:proofErr w:type="spellStart"/>
            <w:r w:rsidRPr="00256054">
              <w:rPr>
                <w:i/>
                <w:iCs/>
                <w:lang w:val="en-AU"/>
              </w:rPr>
              <w:t>Selamat</w:t>
            </w:r>
            <w:proofErr w:type="spellEnd"/>
            <w:r w:rsidRPr="00256054">
              <w:rPr>
                <w:i/>
                <w:iCs/>
                <w:lang w:val="en-AU"/>
              </w:rPr>
              <w:t xml:space="preserve"> </w:t>
            </w:r>
            <w:proofErr w:type="spellStart"/>
            <w:r w:rsidRPr="00256054">
              <w:rPr>
                <w:i/>
                <w:iCs/>
                <w:lang w:val="en-AU"/>
              </w:rPr>
              <w:t>pagi</w:t>
            </w:r>
            <w:proofErr w:type="spellEnd"/>
            <w:r w:rsidRPr="00256054">
              <w:rPr>
                <w:i/>
                <w:iCs/>
                <w:lang w:val="en-AU"/>
              </w:rPr>
              <w:t>/</w:t>
            </w:r>
            <w:proofErr w:type="spellStart"/>
            <w:r w:rsidRPr="00256054">
              <w:rPr>
                <w:i/>
                <w:iCs/>
                <w:lang w:val="en-AU"/>
              </w:rPr>
              <w:t>siang</w:t>
            </w:r>
            <w:proofErr w:type="spellEnd"/>
            <w:r w:rsidRPr="00256054">
              <w:rPr>
                <w:lang w:val="en-AU"/>
              </w:rPr>
              <w:t xml:space="preserve"> and respond to instructions such as </w:t>
            </w:r>
            <w:proofErr w:type="spellStart"/>
            <w:r w:rsidRPr="00256054">
              <w:rPr>
                <w:i/>
                <w:iCs/>
                <w:lang w:val="en-AU"/>
              </w:rPr>
              <w:t>Berdirilah</w:t>
            </w:r>
            <w:proofErr w:type="spellEnd"/>
            <w:r w:rsidRPr="00256054">
              <w:rPr>
                <w:i/>
                <w:iCs/>
                <w:lang w:val="en-AU"/>
              </w:rPr>
              <w:t xml:space="preserve">, </w:t>
            </w:r>
            <w:proofErr w:type="spellStart"/>
            <w:r w:rsidRPr="00256054">
              <w:rPr>
                <w:i/>
                <w:iCs/>
                <w:lang w:val="en-AU"/>
              </w:rPr>
              <w:t>Masuklah</w:t>
            </w:r>
            <w:proofErr w:type="spellEnd"/>
            <w:r w:rsidRPr="00256054">
              <w:rPr>
                <w:lang w:val="en-AU"/>
              </w:rPr>
              <w:t xml:space="preserve"> through actions. Students pronounce the vowel sounds, and </w:t>
            </w:r>
            <w:r w:rsidRPr="00256054">
              <w:rPr>
                <w:i/>
                <w:iCs/>
                <w:lang w:val="en-AU"/>
              </w:rPr>
              <w:t>c (</w:t>
            </w:r>
            <w:proofErr w:type="spellStart"/>
            <w:r w:rsidRPr="00256054">
              <w:rPr>
                <w:i/>
                <w:iCs/>
                <w:lang w:val="en-AU"/>
              </w:rPr>
              <w:t>ch</w:t>
            </w:r>
            <w:proofErr w:type="spellEnd"/>
            <w:r w:rsidRPr="00256054">
              <w:rPr>
                <w:i/>
                <w:iCs/>
                <w:lang w:val="en-AU"/>
              </w:rPr>
              <w:t>)</w:t>
            </w:r>
            <w:r w:rsidRPr="00256054">
              <w:rPr>
                <w:lang w:val="en-AU"/>
              </w:rPr>
              <w:t xml:space="preserve">. They respond to questions (for example </w:t>
            </w:r>
            <w:proofErr w:type="spellStart"/>
            <w:r w:rsidRPr="00256054">
              <w:rPr>
                <w:i/>
                <w:iCs/>
                <w:lang w:val="en-AU"/>
              </w:rPr>
              <w:t>Apa</w:t>
            </w:r>
            <w:proofErr w:type="spellEnd"/>
            <w:r w:rsidRPr="00256054">
              <w:rPr>
                <w:i/>
                <w:iCs/>
                <w:lang w:val="en-AU"/>
              </w:rPr>
              <w:t xml:space="preserve">? </w:t>
            </w:r>
            <w:proofErr w:type="spellStart"/>
            <w:r w:rsidRPr="00256054">
              <w:rPr>
                <w:i/>
                <w:iCs/>
                <w:lang w:val="en-AU"/>
              </w:rPr>
              <w:t>Siapa</w:t>
            </w:r>
            <w:proofErr w:type="spellEnd"/>
            <w:r w:rsidRPr="00256054">
              <w:rPr>
                <w:i/>
                <w:iCs/>
                <w:lang w:val="en-AU"/>
              </w:rPr>
              <w:t xml:space="preserve">? </w:t>
            </w:r>
            <w:proofErr w:type="spellStart"/>
            <w:r w:rsidRPr="00256054">
              <w:rPr>
                <w:i/>
                <w:iCs/>
                <w:lang w:val="en-AU"/>
              </w:rPr>
              <w:t>Berapa</w:t>
            </w:r>
            <w:proofErr w:type="spellEnd"/>
            <w:r w:rsidRPr="00256054">
              <w:rPr>
                <w:i/>
                <w:iCs/>
                <w:lang w:val="en-AU"/>
              </w:rPr>
              <w:t>?</w:t>
            </w:r>
            <w:r w:rsidRPr="00256054">
              <w:rPr>
                <w:lang w:val="en-AU"/>
              </w:rPr>
              <w:t xml:space="preserve">) with responses that include </w:t>
            </w:r>
            <w:proofErr w:type="spellStart"/>
            <w:r w:rsidRPr="00256054">
              <w:rPr>
                <w:i/>
                <w:iCs/>
                <w:lang w:val="en-AU"/>
              </w:rPr>
              <w:t>ya</w:t>
            </w:r>
            <w:proofErr w:type="spellEnd"/>
            <w:r w:rsidRPr="00256054">
              <w:rPr>
                <w:i/>
                <w:iCs/>
                <w:lang w:val="en-AU"/>
              </w:rPr>
              <w:t>/</w:t>
            </w:r>
            <w:proofErr w:type="spellStart"/>
            <w:r w:rsidRPr="00256054">
              <w:rPr>
                <w:i/>
                <w:iCs/>
                <w:lang w:val="en-AU"/>
              </w:rPr>
              <w:t>tidak</w:t>
            </w:r>
            <w:proofErr w:type="spellEnd"/>
            <w:r w:rsidRPr="00256054">
              <w:rPr>
                <w:lang w:val="en-AU"/>
              </w:rPr>
              <w:t xml:space="preserve">, verbs such as </w:t>
            </w:r>
            <w:proofErr w:type="spellStart"/>
            <w:r w:rsidRPr="00256054">
              <w:rPr>
                <w:i/>
                <w:iCs/>
                <w:lang w:val="en-AU"/>
              </w:rPr>
              <w:t>ada</w:t>
            </w:r>
            <w:proofErr w:type="spellEnd"/>
            <w:r w:rsidRPr="00256054">
              <w:rPr>
                <w:i/>
                <w:iCs/>
                <w:lang w:val="en-AU"/>
              </w:rPr>
              <w:t>/</w:t>
            </w:r>
            <w:proofErr w:type="spellStart"/>
            <w:r w:rsidRPr="00256054">
              <w:rPr>
                <w:i/>
                <w:iCs/>
                <w:lang w:val="en-AU"/>
              </w:rPr>
              <w:t>mau</w:t>
            </w:r>
            <w:proofErr w:type="spellEnd"/>
            <w:r w:rsidRPr="00256054">
              <w:rPr>
                <w:i/>
                <w:iCs/>
                <w:lang w:val="en-AU"/>
              </w:rPr>
              <w:t>/</w:t>
            </w:r>
            <w:proofErr w:type="spellStart"/>
            <w:r w:rsidRPr="00256054">
              <w:rPr>
                <w:i/>
                <w:iCs/>
                <w:lang w:val="en-AU"/>
              </w:rPr>
              <w:t>suka</w:t>
            </w:r>
            <w:proofErr w:type="spellEnd"/>
            <w:r w:rsidRPr="00256054">
              <w:rPr>
                <w:i/>
                <w:iCs/>
                <w:lang w:val="en-AU"/>
              </w:rPr>
              <w:t>/</w:t>
            </w:r>
            <w:proofErr w:type="spellStart"/>
            <w:r w:rsidRPr="00256054">
              <w:rPr>
                <w:i/>
                <w:iCs/>
                <w:lang w:val="en-AU"/>
              </w:rPr>
              <w:t>bisa</w:t>
            </w:r>
            <w:proofErr w:type="spellEnd"/>
            <w:r w:rsidRPr="00256054">
              <w:rPr>
                <w:i/>
                <w:iCs/>
                <w:lang w:val="en-AU"/>
              </w:rPr>
              <w:t>/</w:t>
            </w:r>
            <w:proofErr w:type="spellStart"/>
            <w:r w:rsidRPr="00256054">
              <w:rPr>
                <w:i/>
                <w:iCs/>
                <w:lang w:val="en-AU"/>
              </w:rPr>
              <w:t>boleh</w:t>
            </w:r>
            <w:proofErr w:type="spellEnd"/>
            <w:r w:rsidRPr="00256054">
              <w:rPr>
                <w:lang w:val="en-AU"/>
              </w:rPr>
              <w:t xml:space="preserve">, and/or names and numbers (up to ten). They identify specific words or items in oral and written texts such as names of objects and people, and respond by using actions or drawing or labelling a picture. They present factual information at word and simple sentence level, such as lists, labels, descriptions and sharing/news reports, relying on formulaic language and modelled examples. They show comprehension and create simple texts such as a description, story or comic by matching pictures and captions. They use vocabulary related to their class and home environments. Students use simple verbs such as </w:t>
            </w:r>
            <w:proofErr w:type="spellStart"/>
            <w:r w:rsidRPr="00256054">
              <w:rPr>
                <w:i/>
                <w:iCs/>
                <w:lang w:val="en-AU"/>
              </w:rPr>
              <w:t>lari</w:t>
            </w:r>
            <w:proofErr w:type="spellEnd"/>
            <w:r w:rsidRPr="00256054">
              <w:rPr>
                <w:i/>
                <w:iCs/>
                <w:lang w:val="en-AU"/>
              </w:rPr>
              <w:t xml:space="preserve">, main, </w:t>
            </w:r>
            <w:proofErr w:type="spellStart"/>
            <w:r w:rsidRPr="00256054">
              <w:rPr>
                <w:i/>
                <w:iCs/>
                <w:lang w:val="en-AU"/>
              </w:rPr>
              <w:t>makan</w:t>
            </w:r>
            <w:proofErr w:type="spellEnd"/>
            <w:r w:rsidRPr="00256054">
              <w:rPr>
                <w:lang w:val="en-AU"/>
              </w:rPr>
              <w:t xml:space="preserve"> and use the pronouns </w:t>
            </w:r>
            <w:proofErr w:type="spellStart"/>
            <w:r w:rsidRPr="00256054">
              <w:rPr>
                <w:i/>
                <w:iCs/>
                <w:lang w:val="en-AU"/>
              </w:rPr>
              <w:t>saya</w:t>
            </w:r>
            <w:proofErr w:type="spellEnd"/>
            <w:r w:rsidRPr="00256054">
              <w:rPr>
                <w:i/>
                <w:iCs/>
                <w:lang w:val="en-AU"/>
              </w:rPr>
              <w:t xml:space="preserve">, </w:t>
            </w:r>
            <w:proofErr w:type="spellStart"/>
            <w:r w:rsidRPr="00256054">
              <w:rPr>
                <w:i/>
                <w:iCs/>
                <w:lang w:val="en-AU"/>
              </w:rPr>
              <w:t>kamu</w:t>
            </w:r>
            <w:proofErr w:type="spellEnd"/>
            <w:r w:rsidRPr="00256054">
              <w:rPr>
                <w:lang w:val="en-AU"/>
              </w:rPr>
              <w:t xml:space="preserve"> and </w:t>
            </w:r>
            <w:r w:rsidRPr="00256054">
              <w:rPr>
                <w:i/>
                <w:iCs/>
                <w:lang w:val="en-AU"/>
              </w:rPr>
              <w:t>Pak/Bu</w:t>
            </w:r>
            <w:r w:rsidRPr="00256054">
              <w:rPr>
                <w:lang w:val="en-AU"/>
              </w:rPr>
              <w:t xml:space="preserve"> to address others. Students comment on similarities and differences in meanings of words, noticing that some cannot be readily translated, for example, </w:t>
            </w:r>
            <w:r w:rsidRPr="00256054">
              <w:rPr>
                <w:i/>
                <w:iCs/>
                <w:lang w:val="en-AU"/>
              </w:rPr>
              <w:t>takraw</w:t>
            </w:r>
            <w:r w:rsidRPr="00256054">
              <w:rPr>
                <w:lang w:val="en-AU"/>
              </w:rPr>
              <w:t xml:space="preserve">. They </w:t>
            </w:r>
            <w:r w:rsidRPr="00256054">
              <w:rPr>
                <w:lang w:val="en-AU"/>
              </w:rPr>
              <w:lastRenderedPageBreak/>
              <w:t>comment on aspects of using Indonesian and express feelings about learning Indonesian.</w:t>
            </w:r>
          </w:p>
          <w:p w14:paraId="177EF64D" w14:textId="77777777" w:rsidR="003779A9" w:rsidRPr="008938C5" w:rsidRDefault="003779A9" w:rsidP="00E954C7">
            <w:pPr>
              <w:pStyle w:val="VCAAtabletextnarrow"/>
              <w:rPr>
                <w:lang w:val="en-AU"/>
              </w:rPr>
            </w:pPr>
            <w:r w:rsidRPr="00256054">
              <w:rPr>
                <w:lang w:val="en-AU"/>
              </w:rPr>
              <w:t xml:space="preserve">Students know that Indonesian is written using the same alphabet as English but that some sounds are different. They know that they communicate in English (and possibly other languages) and that Indonesian is spoken in a country called Indonesia. They identify Indonesian words that are similar to English, for example, </w:t>
            </w:r>
            <w:proofErr w:type="spellStart"/>
            <w:r w:rsidRPr="00256054">
              <w:rPr>
                <w:i/>
                <w:iCs/>
                <w:lang w:val="en-AU"/>
              </w:rPr>
              <w:t>buku</w:t>
            </w:r>
            <w:proofErr w:type="spellEnd"/>
            <w:r w:rsidRPr="00256054">
              <w:rPr>
                <w:i/>
                <w:iCs/>
                <w:lang w:val="en-AU"/>
              </w:rPr>
              <w:t xml:space="preserve">, </w:t>
            </w:r>
            <w:proofErr w:type="spellStart"/>
            <w:r w:rsidRPr="00256054">
              <w:rPr>
                <w:i/>
                <w:iCs/>
                <w:lang w:val="en-AU"/>
              </w:rPr>
              <w:t>komputer</w:t>
            </w:r>
            <w:proofErr w:type="spellEnd"/>
            <w:r w:rsidRPr="00256054">
              <w:rPr>
                <w:lang w:val="en-AU"/>
              </w:rPr>
              <w:t xml:space="preserve"> and </w:t>
            </w:r>
            <w:r w:rsidRPr="00256054">
              <w:rPr>
                <w:i/>
                <w:iCs/>
                <w:lang w:val="en-AU"/>
              </w:rPr>
              <w:t xml:space="preserve">es </w:t>
            </w:r>
            <w:proofErr w:type="spellStart"/>
            <w:r w:rsidRPr="00256054">
              <w:rPr>
                <w:i/>
                <w:iCs/>
                <w:lang w:val="en-AU"/>
              </w:rPr>
              <w:t>krim</w:t>
            </w:r>
            <w:proofErr w:type="spellEnd"/>
            <w:r w:rsidRPr="00256054">
              <w:rPr>
                <w:i/>
                <w:iCs/>
                <w:lang w:val="en-AU"/>
              </w:rPr>
              <w:t>.</w:t>
            </w:r>
            <w:r w:rsidRPr="00256054">
              <w:rPr>
                <w:lang w:val="en-AU"/>
              </w:rPr>
              <w:t xml:space="preserve"> Students identify some distinctive Indonesian words such as</w:t>
            </w:r>
            <w:r w:rsidRPr="00256054">
              <w:rPr>
                <w:i/>
                <w:iCs/>
                <w:lang w:val="en-AU"/>
              </w:rPr>
              <w:t xml:space="preserve"> </w:t>
            </w:r>
            <w:proofErr w:type="spellStart"/>
            <w:r w:rsidRPr="00256054">
              <w:rPr>
                <w:i/>
                <w:iCs/>
                <w:lang w:val="en-AU"/>
              </w:rPr>
              <w:t>komodo</w:t>
            </w:r>
            <w:proofErr w:type="spellEnd"/>
            <w:r w:rsidRPr="00256054">
              <w:rPr>
                <w:i/>
                <w:iCs/>
                <w:lang w:val="en-AU"/>
              </w:rPr>
              <w:t>, durian</w:t>
            </w:r>
            <w:r w:rsidRPr="00256054">
              <w:rPr>
                <w:lang w:val="en-AU"/>
              </w:rPr>
              <w:t xml:space="preserve"> and </w:t>
            </w:r>
            <w:proofErr w:type="spellStart"/>
            <w:r w:rsidRPr="00256054">
              <w:rPr>
                <w:i/>
                <w:iCs/>
                <w:lang w:val="en-AU"/>
              </w:rPr>
              <w:t>kancil</w:t>
            </w:r>
            <w:proofErr w:type="spellEnd"/>
            <w:r w:rsidRPr="00256054">
              <w:rPr>
                <w:lang w:val="en-AU"/>
              </w:rPr>
              <w:t>. They know that language and culture are related.</w:t>
            </w:r>
          </w:p>
        </w:tc>
        <w:tc>
          <w:tcPr>
            <w:tcW w:w="5839" w:type="dxa"/>
            <w:tcBorders>
              <w:top w:val="single" w:sz="4" w:space="0" w:color="auto"/>
              <w:left w:val="single" w:sz="4" w:space="0" w:color="auto"/>
              <w:bottom w:val="single" w:sz="4" w:space="0" w:color="auto"/>
              <w:right w:val="single" w:sz="4" w:space="0" w:color="auto"/>
            </w:tcBorders>
          </w:tcPr>
          <w:p w14:paraId="7CBB9B85" w14:textId="77777777" w:rsidR="003779A9" w:rsidRPr="008265A1" w:rsidRDefault="003779A9" w:rsidP="00E954C7">
            <w:pPr>
              <w:pStyle w:val="VCAAtabletextnarrow"/>
              <w:rPr>
                <w:lang w:val="en-AU"/>
              </w:rPr>
            </w:pPr>
            <w:r w:rsidRPr="008265A1">
              <w:rPr>
                <w:lang w:val="en-AU"/>
              </w:rPr>
              <w:lastRenderedPageBreak/>
              <w:t xml:space="preserve">By the end of Level 2, students identify the different sounds and rhythms of the Indonesian language by listening to and viewing a variety of texts. They compare these sounds with other languages, noticing how pronunciation changes and discovering how languages are influenced by each other. They explore Indonesian through play, first imitating sounds and patterns, then replicating expressions and phrases, before producing responses using formulaic and familiar language. They recognise that Indonesian sounds are represented by letters, and they can match these with words, combining them in increasingly complex ways. They develop and expand their vocabulary, from simple sounds </w:t>
            </w:r>
            <w:proofErr w:type="spellStart"/>
            <w:r w:rsidRPr="008265A1">
              <w:rPr>
                <w:lang w:val="en-AU"/>
              </w:rPr>
              <w:t>to</w:t>
            </w:r>
            <w:proofErr w:type="spellEnd"/>
            <w:r w:rsidRPr="008265A1">
              <w:rPr>
                <w:lang w:val="en-AU"/>
              </w:rPr>
              <w:t xml:space="preserve"> frequently used words and phrases, using the pronunciation and intonation patterns of spoken Indonesian. They expand their repertoire of Indonesian words and phrases through listening and reading, then progress to creating simple sentences and responses using modelled language.</w:t>
            </w:r>
          </w:p>
          <w:p w14:paraId="444A3C52" w14:textId="77777777" w:rsidR="003779A9" w:rsidRPr="008265A1" w:rsidRDefault="003779A9" w:rsidP="00E954C7">
            <w:pPr>
              <w:pStyle w:val="VCAAtabletextnarrow"/>
              <w:rPr>
                <w:lang w:val="en-AU"/>
              </w:rPr>
            </w:pPr>
            <w:r w:rsidRPr="008265A1">
              <w:rPr>
                <w:lang w:val="en-AU"/>
              </w:rPr>
              <w:t xml:space="preserve">Students identify familiar words and phrases to obtain meaning from a variety of multimodal texts relating to their personal world. They begin to explain their understanding of the features and grammatical structures of Indonesian </w:t>
            </w:r>
            <w:r w:rsidRPr="008265A1">
              <w:rPr>
                <w:lang w:val="en-AU"/>
              </w:rPr>
              <w:lastRenderedPageBreak/>
              <w:t>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written Indonesian language. They use common grammatical structures to create their own simple texts, with the support of visual and/or spoken cues.</w:t>
            </w:r>
          </w:p>
          <w:p w14:paraId="6EF8EB21" w14:textId="77777777" w:rsidR="003779A9" w:rsidRPr="008265A1" w:rsidRDefault="003779A9" w:rsidP="00E954C7">
            <w:pPr>
              <w:pStyle w:val="VCAAtabletextnarrow"/>
              <w:rPr>
                <w:lang w:val="en-AU"/>
              </w:rPr>
            </w:pPr>
            <w:r w:rsidRPr="008265A1">
              <w:rPr>
                <w:lang w:val="en-AU"/>
              </w:rPr>
              <w:t xml:space="preserve">Students explore and recognise the influence of culture on language and identity. They recognise that Indonesian is spoken in communities and regions in Australia and around the world, and relate this to their own language(s) and culture(s). </w:t>
            </w:r>
          </w:p>
          <w:p w14:paraId="5E614CEB" w14:textId="77777777" w:rsidR="003779A9" w:rsidRPr="008938C5" w:rsidRDefault="003779A9" w:rsidP="00E954C7">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55D0BDFE" w14:textId="5A54B5F5" w:rsidR="003779A9" w:rsidRPr="00940628" w:rsidRDefault="003779A9" w:rsidP="003779A9">
            <w:pPr>
              <w:pStyle w:val="VCAAtablebulletnarrow"/>
            </w:pPr>
            <w:r w:rsidRPr="00940628">
              <w:lastRenderedPageBreak/>
              <w:t>Improved clarity and teachability, making the learning trajectory more evident. Ideas have been sequenced to broadly align with the strands and sub</w:t>
            </w:r>
            <w:r>
              <w:t>-</w:t>
            </w:r>
            <w:r w:rsidRPr="00940628">
              <w:t>strands</w:t>
            </w:r>
            <w:r w:rsidR="000D03C4">
              <w:t>, t</w:t>
            </w:r>
            <w:r w:rsidRPr="00940628">
              <w:t xml:space="preserve">o make the achievement standard more manageable for teachers to use for assessing. </w:t>
            </w:r>
            <w:r w:rsidR="000D03C4">
              <w:t>The a</w:t>
            </w:r>
            <w:r w:rsidRPr="00940628">
              <w:t>chievement standard focuses on skill development rather than individual Indonesian linguistic elements</w:t>
            </w:r>
            <w:r w:rsidR="000D03C4">
              <w:t>, which now appear in the elaborations</w:t>
            </w:r>
            <w:r w:rsidRPr="00940628">
              <w:t xml:space="preserve">. Adaptations were also made to support learning progression with links to </w:t>
            </w:r>
            <w:r>
              <w:t xml:space="preserve">the Victorian Early Years Learning </w:t>
            </w:r>
            <w:r>
              <w:lastRenderedPageBreak/>
              <w:t>and Development Framework (</w:t>
            </w:r>
            <w:r w:rsidRPr="00940628">
              <w:t>VEYLDF</w:t>
            </w:r>
            <w:r>
              <w:t>)</w:t>
            </w:r>
          </w:p>
          <w:p w14:paraId="4415A552" w14:textId="77777777" w:rsidR="003779A9" w:rsidRPr="00940628" w:rsidRDefault="003779A9" w:rsidP="00E954C7">
            <w:pPr>
              <w:rPr>
                <w:rFonts w:ascii="Arial Narrow" w:hAnsi="Arial Narrow"/>
                <w:b/>
                <w:color w:val="0070C0"/>
                <w:sz w:val="20"/>
                <w:szCs w:val="20"/>
                <w:lang w:val="en-GB"/>
              </w:rPr>
            </w:pPr>
          </w:p>
          <w:p w14:paraId="0D7411C9" w14:textId="77777777" w:rsidR="003779A9" w:rsidRPr="00940628" w:rsidRDefault="003779A9" w:rsidP="00E954C7">
            <w:pPr>
              <w:ind w:firstLine="720"/>
              <w:rPr>
                <w:rFonts w:ascii="Arial Narrow" w:hAnsi="Arial Narrow"/>
                <w:b/>
                <w:sz w:val="20"/>
                <w:szCs w:val="20"/>
                <w:lang w:val="en-GB"/>
              </w:rPr>
            </w:pPr>
          </w:p>
        </w:tc>
      </w:tr>
    </w:tbl>
    <w:p w14:paraId="43DEE470" w14:textId="77777777" w:rsidR="003779A9" w:rsidRDefault="003779A9" w:rsidP="003779A9">
      <w:pPr>
        <w:pStyle w:val="Heading3"/>
      </w:pPr>
      <w:bookmarkStart w:id="9" w:name="_Toc158814170"/>
      <w:r w:rsidRPr="008938C5">
        <w:lastRenderedPageBreak/>
        <w:t>Content descriptions</w:t>
      </w:r>
      <w:bookmarkEnd w:id="9"/>
      <w:r w:rsidRPr="008938C5">
        <w:t xml:space="preserve"> </w:t>
      </w:r>
    </w:p>
    <w:p w14:paraId="58EE830A" w14:textId="77777777" w:rsidR="003779A9" w:rsidRDefault="003779A9" w:rsidP="003779A9">
      <w:pPr>
        <w:pStyle w:val="Heading4"/>
        <w:rPr>
          <w:lang w:val="en-AU"/>
        </w:rPr>
      </w:pPr>
      <w:r>
        <w:rPr>
          <w:lang w:val="en-AU"/>
        </w:rPr>
        <w:t>VC2</w:t>
      </w:r>
      <w:r w:rsidRPr="008938C5">
        <w:rPr>
          <w:lang w:val="en-AU"/>
        </w:rPr>
        <w:t xml:space="preserve"> </w:t>
      </w:r>
      <w:r>
        <w:rPr>
          <w:lang w:val="en-AU"/>
        </w:rPr>
        <w:t>s</w:t>
      </w:r>
      <w:r w:rsidRPr="008938C5">
        <w:rPr>
          <w:lang w:val="en-AU"/>
        </w:rPr>
        <w:t xml:space="preserve">trand: </w:t>
      </w:r>
      <w:r>
        <w:rPr>
          <w:lang w:val="en-AU"/>
        </w:rPr>
        <w:t xml:space="preserve">Engaging with Indonesian Language and Culture </w:t>
      </w:r>
    </w:p>
    <w:p w14:paraId="5125F51E" w14:textId="77777777" w:rsidR="003779A9" w:rsidRDefault="003779A9" w:rsidP="003779A9">
      <w:pPr>
        <w:pStyle w:val="Heading5"/>
      </w:pPr>
      <w:r>
        <w:t>Sub-strand: Engaging with Indonesian language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3779A9" w:rsidRPr="00952F6E" w14:paraId="62A2795C" w14:textId="77777777" w:rsidTr="00C81678">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38395B9D" w14:textId="77777777" w:rsidR="003779A9" w:rsidRPr="00952F6E" w:rsidRDefault="003779A9" w:rsidP="00E954C7">
            <w:pPr>
              <w:pStyle w:val="VCAAtableheadingnarrow"/>
              <w:rPr>
                <w:lang w:val="en-AU"/>
              </w:rPr>
            </w:pPr>
            <w:r w:rsidRPr="00952F6E">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0B7C561A" w14:textId="77777777" w:rsidR="003779A9" w:rsidRPr="00952F6E" w:rsidRDefault="003779A9" w:rsidP="00E954C7">
            <w:pPr>
              <w:pStyle w:val="VCAAtableheadingnarrow"/>
              <w:rPr>
                <w:lang w:val="en-AU"/>
              </w:rPr>
            </w:pPr>
            <w:r w:rsidRPr="00952F6E">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3BFFE289" w14:textId="77777777" w:rsidR="003779A9" w:rsidRPr="00952F6E" w:rsidRDefault="003779A9" w:rsidP="00E954C7">
            <w:pPr>
              <w:pStyle w:val="VCAAtableheadingnarrow"/>
              <w:rPr>
                <w:lang w:val="en-AU"/>
              </w:rPr>
            </w:pPr>
            <w:r w:rsidRPr="00952F6E">
              <w:rPr>
                <w:lang w:val="en-AU"/>
              </w:rPr>
              <w:t>Comment</w:t>
            </w:r>
          </w:p>
        </w:tc>
      </w:tr>
      <w:tr w:rsidR="003779A9" w:rsidRPr="00952F6E" w14:paraId="249B1D3D" w14:textId="77777777" w:rsidTr="00C81678">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6A53A" w14:textId="77777777" w:rsidR="003779A9" w:rsidRPr="00952F6E" w:rsidRDefault="003779A9" w:rsidP="00E954C7">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15CD5DA4" w14:textId="77777777" w:rsidR="003779A9" w:rsidRPr="008265A1" w:rsidRDefault="003779A9" w:rsidP="00E954C7">
            <w:pPr>
              <w:pStyle w:val="VCAAtabletextnarrow"/>
            </w:pPr>
            <w:r w:rsidRPr="008265A1">
              <w:t>notice that Indonesian looks and sounds different to other languages</w:t>
            </w:r>
          </w:p>
          <w:p w14:paraId="028E1F91" w14:textId="77777777" w:rsidR="003779A9" w:rsidRPr="00952F6E" w:rsidRDefault="003779A9" w:rsidP="00E954C7">
            <w:pPr>
              <w:pStyle w:val="VCAAtabletextnarrow"/>
              <w:rPr>
                <w:lang w:val="en-AU"/>
              </w:rPr>
            </w:pPr>
            <w:r w:rsidRPr="00FB1997">
              <w:t>VC2LIN2E01</w:t>
            </w:r>
          </w:p>
        </w:tc>
        <w:tc>
          <w:tcPr>
            <w:tcW w:w="2908" w:type="dxa"/>
            <w:tcBorders>
              <w:top w:val="single" w:sz="4" w:space="0" w:color="auto"/>
              <w:left w:val="single" w:sz="4" w:space="0" w:color="auto"/>
              <w:bottom w:val="single" w:sz="4" w:space="0" w:color="auto"/>
              <w:right w:val="single" w:sz="4" w:space="0" w:color="auto"/>
            </w:tcBorders>
          </w:tcPr>
          <w:p w14:paraId="215DBFFD" w14:textId="77777777" w:rsidR="003779A9" w:rsidRPr="00681959" w:rsidRDefault="003779A9" w:rsidP="003779A9">
            <w:pPr>
              <w:pStyle w:val="VCAAtablebulletnarrow"/>
            </w:pPr>
            <w:r w:rsidRPr="00681959">
              <w:t>New</w:t>
            </w:r>
          </w:p>
        </w:tc>
      </w:tr>
      <w:tr w:rsidR="003779A9" w:rsidRPr="00952F6E" w14:paraId="3E6153CF" w14:textId="77777777" w:rsidTr="00C81678">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D6CD9" w14:textId="77777777" w:rsidR="003779A9" w:rsidRPr="00952F6E" w:rsidRDefault="003779A9" w:rsidP="00E954C7">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1705A9CF" w14:textId="77777777" w:rsidR="003779A9" w:rsidRPr="008265A1" w:rsidRDefault="003779A9" w:rsidP="00E954C7">
            <w:pPr>
              <w:pStyle w:val="VCAAtabletextnarrow"/>
            </w:pPr>
            <w:r w:rsidRPr="008265A1">
              <w:t>develop oral language skills through exploring and listening to the sounds and patterns of the language</w:t>
            </w:r>
          </w:p>
          <w:p w14:paraId="4F50301B" w14:textId="77777777" w:rsidR="003779A9" w:rsidRPr="00646A5D" w:rsidRDefault="003779A9" w:rsidP="00E954C7">
            <w:pPr>
              <w:pStyle w:val="VCAAtabletextnarrow"/>
              <w:rPr>
                <w:lang w:val="en-AU"/>
              </w:rPr>
            </w:pPr>
            <w:r w:rsidRPr="00A675A4">
              <w:t>VC2LIN2E02</w:t>
            </w:r>
          </w:p>
        </w:tc>
        <w:tc>
          <w:tcPr>
            <w:tcW w:w="2908" w:type="dxa"/>
            <w:tcBorders>
              <w:top w:val="single" w:sz="4" w:space="0" w:color="auto"/>
              <w:left w:val="single" w:sz="4" w:space="0" w:color="auto"/>
              <w:bottom w:val="single" w:sz="4" w:space="0" w:color="auto"/>
              <w:right w:val="single" w:sz="4" w:space="0" w:color="auto"/>
            </w:tcBorders>
          </w:tcPr>
          <w:p w14:paraId="525267B4" w14:textId="0FFCF35B" w:rsidR="003779A9" w:rsidRDefault="003779A9" w:rsidP="003779A9">
            <w:pPr>
              <w:pStyle w:val="VCAAtablebulletnarrow"/>
            </w:pPr>
            <w:r w:rsidRPr="00516A82">
              <w:t>New</w:t>
            </w:r>
            <w:r w:rsidR="008B1BB9">
              <w:t xml:space="preserve">ly created for the </w:t>
            </w:r>
            <w:r w:rsidR="008B1BB9" w:rsidRPr="008B1BB9">
              <w:t>Engaging with Indonesian Language and Culture</w:t>
            </w:r>
            <w:r w:rsidR="008B1BB9">
              <w:t xml:space="preserve"> strand</w:t>
            </w:r>
            <w:r>
              <w:t xml:space="preserve">, </w:t>
            </w:r>
            <w:r w:rsidR="008B1BB9">
              <w:t xml:space="preserve">and </w:t>
            </w:r>
            <w:r>
              <w:t xml:space="preserve">to show progression from </w:t>
            </w:r>
            <w:r w:rsidR="000F1EE8" w:rsidRPr="00FB1997">
              <w:t>VC2LIN2E01</w:t>
            </w:r>
          </w:p>
        </w:tc>
      </w:tr>
      <w:tr w:rsidR="003779A9" w:rsidRPr="00952F6E" w14:paraId="413B2AAE" w14:textId="77777777" w:rsidTr="00C81678">
        <w:tc>
          <w:tcPr>
            <w:tcW w:w="5839" w:type="dxa"/>
            <w:tcBorders>
              <w:top w:val="single" w:sz="4" w:space="0" w:color="auto"/>
              <w:left w:val="single" w:sz="4" w:space="0" w:color="auto"/>
              <w:bottom w:val="single" w:sz="4" w:space="0" w:color="auto"/>
              <w:right w:val="single" w:sz="4" w:space="0" w:color="auto"/>
            </w:tcBorders>
          </w:tcPr>
          <w:p w14:paraId="36D909DC" w14:textId="77777777" w:rsidR="003779A9" w:rsidRPr="00952F6E" w:rsidRDefault="003779A9" w:rsidP="00E954C7">
            <w:pPr>
              <w:pStyle w:val="VCAAtabletextnarrow"/>
              <w:rPr>
                <w:lang w:val="en-AU"/>
              </w:rPr>
            </w:pPr>
            <w:r w:rsidRPr="00CE3D4C">
              <w:rPr>
                <w:lang w:val="en-AU"/>
              </w:rPr>
              <w:lastRenderedPageBreak/>
              <w:t>Participate with teacher and peers in class routines and activities, including following instructions and taking turns (VCIDC003)</w:t>
            </w:r>
          </w:p>
        </w:tc>
        <w:tc>
          <w:tcPr>
            <w:tcW w:w="5839" w:type="dxa"/>
            <w:tcBorders>
              <w:top w:val="single" w:sz="4" w:space="0" w:color="auto"/>
              <w:left w:val="single" w:sz="4" w:space="0" w:color="auto"/>
              <w:bottom w:val="single" w:sz="4" w:space="0" w:color="auto"/>
              <w:right w:val="single" w:sz="4" w:space="0" w:color="auto"/>
            </w:tcBorders>
          </w:tcPr>
          <w:p w14:paraId="3F5C18B6" w14:textId="77777777" w:rsidR="003779A9" w:rsidRPr="008265A1" w:rsidRDefault="003779A9" w:rsidP="00E954C7">
            <w:pPr>
              <w:pStyle w:val="VCAAtabletextnarrow"/>
            </w:pPr>
            <w:proofErr w:type="spellStart"/>
            <w:r w:rsidRPr="008265A1">
              <w:t>recognise</w:t>
            </w:r>
            <w:proofErr w:type="spellEnd"/>
            <w:r w:rsidRPr="008265A1">
              <w:t xml:space="preserve"> and respond to greetings, instructions and language relating to their personal world using one- or </w:t>
            </w:r>
            <w:r>
              <w:t>2</w:t>
            </w:r>
            <w:r w:rsidRPr="008265A1">
              <w:t xml:space="preserve">-word responses and/or single-idea phrases </w:t>
            </w:r>
          </w:p>
          <w:p w14:paraId="4B2CC526" w14:textId="77777777" w:rsidR="003779A9" w:rsidRPr="00646A5D" w:rsidRDefault="003779A9" w:rsidP="00E954C7">
            <w:pPr>
              <w:pStyle w:val="VCAAtabletextnarrow"/>
              <w:rPr>
                <w:lang w:val="en-AU"/>
              </w:rPr>
            </w:pPr>
            <w:r w:rsidRPr="008265A1">
              <w:t>VC2LIN2E03</w:t>
            </w:r>
          </w:p>
        </w:tc>
        <w:tc>
          <w:tcPr>
            <w:tcW w:w="2908" w:type="dxa"/>
            <w:tcBorders>
              <w:top w:val="single" w:sz="4" w:space="0" w:color="auto"/>
              <w:left w:val="single" w:sz="4" w:space="0" w:color="auto"/>
              <w:bottom w:val="single" w:sz="4" w:space="0" w:color="auto"/>
              <w:right w:val="single" w:sz="4" w:space="0" w:color="auto"/>
            </w:tcBorders>
          </w:tcPr>
          <w:p w14:paraId="0F942424" w14:textId="77777777" w:rsidR="003779A9" w:rsidRPr="00681959" w:rsidRDefault="003779A9" w:rsidP="003779A9">
            <w:pPr>
              <w:pStyle w:val="VCAAtablebulletnarrow"/>
            </w:pPr>
            <w:r w:rsidRPr="00681959">
              <w:t>Adapted and modified to articulate progression and to reflect the nature of early language learning, also connecting to VEYLDF</w:t>
            </w:r>
          </w:p>
        </w:tc>
      </w:tr>
    </w:tbl>
    <w:p w14:paraId="15E1387E" w14:textId="77777777" w:rsidR="003779A9" w:rsidRDefault="003779A9" w:rsidP="003779A9">
      <w:pPr>
        <w:pStyle w:val="Heading5"/>
      </w:pPr>
      <w:r>
        <w:t>Sub-strand: Engaging with Indonesian culture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3779A9" w:rsidRPr="00952F6E" w14:paraId="7A66D3AC" w14:textId="77777777" w:rsidTr="00C81678">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7C410719" w14:textId="77777777" w:rsidR="003779A9" w:rsidRPr="00952F6E" w:rsidRDefault="003779A9" w:rsidP="00E954C7">
            <w:pPr>
              <w:pStyle w:val="VCAAtableheadingnarrow"/>
              <w:rPr>
                <w:lang w:val="en-AU"/>
              </w:rPr>
            </w:pPr>
            <w:r w:rsidRPr="00952F6E">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65BA354D" w14:textId="77777777" w:rsidR="003779A9" w:rsidRPr="00952F6E" w:rsidRDefault="003779A9" w:rsidP="00E954C7">
            <w:pPr>
              <w:pStyle w:val="VCAAtableheadingnarrow"/>
              <w:rPr>
                <w:lang w:val="en-AU"/>
              </w:rPr>
            </w:pPr>
            <w:r w:rsidRPr="00952F6E">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339BC87B" w14:textId="77777777" w:rsidR="003779A9" w:rsidRPr="00952F6E" w:rsidRDefault="003779A9" w:rsidP="00E954C7">
            <w:pPr>
              <w:pStyle w:val="VCAAtableheadingnarrow"/>
              <w:rPr>
                <w:lang w:val="en-AU"/>
              </w:rPr>
            </w:pPr>
            <w:r w:rsidRPr="00952F6E">
              <w:rPr>
                <w:lang w:val="en-AU"/>
              </w:rPr>
              <w:t>Comment</w:t>
            </w:r>
          </w:p>
        </w:tc>
      </w:tr>
      <w:tr w:rsidR="003779A9" w:rsidRPr="00952F6E" w14:paraId="69E0BA48" w14:textId="77777777" w:rsidTr="00C81678">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36824" w14:textId="77777777" w:rsidR="003779A9" w:rsidRPr="00952F6E" w:rsidRDefault="003779A9" w:rsidP="00E954C7">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2A4F1442" w14:textId="77777777" w:rsidR="003779A9" w:rsidRPr="008265A1" w:rsidRDefault="003779A9" w:rsidP="00E954C7">
            <w:pPr>
              <w:pStyle w:val="VCAAtabletextnarrow"/>
            </w:pPr>
            <w:r w:rsidRPr="008265A1">
              <w:t>explore connections between language and culture through play and/or imagination</w:t>
            </w:r>
          </w:p>
          <w:p w14:paraId="36C8E006" w14:textId="77777777" w:rsidR="003779A9" w:rsidRPr="00952F6E" w:rsidRDefault="003779A9" w:rsidP="00E954C7">
            <w:pPr>
              <w:pStyle w:val="VCAAtabletextnarrow"/>
              <w:rPr>
                <w:lang w:val="en-AU"/>
              </w:rPr>
            </w:pPr>
            <w:r w:rsidRPr="00EF3915">
              <w:t>VC2LIN2E04</w:t>
            </w:r>
          </w:p>
        </w:tc>
        <w:tc>
          <w:tcPr>
            <w:tcW w:w="2908" w:type="dxa"/>
            <w:tcBorders>
              <w:top w:val="single" w:sz="4" w:space="0" w:color="auto"/>
              <w:left w:val="single" w:sz="4" w:space="0" w:color="auto"/>
              <w:bottom w:val="single" w:sz="4" w:space="0" w:color="auto"/>
              <w:right w:val="single" w:sz="4" w:space="0" w:color="auto"/>
            </w:tcBorders>
          </w:tcPr>
          <w:p w14:paraId="53471AEC" w14:textId="77777777" w:rsidR="003779A9" w:rsidRPr="00AE40EE" w:rsidRDefault="003779A9" w:rsidP="003779A9">
            <w:pPr>
              <w:pStyle w:val="VCAAtablebulletnarrow"/>
            </w:pPr>
            <w:r w:rsidRPr="00AE40EE">
              <w:t xml:space="preserve">New </w:t>
            </w:r>
          </w:p>
        </w:tc>
      </w:tr>
    </w:tbl>
    <w:p w14:paraId="6D57413B" w14:textId="77777777" w:rsidR="003779A9" w:rsidRPr="008938C5" w:rsidRDefault="003779A9" w:rsidP="003779A9">
      <w:pPr>
        <w:pStyle w:val="Heading4"/>
        <w:rPr>
          <w:lang w:val="en-AU"/>
        </w:rPr>
      </w:pPr>
      <w:bookmarkStart w:id="10" w:name="_Hlk141090923"/>
      <w:bookmarkEnd w:id="8"/>
      <w:r>
        <w:rPr>
          <w:lang w:val="en-AU"/>
        </w:rPr>
        <w:t>VC2 s</w:t>
      </w:r>
      <w:r w:rsidRPr="008938C5">
        <w:rPr>
          <w:lang w:val="en-AU"/>
        </w:rPr>
        <w:t xml:space="preserve">trand: Communicating </w:t>
      </w:r>
      <w:r>
        <w:rPr>
          <w:lang w:val="en-AU"/>
        </w:rPr>
        <w:t>M</w:t>
      </w:r>
      <w:r w:rsidRPr="008938C5">
        <w:rPr>
          <w:lang w:val="en-AU"/>
        </w:rPr>
        <w:t xml:space="preserve">eaning in </w:t>
      </w:r>
      <w:r>
        <w:rPr>
          <w:lang w:val="en-AU"/>
        </w:rPr>
        <w:t>Indonesian</w:t>
      </w:r>
      <w:r w:rsidRPr="008938C5">
        <w:rPr>
          <w:lang w:val="en-AU"/>
        </w:rPr>
        <w:t xml:space="preserve"> </w:t>
      </w:r>
    </w:p>
    <w:p w14:paraId="476E75E9" w14:textId="77777777" w:rsidR="003779A9" w:rsidRPr="008938C5" w:rsidRDefault="003779A9" w:rsidP="003779A9">
      <w:pPr>
        <w:pStyle w:val="Heading5"/>
        <w:rPr>
          <w:sz w:val="40"/>
          <w:szCs w:val="28"/>
          <w:lang w:val="en-AU" w:eastAsia="en-AU"/>
        </w:rPr>
      </w:pPr>
      <w:r w:rsidRPr="008938C5">
        <w:rPr>
          <w:lang w:val="en-AU"/>
        </w:rPr>
        <w:t>Sub-</w:t>
      </w:r>
      <w:r>
        <w:rPr>
          <w:lang w:val="en-AU"/>
        </w:rPr>
        <w:t>s</w:t>
      </w:r>
      <w:r w:rsidRPr="008938C5">
        <w:rPr>
          <w:lang w:val="en-AU"/>
        </w:rPr>
        <w:t xml:space="preserve">trand: Interacting in </w:t>
      </w:r>
      <w:r>
        <w:rPr>
          <w:lang w:val="en-AU"/>
        </w:rPr>
        <w:t>Indonesian</w:t>
      </w:r>
      <w:r w:rsidRPr="008938C5">
        <w:rPr>
          <w:iCs/>
          <w:lang w:val="en-AU"/>
        </w:rPr>
        <w:t xml:space="preserve"> </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3779A9" w:rsidRPr="008938C5" w14:paraId="010329DE" w14:textId="77777777" w:rsidTr="00C81678">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73AE40AF"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7EF47FFE"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04DF2E62" w14:textId="77777777" w:rsidR="003779A9" w:rsidRPr="008938C5" w:rsidRDefault="003779A9" w:rsidP="00E954C7">
            <w:pPr>
              <w:pStyle w:val="VCAAtableheadingnarrow"/>
              <w:rPr>
                <w:lang w:val="en-AU"/>
              </w:rPr>
            </w:pPr>
            <w:r w:rsidRPr="008938C5">
              <w:rPr>
                <w:lang w:val="en-AU"/>
              </w:rPr>
              <w:t>Comment</w:t>
            </w:r>
          </w:p>
        </w:tc>
      </w:tr>
      <w:tr w:rsidR="003779A9" w:rsidRPr="008938C5" w14:paraId="75B3E585" w14:textId="77777777" w:rsidTr="00C81678">
        <w:tc>
          <w:tcPr>
            <w:tcW w:w="5839" w:type="dxa"/>
            <w:tcBorders>
              <w:top w:val="single" w:sz="4" w:space="0" w:color="auto"/>
              <w:left w:val="single" w:sz="4" w:space="0" w:color="auto"/>
              <w:bottom w:val="single" w:sz="4" w:space="0" w:color="auto"/>
              <w:right w:val="single" w:sz="4" w:space="0" w:color="auto"/>
            </w:tcBorders>
          </w:tcPr>
          <w:p w14:paraId="7169C8F7" w14:textId="77777777" w:rsidR="003779A9" w:rsidRDefault="003779A9" w:rsidP="00E954C7">
            <w:pPr>
              <w:pStyle w:val="VCAAtabletextnarrow"/>
              <w:rPr>
                <w:lang w:val="en-AU"/>
              </w:rPr>
            </w:pPr>
            <w:r w:rsidRPr="00CE3D4C">
              <w:rPr>
                <w:lang w:val="en-AU"/>
              </w:rPr>
              <w:t>Participate in structured play and class activities, exchanging with peers and teacher greetings and information about self, family and interests (VCIDC001)</w:t>
            </w:r>
          </w:p>
          <w:p w14:paraId="024FA917" w14:textId="77777777" w:rsidR="003779A9" w:rsidRPr="008938C5" w:rsidRDefault="003779A9" w:rsidP="00E954C7">
            <w:pPr>
              <w:pStyle w:val="VCAAtabletextnarrow"/>
              <w:rPr>
                <w:lang w:val="en-AU"/>
              </w:rPr>
            </w:pPr>
            <w:r w:rsidRPr="00CE3D4C">
              <w:rPr>
                <w:lang w:val="en-AU"/>
              </w:rPr>
              <w:t>Participate with teacher and peers in class routines and activities, including following instructions and taking turns (VCIDC003)</w:t>
            </w:r>
          </w:p>
        </w:tc>
        <w:tc>
          <w:tcPr>
            <w:tcW w:w="5839" w:type="dxa"/>
            <w:tcBorders>
              <w:top w:val="single" w:sz="4" w:space="0" w:color="auto"/>
              <w:left w:val="single" w:sz="4" w:space="0" w:color="auto"/>
              <w:bottom w:val="single" w:sz="4" w:space="0" w:color="auto"/>
              <w:right w:val="single" w:sz="4" w:space="0" w:color="auto"/>
            </w:tcBorders>
          </w:tcPr>
          <w:p w14:paraId="45169206" w14:textId="77777777" w:rsidR="003779A9" w:rsidRPr="008265A1" w:rsidRDefault="003779A9" w:rsidP="00E954C7">
            <w:pPr>
              <w:pStyle w:val="VCAAVC2curriculumcode"/>
            </w:pPr>
            <w:r w:rsidRPr="008265A1">
              <w:t>communicate using formulaic and modelled language relating to aspects of their personal world</w:t>
            </w:r>
          </w:p>
          <w:p w14:paraId="0DECD2A4" w14:textId="77777777" w:rsidR="003779A9" w:rsidRPr="008938C5" w:rsidRDefault="003779A9" w:rsidP="00E954C7">
            <w:pPr>
              <w:pStyle w:val="VCAAVC2curriculumcode"/>
            </w:pPr>
            <w:r w:rsidRPr="008265A1">
              <w:rPr>
                <w:lang w:val="en-US"/>
              </w:rPr>
              <w:t>VC2LIN2C01</w:t>
            </w:r>
          </w:p>
        </w:tc>
        <w:tc>
          <w:tcPr>
            <w:tcW w:w="2908" w:type="dxa"/>
            <w:tcBorders>
              <w:top w:val="single" w:sz="4" w:space="0" w:color="auto"/>
              <w:left w:val="single" w:sz="4" w:space="0" w:color="auto"/>
              <w:bottom w:val="single" w:sz="4" w:space="0" w:color="auto"/>
              <w:right w:val="single" w:sz="4" w:space="0" w:color="auto"/>
            </w:tcBorders>
          </w:tcPr>
          <w:p w14:paraId="51599B9E" w14:textId="79A6EF18" w:rsidR="003779A9" w:rsidRPr="00681959" w:rsidRDefault="003779A9" w:rsidP="003779A9">
            <w:pPr>
              <w:pStyle w:val="VCAAtablebulletnarrow"/>
            </w:pPr>
            <w:r w:rsidRPr="00681959">
              <w:t xml:space="preserve">Combined and refined to broaden context to include all aspects of student’s personal world, and moved specific activities and topics to elaborations </w:t>
            </w:r>
          </w:p>
        </w:tc>
      </w:tr>
      <w:tr w:rsidR="003779A9" w:rsidRPr="008938C5" w14:paraId="4C3085F1" w14:textId="77777777" w:rsidTr="00C81678">
        <w:tc>
          <w:tcPr>
            <w:tcW w:w="5839" w:type="dxa"/>
            <w:tcBorders>
              <w:top w:val="single" w:sz="4" w:space="0" w:color="auto"/>
              <w:left w:val="single" w:sz="4" w:space="0" w:color="auto"/>
              <w:bottom w:val="single" w:sz="4" w:space="0" w:color="auto"/>
              <w:right w:val="single" w:sz="4" w:space="0" w:color="auto"/>
            </w:tcBorders>
          </w:tcPr>
          <w:p w14:paraId="11791974" w14:textId="77777777" w:rsidR="003779A9" w:rsidRDefault="003779A9" w:rsidP="00E954C7">
            <w:pPr>
              <w:pStyle w:val="VCAAtabletextnarrow"/>
              <w:rPr>
                <w:lang w:val="en-AU"/>
              </w:rPr>
            </w:pPr>
            <w:r w:rsidRPr="00CE3D4C">
              <w:rPr>
                <w:lang w:val="en-AU"/>
              </w:rPr>
              <w:t>Participate in guided group activities such as games, songs and simple tasks, using movement, gesture and pictures to support meaning (VCIDC002)</w:t>
            </w:r>
            <w:r w:rsidRPr="004F28C4">
              <w:rPr>
                <w:lang w:val="en-AU"/>
              </w:rPr>
              <w:t xml:space="preserve"> </w:t>
            </w:r>
          </w:p>
          <w:p w14:paraId="332CBBE6" w14:textId="3B3B41FA" w:rsidR="003779A9" w:rsidRPr="008938C5" w:rsidRDefault="003779A9" w:rsidP="00E954C7">
            <w:pPr>
              <w:pStyle w:val="VCAAtabletextnarrow"/>
              <w:rPr>
                <w:lang w:val="en-AU"/>
              </w:rPr>
            </w:pPr>
            <w:r w:rsidRPr="004F28C4">
              <w:rPr>
                <w:lang w:val="en-AU"/>
              </w:rPr>
              <w:t>Participate in shared reading and play-acting, and respond through singing, chanting, action and movement (VCIDC006)</w:t>
            </w:r>
          </w:p>
        </w:tc>
        <w:tc>
          <w:tcPr>
            <w:tcW w:w="5839" w:type="dxa"/>
            <w:tcBorders>
              <w:top w:val="single" w:sz="4" w:space="0" w:color="auto"/>
              <w:left w:val="single" w:sz="4" w:space="0" w:color="auto"/>
              <w:bottom w:val="single" w:sz="4" w:space="0" w:color="auto"/>
              <w:right w:val="single" w:sz="4" w:space="0" w:color="auto"/>
            </w:tcBorders>
          </w:tcPr>
          <w:p w14:paraId="563134B4" w14:textId="77777777" w:rsidR="003779A9" w:rsidRPr="008265A1" w:rsidRDefault="003779A9" w:rsidP="00E954C7">
            <w:pPr>
              <w:pStyle w:val="VCAAtabletextnarrow"/>
            </w:pPr>
            <w:r w:rsidRPr="008265A1">
              <w:t>participate in a range of guided language activities using formulaic expressions, and visual and spoken cues</w:t>
            </w:r>
          </w:p>
          <w:p w14:paraId="38BFC88A" w14:textId="77777777" w:rsidR="003779A9" w:rsidRPr="008938C5" w:rsidRDefault="003779A9" w:rsidP="00E954C7">
            <w:pPr>
              <w:pStyle w:val="VCAAtabletextnarrow"/>
              <w:rPr>
                <w:lang w:val="en-AU"/>
              </w:rPr>
            </w:pPr>
            <w:r w:rsidRPr="008265A1">
              <w:t>VC2LIN2C02</w:t>
            </w:r>
          </w:p>
        </w:tc>
        <w:tc>
          <w:tcPr>
            <w:tcW w:w="2908" w:type="dxa"/>
            <w:tcBorders>
              <w:top w:val="single" w:sz="4" w:space="0" w:color="auto"/>
              <w:left w:val="single" w:sz="4" w:space="0" w:color="auto"/>
              <w:bottom w:val="single" w:sz="4" w:space="0" w:color="auto"/>
              <w:right w:val="single" w:sz="4" w:space="0" w:color="auto"/>
            </w:tcBorders>
          </w:tcPr>
          <w:p w14:paraId="307D263C" w14:textId="5DC556EE" w:rsidR="003779A9" w:rsidRPr="00681959" w:rsidRDefault="003779A9" w:rsidP="003779A9">
            <w:pPr>
              <w:pStyle w:val="VCAAtablebulletnarrow"/>
            </w:pPr>
            <w:r w:rsidRPr="00681959">
              <w:t xml:space="preserve">Combined and refined for clarity, removing references to pedagogy to broaden context </w:t>
            </w:r>
          </w:p>
        </w:tc>
      </w:tr>
    </w:tbl>
    <w:p w14:paraId="7C8F4697" w14:textId="77777777" w:rsidR="003779A9" w:rsidRPr="008938C5" w:rsidRDefault="003779A9" w:rsidP="003779A9">
      <w:pPr>
        <w:pStyle w:val="Heading5"/>
        <w:rPr>
          <w:sz w:val="40"/>
          <w:szCs w:val="28"/>
          <w:lang w:val="en-AU" w:eastAsia="en-AU"/>
        </w:rPr>
      </w:pPr>
      <w:r w:rsidRPr="008938C5">
        <w:rPr>
          <w:lang w:val="en-AU"/>
        </w:rPr>
        <w:lastRenderedPageBreak/>
        <w:t>Sub-</w:t>
      </w:r>
      <w:r>
        <w:rPr>
          <w:lang w:val="en-AU"/>
        </w:rPr>
        <w:t>s</w:t>
      </w:r>
      <w:r w:rsidRPr="008938C5">
        <w:rPr>
          <w:lang w:val="en-AU"/>
        </w:rPr>
        <w:t xml:space="preserve">trand: </w:t>
      </w:r>
      <w:r w:rsidRPr="00B5230B">
        <w:rPr>
          <w:iCs/>
          <w:lang w:val="en-AU"/>
        </w:rPr>
        <w:t>Mediating meaning in and between languages</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3779A9" w:rsidRPr="008938C5" w14:paraId="53674743" w14:textId="77777777" w:rsidTr="00C81678">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1F93F91B"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0AC84A2B"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40D2006E" w14:textId="77777777" w:rsidR="003779A9" w:rsidRPr="008938C5" w:rsidRDefault="003779A9" w:rsidP="00E954C7">
            <w:pPr>
              <w:pStyle w:val="VCAAtableheadingnarrow"/>
              <w:rPr>
                <w:lang w:val="en-AU"/>
              </w:rPr>
            </w:pPr>
            <w:r w:rsidRPr="008938C5">
              <w:rPr>
                <w:lang w:val="en-AU"/>
              </w:rPr>
              <w:t>Comment</w:t>
            </w:r>
          </w:p>
        </w:tc>
      </w:tr>
      <w:tr w:rsidR="003779A9" w:rsidRPr="008938C5" w14:paraId="70685B4C" w14:textId="77777777" w:rsidTr="00C81678">
        <w:tc>
          <w:tcPr>
            <w:tcW w:w="5839" w:type="dxa"/>
            <w:tcBorders>
              <w:top w:val="single" w:sz="4" w:space="0" w:color="auto"/>
              <w:left w:val="single" w:sz="4" w:space="0" w:color="auto"/>
              <w:bottom w:val="single" w:sz="4" w:space="0" w:color="auto"/>
              <w:right w:val="single" w:sz="4" w:space="0" w:color="auto"/>
            </w:tcBorders>
            <w:shd w:val="clear" w:color="auto" w:fill="auto"/>
          </w:tcPr>
          <w:p w14:paraId="0FE6050C" w14:textId="6B5EEC62" w:rsidR="003779A9" w:rsidRPr="008938C5" w:rsidRDefault="003779A9" w:rsidP="00E954C7">
            <w:pPr>
              <w:pStyle w:val="VCAAtabletextnarrow"/>
              <w:rPr>
                <w:lang w:val="en-AU"/>
              </w:rPr>
            </w:pPr>
            <w:r w:rsidRPr="00CE3D4C">
              <w:rPr>
                <w:lang w:val="en-AU"/>
              </w:rPr>
              <w:t>Locate specific words and familiar phrases in texts such as charts, lists and songs, and use information to complete guided oral and written tasks (VCIDC004)</w:t>
            </w:r>
          </w:p>
        </w:tc>
        <w:tc>
          <w:tcPr>
            <w:tcW w:w="5839" w:type="dxa"/>
            <w:tcBorders>
              <w:top w:val="single" w:sz="4" w:space="0" w:color="auto"/>
              <w:left w:val="single" w:sz="4" w:space="0" w:color="auto"/>
              <w:bottom w:val="single" w:sz="4" w:space="0" w:color="auto"/>
              <w:right w:val="single" w:sz="4" w:space="0" w:color="auto"/>
            </w:tcBorders>
          </w:tcPr>
          <w:p w14:paraId="065C4945" w14:textId="77777777" w:rsidR="003779A9" w:rsidRPr="008265A1" w:rsidRDefault="003779A9" w:rsidP="00E954C7">
            <w:pPr>
              <w:pStyle w:val="VCAAtabletextnarrow"/>
            </w:pPr>
            <w:r w:rsidRPr="008265A1">
              <w:t>locate key information in a variety of texts with support, and respond using gestures, images, words and/or formulaic phrases</w:t>
            </w:r>
          </w:p>
          <w:p w14:paraId="1D73A07A" w14:textId="77777777" w:rsidR="003779A9" w:rsidRPr="008938C5" w:rsidRDefault="003779A9" w:rsidP="00E954C7">
            <w:pPr>
              <w:pStyle w:val="VCAAtabletextnarrow"/>
              <w:rPr>
                <w:lang w:val="en-AU"/>
              </w:rPr>
            </w:pPr>
            <w:r w:rsidRPr="008265A1">
              <w:t>VC2LIN2C03</w:t>
            </w:r>
          </w:p>
        </w:tc>
        <w:tc>
          <w:tcPr>
            <w:tcW w:w="2908" w:type="dxa"/>
            <w:tcBorders>
              <w:top w:val="single" w:sz="4" w:space="0" w:color="auto"/>
              <w:left w:val="single" w:sz="4" w:space="0" w:color="auto"/>
              <w:bottom w:val="single" w:sz="4" w:space="0" w:color="auto"/>
              <w:right w:val="single" w:sz="4" w:space="0" w:color="auto"/>
            </w:tcBorders>
          </w:tcPr>
          <w:p w14:paraId="77E03BF0" w14:textId="20A405F8" w:rsidR="003779A9" w:rsidRPr="00681959" w:rsidRDefault="003779A9" w:rsidP="003779A9">
            <w:pPr>
              <w:pStyle w:val="VCAAtablebulletnarrow"/>
            </w:pPr>
            <w:r w:rsidRPr="00681959">
              <w:t xml:space="preserve">Refined </w:t>
            </w:r>
          </w:p>
        </w:tc>
      </w:tr>
      <w:tr w:rsidR="003779A9" w:rsidRPr="008938C5" w14:paraId="057E9BA2" w14:textId="77777777" w:rsidTr="00C81678">
        <w:tc>
          <w:tcPr>
            <w:tcW w:w="5839" w:type="dxa"/>
            <w:tcBorders>
              <w:top w:val="single" w:sz="4" w:space="0" w:color="auto"/>
              <w:left w:val="single" w:sz="4" w:space="0" w:color="auto"/>
              <w:bottom w:val="single" w:sz="4" w:space="0" w:color="auto"/>
              <w:right w:val="single" w:sz="4" w:space="0" w:color="auto"/>
            </w:tcBorders>
            <w:shd w:val="clear" w:color="auto" w:fill="auto"/>
          </w:tcPr>
          <w:p w14:paraId="434E6D84" w14:textId="339F6044" w:rsidR="003779A9" w:rsidRPr="00953CCA" w:rsidRDefault="003779A9" w:rsidP="00E954C7">
            <w:pPr>
              <w:pStyle w:val="VCAAtabletextnarrow"/>
              <w:rPr>
                <w:lang w:val="en-AU"/>
              </w:rPr>
            </w:pPr>
            <w:r w:rsidRPr="00953CCA">
              <w:rPr>
                <w:lang w:val="en-AU"/>
              </w:rPr>
              <w:t>Develop awareness that Indonesian and English borrow from each other (VCIDU016)</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CC4762" w14:textId="77777777" w:rsidR="003779A9" w:rsidRPr="008265A1" w:rsidRDefault="003779A9" w:rsidP="00E954C7">
            <w:pPr>
              <w:pStyle w:val="VCAAtabletextnarrow"/>
            </w:pPr>
            <w:r w:rsidRPr="008265A1">
              <w:t>explore and make meaning from sounds, words and phrases for familiar objects or terms in Indonesian through play, and discover how languages influence each other</w:t>
            </w:r>
          </w:p>
          <w:p w14:paraId="61DB39B0" w14:textId="77777777" w:rsidR="003779A9" w:rsidRPr="008265A1" w:rsidRDefault="003779A9" w:rsidP="00E954C7">
            <w:pPr>
              <w:pStyle w:val="VCAAtabletextnarrow"/>
            </w:pPr>
            <w:r w:rsidRPr="008265A1">
              <w:t>VC2LIN2C04</w:t>
            </w:r>
          </w:p>
        </w:tc>
        <w:tc>
          <w:tcPr>
            <w:tcW w:w="2908" w:type="dxa"/>
            <w:tcBorders>
              <w:top w:val="single" w:sz="4" w:space="0" w:color="auto"/>
              <w:left w:val="single" w:sz="4" w:space="0" w:color="auto"/>
              <w:bottom w:val="single" w:sz="4" w:space="0" w:color="auto"/>
              <w:right w:val="single" w:sz="4" w:space="0" w:color="auto"/>
            </w:tcBorders>
            <w:shd w:val="clear" w:color="auto" w:fill="auto"/>
          </w:tcPr>
          <w:p w14:paraId="324112E5" w14:textId="4F8B0C7F" w:rsidR="003779A9" w:rsidRPr="00A51D12" w:rsidRDefault="003779A9" w:rsidP="003779A9">
            <w:pPr>
              <w:pStyle w:val="VCAAtablebulletnarrow"/>
            </w:pPr>
            <w:r>
              <w:t>R</w:t>
            </w:r>
            <w:r w:rsidRPr="008938C5">
              <w:t>efined</w:t>
            </w:r>
            <w:r w:rsidR="002F3115">
              <w:t xml:space="preserve">. </w:t>
            </w:r>
            <w:r w:rsidR="002F3115" w:rsidRPr="002F3115">
              <w:t>Incorporated reference to ‘explore’ and ‘play’ to reflect the nature of early language learning and to connect to VEYLDF. Added explicit reference to progression by including ‘sounds, words and phrases’</w:t>
            </w:r>
          </w:p>
        </w:tc>
      </w:tr>
      <w:tr w:rsidR="003779A9" w:rsidRPr="008938C5" w14:paraId="71C1B46A" w14:textId="77777777" w:rsidTr="0006623A">
        <w:tc>
          <w:tcPr>
            <w:tcW w:w="5839" w:type="dxa"/>
            <w:tcBorders>
              <w:top w:val="single" w:sz="4" w:space="0" w:color="auto"/>
              <w:left w:val="single" w:sz="4" w:space="0" w:color="auto"/>
              <w:bottom w:val="single" w:sz="4" w:space="0" w:color="auto"/>
              <w:right w:val="single" w:sz="4" w:space="0" w:color="auto"/>
            </w:tcBorders>
            <w:shd w:val="clear" w:color="auto" w:fill="auto"/>
          </w:tcPr>
          <w:p w14:paraId="18F6C1AB" w14:textId="043CE381" w:rsidR="003779A9" w:rsidRPr="007645B5" w:rsidRDefault="003779A9" w:rsidP="00E954C7">
            <w:pPr>
              <w:pStyle w:val="VCAAtabletextnarrow"/>
              <w:rPr>
                <w:lang w:val="en-AU"/>
              </w:rPr>
            </w:pPr>
            <w:r w:rsidRPr="00CE3D4C">
              <w:rPr>
                <w:lang w:val="en-AU"/>
              </w:rPr>
              <w:t>Translate familiar words and phrases, using visual cues and word lists, noticing how words may have similar or different meanings (VCIDC008)</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708221" w14:textId="77777777" w:rsidR="003779A9" w:rsidRPr="00646A5D" w:rsidRDefault="003779A9" w:rsidP="00E954C7">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shd w:val="clear" w:color="auto" w:fill="auto"/>
          </w:tcPr>
          <w:p w14:paraId="703D10FD" w14:textId="77777777" w:rsidR="003779A9" w:rsidRPr="00A51D12" w:rsidRDefault="003779A9" w:rsidP="003779A9">
            <w:pPr>
              <w:pStyle w:val="VCAAtablebulletnarrow"/>
            </w:pPr>
            <w:r>
              <w:t>Removed</w:t>
            </w:r>
          </w:p>
        </w:tc>
      </w:tr>
    </w:tbl>
    <w:p w14:paraId="2F33461D" w14:textId="2EF07453" w:rsidR="003779A9" w:rsidRPr="008938C5" w:rsidRDefault="003779A9" w:rsidP="003779A9">
      <w:pPr>
        <w:pStyle w:val="Heading5"/>
        <w:rPr>
          <w:sz w:val="40"/>
          <w:szCs w:val="28"/>
          <w:lang w:val="en-AU" w:eastAsia="en-AU"/>
        </w:rPr>
      </w:pPr>
      <w:r>
        <w:rPr>
          <w:lang w:val="en-AU"/>
        </w:rPr>
        <w:t>Su</w:t>
      </w:r>
      <w:r w:rsidRPr="008938C5">
        <w:rPr>
          <w:lang w:val="en-AU"/>
        </w:rPr>
        <w:t>b-</w:t>
      </w:r>
      <w:r>
        <w:rPr>
          <w:lang w:val="en-AU"/>
        </w:rPr>
        <w:t>s</w:t>
      </w:r>
      <w:r w:rsidRPr="008938C5">
        <w:rPr>
          <w:lang w:val="en-AU"/>
        </w:rPr>
        <w:t xml:space="preserve">trand: </w:t>
      </w:r>
      <w:r>
        <w:t>Creating text in Indonesian</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3779A9" w:rsidRPr="008938C5" w14:paraId="5AA9D889" w14:textId="77777777" w:rsidTr="00C81678">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D1586E6"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1DE50085"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7551B56C" w14:textId="77777777" w:rsidR="003779A9" w:rsidRPr="008938C5" w:rsidRDefault="003779A9" w:rsidP="00E954C7">
            <w:pPr>
              <w:pStyle w:val="VCAAtableheadingnarrow"/>
              <w:rPr>
                <w:lang w:val="en-AU"/>
              </w:rPr>
            </w:pPr>
            <w:r w:rsidRPr="008938C5">
              <w:rPr>
                <w:lang w:val="en-AU"/>
              </w:rPr>
              <w:t>Comment</w:t>
            </w:r>
          </w:p>
        </w:tc>
      </w:tr>
      <w:tr w:rsidR="003779A9" w:rsidRPr="008938C5" w14:paraId="20F7215B" w14:textId="77777777" w:rsidTr="00C81678">
        <w:tc>
          <w:tcPr>
            <w:tcW w:w="5839" w:type="dxa"/>
            <w:tcBorders>
              <w:top w:val="single" w:sz="4" w:space="0" w:color="auto"/>
              <w:left w:val="single" w:sz="4" w:space="0" w:color="auto"/>
              <w:bottom w:val="single" w:sz="4" w:space="0" w:color="auto"/>
              <w:right w:val="single" w:sz="4" w:space="0" w:color="auto"/>
            </w:tcBorders>
          </w:tcPr>
          <w:p w14:paraId="40E4D39D" w14:textId="77777777" w:rsidR="003779A9" w:rsidRDefault="003779A9" w:rsidP="00E954C7">
            <w:pPr>
              <w:pStyle w:val="VCAAtabletextnarrow"/>
              <w:rPr>
                <w:lang w:val="en-AU"/>
              </w:rPr>
            </w:pPr>
            <w:r w:rsidRPr="00873DF7">
              <w:rPr>
                <w:lang w:val="en-AU"/>
              </w:rPr>
              <w:t>Give factual information about self, family and significant objects using labels, captions and descriptions (VCIDC005)</w:t>
            </w:r>
          </w:p>
          <w:p w14:paraId="259711B1" w14:textId="77777777" w:rsidR="003779A9" w:rsidRDefault="003779A9" w:rsidP="00E954C7">
            <w:pPr>
              <w:pStyle w:val="VCAAtabletextnarrow"/>
              <w:rPr>
                <w:lang w:val="en-AU"/>
              </w:rPr>
            </w:pPr>
            <w:r w:rsidRPr="004F28C4">
              <w:rPr>
                <w:lang w:val="en-AU"/>
              </w:rPr>
              <w:t>Use familiar words, phrases and patterns to create captions and participate in shared performances and games (VCIDC007)</w:t>
            </w:r>
          </w:p>
          <w:p w14:paraId="2F8E7D1B" w14:textId="77777777" w:rsidR="003779A9" w:rsidRDefault="003779A9" w:rsidP="00E954C7">
            <w:pPr>
              <w:pStyle w:val="VCAAtabletextnarrow"/>
              <w:rPr>
                <w:lang w:val="en-AU"/>
              </w:rPr>
            </w:pPr>
            <w:r w:rsidRPr="00CE3D4C">
              <w:rPr>
                <w:lang w:val="en-AU"/>
              </w:rPr>
              <w:t>Create captions, labels and statements for the immediate learning environment in both Indonesian and English (VCIDC009)</w:t>
            </w:r>
          </w:p>
          <w:p w14:paraId="08624B6E" w14:textId="77777777" w:rsidR="003779A9" w:rsidRPr="008938C5" w:rsidRDefault="003779A9" w:rsidP="00E954C7">
            <w:pPr>
              <w:pStyle w:val="VCAAtabletextnarrow"/>
              <w:rPr>
                <w:lang w:val="en-AU"/>
              </w:rPr>
            </w:pPr>
            <w:r w:rsidRPr="00CE3D4C">
              <w:rPr>
                <w:lang w:val="en-AU"/>
              </w:rPr>
              <w:t xml:space="preserve">Describe aspects of </w:t>
            </w:r>
            <w:proofErr w:type="spellStart"/>
            <w:r w:rsidRPr="00CE3D4C">
              <w:rPr>
                <w:lang w:val="en-AU"/>
              </w:rPr>
              <w:t>self such</w:t>
            </w:r>
            <w:proofErr w:type="spellEnd"/>
            <w:r w:rsidRPr="00CE3D4C">
              <w:rPr>
                <w:lang w:val="en-AU"/>
              </w:rPr>
              <w:t xml:space="preserve"> as family, school/class, gender and language/s, noticing how these are part of one’s identity (VCIDC011)</w:t>
            </w:r>
          </w:p>
        </w:tc>
        <w:tc>
          <w:tcPr>
            <w:tcW w:w="5839" w:type="dxa"/>
            <w:tcBorders>
              <w:top w:val="single" w:sz="4" w:space="0" w:color="auto"/>
              <w:left w:val="single" w:sz="4" w:space="0" w:color="auto"/>
              <w:bottom w:val="single" w:sz="4" w:space="0" w:color="auto"/>
              <w:right w:val="single" w:sz="4" w:space="0" w:color="auto"/>
            </w:tcBorders>
          </w:tcPr>
          <w:p w14:paraId="3DF46D8A" w14:textId="77777777" w:rsidR="003779A9" w:rsidRPr="008265A1" w:rsidRDefault="003779A9" w:rsidP="00E954C7">
            <w:pPr>
              <w:pStyle w:val="VCAAtabletextnarrow"/>
            </w:pPr>
            <w:r w:rsidRPr="008265A1">
              <w:t xml:space="preserve">create spoken and written texts using words, familiar phrases and modelled language </w:t>
            </w:r>
          </w:p>
          <w:p w14:paraId="651B11E9" w14:textId="77777777" w:rsidR="003779A9" w:rsidRPr="008938C5" w:rsidRDefault="003779A9" w:rsidP="00E954C7">
            <w:pPr>
              <w:pStyle w:val="VCAAtabletextnarrow"/>
              <w:rPr>
                <w:lang w:val="en-AU"/>
              </w:rPr>
            </w:pPr>
            <w:r w:rsidRPr="008265A1">
              <w:t>VC2LIN2C05</w:t>
            </w:r>
          </w:p>
        </w:tc>
        <w:tc>
          <w:tcPr>
            <w:tcW w:w="2908" w:type="dxa"/>
            <w:tcBorders>
              <w:top w:val="single" w:sz="4" w:space="0" w:color="auto"/>
              <w:left w:val="single" w:sz="4" w:space="0" w:color="auto"/>
              <w:bottom w:val="single" w:sz="4" w:space="0" w:color="auto"/>
              <w:right w:val="single" w:sz="4" w:space="0" w:color="auto"/>
            </w:tcBorders>
          </w:tcPr>
          <w:p w14:paraId="5A8AFC1F" w14:textId="3D320756" w:rsidR="003779A9" w:rsidRPr="00681959" w:rsidRDefault="003779A9" w:rsidP="003779A9">
            <w:pPr>
              <w:pStyle w:val="VCAAtablebulletnarrow"/>
            </w:pPr>
            <w:r w:rsidRPr="00681959">
              <w:t>Combined and refined for clarity. Moved specific activities to the elaborations in order to be more concise</w:t>
            </w:r>
          </w:p>
        </w:tc>
      </w:tr>
    </w:tbl>
    <w:p w14:paraId="43C76FB5" w14:textId="77777777" w:rsidR="003779A9" w:rsidRPr="008938C5" w:rsidRDefault="003779A9" w:rsidP="003779A9">
      <w:pPr>
        <w:pStyle w:val="Heading4"/>
        <w:rPr>
          <w:lang w:val="en-AU"/>
        </w:rPr>
      </w:pPr>
      <w:r>
        <w:rPr>
          <w:lang w:val="en-AU"/>
        </w:rPr>
        <w:lastRenderedPageBreak/>
        <w:t>VC2</w:t>
      </w:r>
      <w:r w:rsidRPr="008938C5">
        <w:rPr>
          <w:lang w:val="en-AU"/>
        </w:rPr>
        <w:t xml:space="preserve"> </w:t>
      </w:r>
      <w:r>
        <w:rPr>
          <w:lang w:val="en-AU"/>
        </w:rPr>
        <w:t>s</w:t>
      </w:r>
      <w:r w:rsidRPr="008938C5">
        <w:rPr>
          <w:lang w:val="en-AU"/>
        </w:rPr>
        <w:t>trand</w:t>
      </w:r>
      <w:r w:rsidRPr="004F6973">
        <w:rPr>
          <w:lang w:val="en-AU"/>
        </w:rPr>
        <w:t xml:space="preserve">: Understanding </w:t>
      </w:r>
      <w:r>
        <w:rPr>
          <w:lang w:val="en-AU"/>
        </w:rPr>
        <w:t>L</w:t>
      </w:r>
      <w:r w:rsidRPr="004F6973">
        <w:rPr>
          <w:lang w:val="en-AU"/>
        </w:rPr>
        <w:t xml:space="preserve">anguage and </w:t>
      </w:r>
      <w:r>
        <w:rPr>
          <w:lang w:val="en-AU"/>
        </w:rPr>
        <w:t>C</w:t>
      </w:r>
      <w:r w:rsidRPr="004F6973">
        <w:rPr>
          <w:lang w:val="en-AU"/>
        </w:rPr>
        <w:t>ulture</w:t>
      </w:r>
    </w:p>
    <w:p w14:paraId="55154FD0" w14:textId="77777777" w:rsidR="003779A9" w:rsidRPr="008938C5" w:rsidRDefault="003779A9" w:rsidP="003779A9">
      <w:pPr>
        <w:pStyle w:val="Heading5"/>
        <w:rPr>
          <w:sz w:val="40"/>
          <w:szCs w:val="28"/>
          <w:lang w:val="en-AU" w:eastAsia="en-AU"/>
        </w:rPr>
      </w:pPr>
      <w:r w:rsidRPr="008938C5">
        <w:rPr>
          <w:lang w:val="en-AU"/>
        </w:rPr>
        <w:t>Sub-</w:t>
      </w:r>
      <w:r>
        <w:rPr>
          <w:lang w:val="en-AU"/>
        </w:rPr>
        <w:t>s</w:t>
      </w:r>
      <w:r w:rsidRPr="008938C5">
        <w:rPr>
          <w:lang w:val="en-AU"/>
        </w:rPr>
        <w:t xml:space="preserve">trand: </w:t>
      </w:r>
      <w:r w:rsidRPr="004F6973">
        <w:rPr>
          <w:lang w:val="en-AU"/>
        </w:rPr>
        <w:t>Understanding systems of language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3779A9" w:rsidRPr="008938C5" w14:paraId="648D2BA8" w14:textId="77777777" w:rsidTr="00C81678">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2DA3CF55" w14:textId="77777777" w:rsidR="003779A9" w:rsidRPr="008938C5" w:rsidRDefault="003779A9" w:rsidP="00E954C7">
            <w:pPr>
              <w:pStyle w:val="VCAAtableheadingnarrow"/>
              <w:rPr>
                <w:lang w:val="en-AU"/>
              </w:rPr>
            </w:pPr>
            <w:bookmarkStart w:id="11" w:name="_Hlk172192418"/>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0055B185"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7287F349" w14:textId="77777777" w:rsidR="003779A9" w:rsidRPr="008938C5" w:rsidRDefault="003779A9" w:rsidP="00E954C7">
            <w:pPr>
              <w:pStyle w:val="VCAAtableheadingnarrow"/>
              <w:rPr>
                <w:lang w:val="en-AU"/>
              </w:rPr>
            </w:pPr>
            <w:r w:rsidRPr="008938C5">
              <w:rPr>
                <w:lang w:val="en-AU"/>
              </w:rPr>
              <w:t>Comment</w:t>
            </w:r>
          </w:p>
        </w:tc>
      </w:tr>
      <w:tr w:rsidR="003779A9" w:rsidRPr="008938C5" w14:paraId="7213DA2F" w14:textId="77777777" w:rsidTr="00C81678">
        <w:tc>
          <w:tcPr>
            <w:tcW w:w="5839" w:type="dxa"/>
            <w:tcBorders>
              <w:top w:val="single" w:sz="4" w:space="0" w:color="auto"/>
              <w:left w:val="single" w:sz="4" w:space="0" w:color="auto"/>
              <w:bottom w:val="single" w:sz="4" w:space="0" w:color="auto"/>
              <w:right w:val="single" w:sz="4" w:space="0" w:color="auto"/>
            </w:tcBorders>
            <w:shd w:val="clear" w:color="auto" w:fill="auto"/>
          </w:tcPr>
          <w:p w14:paraId="16D0C917" w14:textId="77777777" w:rsidR="003779A9" w:rsidRPr="008938C5" w:rsidRDefault="003779A9" w:rsidP="00E954C7">
            <w:pPr>
              <w:pStyle w:val="VCAAtabletextnarrow"/>
              <w:rPr>
                <w:lang w:val="en-AU"/>
              </w:rPr>
            </w:pPr>
            <w:r w:rsidRPr="00CE3D4C">
              <w:rPr>
                <w:lang w:val="en-AU"/>
              </w:rPr>
              <w:t xml:space="preserve">Reproduce the sound and spelling of the vowels and the letters </w:t>
            </w:r>
            <w:r w:rsidRPr="00CE3D4C">
              <w:rPr>
                <w:i/>
                <w:lang w:val="en-AU"/>
              </w:rPr>
              <w:t>c</w:t>
            </w:r>
            <w:r w:rsidRPr="00CE3D4C">
              <w:rPr>
                <w:lang w:val="en-AU"/>
              </w:rPr>
              <w:t xml:space="preserve"> (</w:t>
            </w:r>
            <w:proofErr w:type="spellStart"/>
            <w:r w:rsidRPr="00CE3D4C">
              <w:rPr>
                <w:i/>
                <w:lang w:val="en-AU"/>
              </w:rPr>
              <w:t>ch</w:t>
            </w:r>
            <w:proofErr w:type="spellEnd"/>
            <w:r w:rsidRPr="00CE3D4C">
              <w:rPr>
                <w:lang w:val="en-AU"/>
              </w:rPr>
              <w:t xml:space="preserve">) and trilled </w:t>
            </w:r>
            <w:r w:rsidRPr="00CE3D4C">
              <w:rPr>
                <w:i/>
                <w:lang w:val="en-AU"/>
              </w:rPr>
              <w:t>r</w:t>
            </w:r>
            <w:r w:rsidRPr="00CE3D4C">
              <w:rPr>
                <w:lang w:val="en-AU"/>
              </w:rPr>
              <w:t>, and recognise that Indonesian is written using the Roman alphabet (VCIDU012)</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2BF30E6" w14:textId="77777777" w:rsidR="003779A9" w:rsidRPr="008265A1" w:rsidRDefault="003779A9" w:rsidP="00E954C7">
            <w:pPr>
              <w:pStyle w:val="VCAAtabletextnarrow"/>
              <w:rPr>
                <w:b/>
                <w:bCs/>
              </w:rPr>
            </w:pPr>
            <w:r w:rsidRPr="008265A1">
              <w:t>imitate the pronunciation and intonation of spoken Indonesian, and understand how sounds are produced</w:t>
            </w:r>
          </w:p>
          <w:p w14:paraId="5BC3D493" w14:textId="77777777" w:rsidR="003779A9" w:rsidRPr="008938C5" w:rsidRDefault="003779A9" w:rsidP="00E954C7">
            <w:pPr>
              <w:pStyle w:val="VCAAtabletextnarrow"/>
              <w:rPr>
                <w:lang w:val="en-AU"/>
              </w:rPr>
            </w:pPr>
            <w:r w:rsidRPr="008265A1">
              <w:t>VC2LIN2U01</w:t>
            </w:r>
          </w:p>
        </w:tc>
        <w:tc>
          <w:tcPr>
            <w:tcW w:w="2908" w:type="dxa"/>
            <w:tcBorders>
              <w:top w:val="single" w:sz="4" w:space="0" w:color="auto"/>
              <w:left w:val="single" w:sz="4" w:space="0" w:color="auto"/>
              <w:bottom w:val="single" w:sz="4" w:space="0" w:color="auto"/>
              <w:right w:val="single" w:sz="4" w:space="0" w:color="auto"/>
            </w:tcBorders>
          </w:tcPr>
          <w:p w14:paraId="02BEF043" w14:textId="77777777" w:rsidR="003779A9" w:rsidRPr="00681959" w:rsidRDefault="003779A9" w:rsidP="003779A9">
            <w:pPr>
              <w:pStyle w:val="VCAAtablebulletnarrow"/>
            </w:pPr>
            <w:r w:rsidRPr="00681959">
              <w:t>Refined to focus on oral and aural language skills to reflect the nature of early language learning. Reference to writing has been moved to VC2LIN2U03</w:t>
            </w:r>
          </w:p>
        </w:tc>
      </w:tr>
      <w:tr w:rsidR="003779A9" w:rsidRPr="008938C5" w14:paraId="2026D70B" w14:textId="77777777" w:rsidTr="00C81678">
        <w:tc>
          <w:tcPr>
            <w:tcW w:w="5839" w:type="dxa"/>
            <w:tcBorders>
              <w:top w:val="single" w:sz="4" w:space="0" w:color="auto"/>
              <w:left w:val="single" w:sz="4" w:space="0" w:color="auto"/>
              <w:bottom w:val="single" w:sz="4" w:space="0" w:color="auto"/>
              <w:right w:val="single" w:sz="4" w:space="0" w:color="auto"/>
            </w:tcBorders>
            <w:shd w:val="clear" w:color="auto" w:fill="auto"/>
          </w:tcPr>
          <w:p w14:paraId="45EC4AB2" w14:textId="59AB7149" w:rsidR="003779A9" w:rsidRPr="004F28C4" w:rsidRDefault="003779A9" w:rsidP="00E954C7">
            <w:pPr>
              <w:pStyle w:val="VCAAtabletextnarrow"/>
              <w:rPr>
                <w:lang w:val="en-AU"/>
              </w:rPr>
            </w:pPr>
            <w:r w:rsidRPr="00CE3D4C">
              <w:rPr>
                <w:lang w:val="en-AU"/>
              </w:rPr>
              <w:t xml:space="preserve">Reproduce the sound and spelling of the vowels and the letters </w:t>
            </w:r>
            <w:r w:rsidRPr="00CE3D4C">
              <w:rPr>
                <w:i/>
                <w:lang w:val="en-AU"/>
              </w:rPr>
              <w:t>c</w:t>
            </w:r>
            <w:r w:rsidRPr="00CE3D4C">
              <w:rPr>
                <w:lang w:val="en-AU"/>
              </w:rPr>
              <w:t xml:space="preserve"> (</w:t>
            </w:r>
            <w:proofErr w:type="spellStart"/>
            <w:r w:rsidRPr="00CE3D4C">
              <w:rPr>
                <w:i/>
                <w:lang w:val="en-AU"/>
              </w:rPr>
              <w:t>ch</w:t>
            </w:r>
            <w:proofErr w:type="spellEnd"/>
            <w:r w:rsidRPr="00CE3D4C">
              <w:rPr>
                <w:lang w:val="en-AU"/>
              </w:rPr>
              <w:t xml:space="preserve">) and trilled </w:t>
            </w:r>
            <w:r w:rsidRPr="00CE3D4C">
              <w:rPr>
                <w:i/>
                <w:lang w:val="en-AU"/>
              </w:rPr>
              <w:t>r</w:t>
            </w:r>
            <w:r w:rsidRPr="00CE3D4C">
              <w:rPr>
                <w:lang w:val="en-AU"/>
              </w:rPr>
              <w:t>, and recognise that Indonesian is written using the Roman alphabet (VCIDU012)</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FA6BCE" w14:textId="77777777" w:rsidR="003779A9" w:rsidRPr="00BA631A" w:rsidRDefault="003779A9" w:rsidP="00E954C7">
            <w:pPr>
              <w:pStyle w:val="VCAAtabletextnarrow"/>
            </w:pPr>
            <w:r w:rsidRPr="00BA631A">
              <w:t xml:space="preserve">identify sound combinations to produce simple words, and then an increasing number of frequently used words and phrases </w:t>
            </w:r>
          </w:p>
          <w:p w14:paraId="660668D8" w14:textId="77777777" w:rsidR="003779A9" w:rsidRPr="00FA32BE" w:rsidRDefault="003779A9" w:rsidP="00E954C7">
            <w:pPr>
              <w:pStyle w:val="VCAAtabletextnarrow"/>
              <w:rPr>
                <w:highlight w:val="yellow"/>
              </w:rPr>
            </w:pPr>
            <w:r w:rsidRPr="00BA631A">
              <w:t>VC2LIN2U02</w:t>
            </w:r>
          </w:p>
        </w:tc>
        <w:tc>
          <w:tcPr>
            <w:tcW w:w="2908" w:type="dxa"/>
            <w:tcBorders>
              <w:top w:val="single" w:sz="4" w:space="0" w:color="auto"/>
              <w:left w:val="single" w:sz="4" w:space="0" w:color="auto"/>
              <w:bottom w:val="single" w:sz="4" w:space="0" w:color="auto"/>
              <w:right w:val="single" w:sz="4" w:space="0" w:color="auto"/>
            </w:tcBorders>
          </w:tcPr>
          <w:p w14:paraId="1EF10A5A" w14:textId="77777777" w:rsidR="003779A9" w:rsidRPr="008938C5" w:rsidRDefault="003779A9" w:rsidP="003779A9">
            <w:pPr>
              <w:pStyle w:val="VCAAtablebulletnarrow"/>
            </w:pPr>
            <w:r w:rsidRPr="00681959">
              <w:t>Refined for clarity.</w:t>
            </w:r>
            <w:r>
              <w:t xml:space="preserve"> </w:t>
            </w:r>
            <w:r w:rsidRPr="00681959">
              <w:t>Specific language elements have been shifted to elaborations. Reference to writing has been moved to VC2LIN2U03</w:t>
            </w:r>
          </w:p>
        </w:tc>
      </w:tr>
      <w:tr w:rsidR="003779A9" w:rsidRPr="008938C5" w14:paraId="28EC479B" w14:textId="77777777" w:rsidTr="0006623A">
        <w:tc>
          <w:tcPr>
            <w:tcW w:w="5839" w:type="dxa"/>
            <w:tcBorders>
              <w:top w:val="single" w:sz="4" w:space="0" w:color="auto"/>
              <w:left w:val="single" w:sz="4" w:space="0" w:color="auto"/>
              <w:bottom w:val="single" w:sz="4" w:space="0" w:color="auto"/>
              <w:right w:val="single" w:sz="4" w:space="0" w:color="auto"/>
            </w:tcBorders>
            <w:shd w:val="clear" w:color="auto" w:fill="auto"/>
          </w:tcPr>
          <w:p w14:paraId="0D148B41" w14:textId="77777777" w:rsidR="003779A9" w:rsidRPr="00CE3D4C" w:rsidRDefault="003779A9" w:rsidP="00E954C7">
            <w:pPr>
              <w:pStyle w:val="VCAAtabletextnarrow"/>
              <w:rPr>
                <w:lang w:val="en-AU"/>
              </w:rPr>
            </w:pPr>
            <w:r w:rsidRPr="00CE3D4C">
              <w:rPr>
                <w:lang w:val="en-AU"/>
              </w:rPr>
              <w:t>Recognise questions, commands and simple subject-focus sentences, and develop vocabulary for people, places and things in their personal world (VCIDU013)</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2EF050" w14:textId="77777777" w:rsidR="003779A9" w:rsidRPr="00BA631A" w:rsidRDefault="003779A9" w:rsidP="00E954C7">
            <w:pPr>
              <w:pStyle w:val="VCAAtabletextnarrow"/>
            </w:pPr>
          </w:p>
        </w:tc>
        <w:tc>
          <w:tcPr>
            <w:tcW w:w="2908" w:type="dxa"/>
            <w:tcBorders>
              <w:top w:val="single" w:sz="4" w:space="0" w:color="auto"/>
              <w:left w:val="single" w:sz="4" w:space="0" w:color="auto"/>
              <w:bottom w:val="single" w:sz="4" w:space="0" w:color="auto"/>
              <w:right w:val="single" w:sz="4" w:space="0" w:color="auto"/>
            </w:tcBorders>
            <w:shd w:val="clear" w:color="auto" w:fill="auto"/>
          </w:tcPr>
          <w:p w14:paraId="6BC613A3" w14:textId="77777777" w:rsidR="003779A9" w:rsidRDefault="003779A9" w:rsidP="003779A9">
            <w:pPr>
              <w:pStyle w:val="VCAAtablebulletnarrow"/>
            </w:pPr>
            <w:r w:rsidRPr="00E05AB5">
              <w:t>Removed</w:t>
            </w:r>
          </w:p>
        </w:tc>
      </w:tr>
      <w:tr w:rsidR="003779A9" w:rsidRPr="008938C5" w14:paraId="7D8FFF0F" w14:textId="77777777" w:rsidTr="00C81678">
        <w:tc>
          <w:tcPr>
            <w:tcW w:w="5839" w:type="dxa"/>
            <w:tcBorders>
              <w:top w:val="single" w:sz="4" w:space="0" w:color="auto"/>
              <w:left w:val="single" w:sz="4" w:space="0" w:color="auto"/>
              <w:bottom w:val="single" w:sz="4" w:space="0" w:color="auto"/>
              <w:right w:val="single" w:sz="4" w:space="0" w:color="auto"/>
            </w:tcBorders>
            <w:shd w:val="clear" w:color="auto" w:fill="auto"/>
          </w:tcPr>
          <w:p w14:paraId="0B83D4A9" w14:textId="77777777" w:rsidR="003779A9" w:rsidRPr="00CE3D4C" w:rsidRDefault="003779A9" w:rsidP="00E954C7">
            <w:pPr>
              <w:pStyle w:val="VCAAtabletextnarrow"/>
              <w:rPr>
                <w:lang w:val="en-AU"/>
              </w:rPr>
            </w:pPr>
            <w:r w:rsidRPr="00CE3D4C">
              <w:rPr>
                <w:lang w:val="en-AU"/>
              </w:rPr>
              <w:t>Understand that language is organised as ‘text’, and recognise features of texts such as songs, chants, labels and captions (VCIDU014)</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821895" w14:textId="77777777" w:rsidR="003779A9" w:rsidRPr="00BA631A" w:rsidRDefault="003779A9" w:rsidP="00E954C7">
            <w:pPr>
              <w:pStyle w:val="VCAAtabletextnarrow"/>
              <w:rPr>
                <w:b/>
                <w:bCs/>
              </w:rPr>
            </w:pPr>
            <w:proofErr w:type="spellStart"/>
            <w:r w:rsidRPr="00BA631A">
              <w:t>recognise</w:t>
            </w:r>
            <w:proofErr w:type="spellEnd"/>
            <w:r w:rsidRPr="00BA631A">
              <w:t xml:space="preserve"> and explore how the Roman alphabet and features of language are used to construct meaning in Indonesian</w:t>
            </w:r>
          </w:p>
          <w:p w14:paraId="28F5E705" w14:textId="77777777" w:rsidR="003779A9" w:rsidRPr="00BA631A" w:rsidRDefault="003779A9" w:rsidP="00E954C7">
            <w:pPr>
              <w:pStyle w:val="VCAAtabletextnarrow"/>
            </w:pPr>
            <w:r w:rsidRPr="00BA631A">
              <w:t>VC2LIN2U03</w:t>
            </w:r>
          </w:p>
        </w:tc>
        <w:tc>
          <w:tcPr>
            <w:tcW w:w="2908" w:type="dxa"/>
            <w:tcBorders>
              <w:top w:val="single" w:sz="4" w:space="0" w:color="auto"/>
              <w:left w:val="single" w:sz="4" w:space="0" w:color="auto"/>
              <w:bottom w:val="single" w:sz="4" w:space="0" w:color="auto"/>
              <w:right w:val="single" w:sz="4" w:space="0" w:color="auto"/>
            </w:tcBorders>
          </w:tcPr>
          <w:p w14:paraId="7CAC6AF4" w14:textId="37DFB87F" w:rsidR="003779A9" w:rsidRPr="008938C5" w:rsidRDefault="003779A9" w:rsidP="003779A9">
            <w:pPr>
              <w:pStyle w:val="VCAAtablebulletnarrow"/>
            </w:pPr>
            <w:r w:rsidRPr="00E05AB5">
              <w:t>Refined to articulate a learning progression and to broaden context. Activities and texts shifted to elaborations</w:t>
            </w:r>
          </w:p>
        </w:tc>
      </w:tr>
      <w:tr w:rsidR="00530D8B" w:rsidRPr="008938C5" w14:paraId="42116A52" w14:textId="77777777" w:rsidTr="00C81678">
        <w:tc>
          <w:tcPr>
            <w:tcW w:w="5839" w:type="dxa"/>
            <w:tcBorders>
              <w:top w:val="single" w:sz="4" w:space="0" w:color="auto"/>
              <w:left w:val="single" w:sz="4" w:space="0" w:color="auto"/>
              <w:bottom w:val="single" w:sz="4" w:space="0" w:color="auto"/>
              <w:right w:val="single" w:sz="4" w:space="0" w:color="auto"/>
            </w:tcBorders>
            <w:shd w:val="clear" w:color="auto" w:fill="auto"/>
          </w:tcPr>
          <w:p w14:paraId="13D06110" w14:textId="494A0D9E" w:rsidR="00530D8B" w:rsidRPr="00CE3D4C" w:rsidRDefault="00530D8B" w:rsidP="00530D8B">
            <w:pPr>
              <w:pStyle w:val="VCAAtabletextnarrow"/>
              <w:rPr>
                <w:lang w:val="en-AU"/>
              </w:rPr>
            </w:pPr>
            <w:r w:rsidRPr="00CE3D4C">
              <w:rPr>
                <w:lang w:val="en-AU"/>
              </w:rPr>
              <w:t>Develop awareness that Indonesian and English borrow from each other (VCIDU016)</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F93CF1" w14:textId="77777777" w:rsidR="00530D8B" w:rsidRPr="000C0866" w:rsidRDefault="00530D8B" w:rsidP="00530D8B">
            <w:pPr>
              <w:pStyle w:val="VCAAtabletextnarrow"/>
            </w:pPr>
            <w:r w:rsidRPr="000C0866">
              <w:t xml:space="preserve">identify that written and spoken Indonesian has grammatical structures and other language features that may be </w:t>
            </w:r>
            <w:proofErr w:type="gramStart"/>
            <w:r w:rsidRPr="000C0866">
              <w:t>similar to</w:t>
            </w:r>
            <w:proofErr w:type="gramEnd"/>
            <w:r w:rsidRPr="000C0866">
              <w:t xml:space="preserve"> or different from English and/or other languages</w:t>
            </w:r>
          </w:p>
          <w:p w14:paraId="3C2856BD" w14:textId="4CA3BB86" w:rsidR="00530D8B" w:rsidRPr="00BA631A" w:rsidRDefault="00530D8B" w:rsidP="00530D8B">
            <w:pPr>
              <w:pStyle w:val="VCAAtabletextnarrow"/>
            </w:pPr>
            <w:r w:rsidRPr="000C0866">
              <w:t>VC2LIN2U04</w:t>
            </w:r>
          </w:p>
        </w:tc>
        <w:tc>
          <w:tcPr>
            <w:tcW w:w="2908" w:type="dxa"/>
            <w:tcBorders>
              <w:top w:val="single" w:sz="4" w:space="0" w:color="auto"/>
              <w:left w:val="single" w:sz="4" w:space="0" w:color="auto"/>
              <w:bottom w:val="single" w:sz="4" w:space="0" w:color="auto"/>
              <w:right w:val="single" w:sz="4" w:space="0" w:color="auto"/>
            </w:tcBorders>
          </w:tcPr>
          <w:p w14:paraId="729465C7" w14:textId="405DD294" w:rsidR="00530D8B" w:rsidRPr="00E05AB5" w:rsidRDefault="00530D8B" w:rsidP="00530D8B">
            <w:pPr>
              <w:pStyle w:val="VCAAtablebulletnarrow"/>
            </w:pPr>
            <w:r w:rsidRPr="00E05AB5">
              <w:t>Refined for clarity. Added a comparison with other languages, to acknowledge Victoria’s multilingual student population</w:t>
            </w:r>
          </w:p>
        </w:tc>
      </w:tr>
    </w:tbl>
    <w:bookmarkEnd w:id="11"/>
    <w:p w14:paraId="1838DC5C" w14:textId="67F8FF81" w:rsidR="003779A9" w:rsidRPr="008938C5" w:rsidRDefault="003779A9" w:rsidP="003779A9">
      <w:pPr>
        <w:pStyle w:val="Heading5"/>
        <w:rPr>
          <w:sz w:val="40"/>
          <w:szCs w:val="28"/>
          <w:lang w:val="en-AU" w:eastAsia="en-AU"/>
        </w:rPr>
      </w:pPr>
      <w:r w:rsidRPr="008938C5">
        <w:rPr>
          <w:lang w:val="en-AU"/>
        </w:rPr>
        <w:lastRenderedPageBreak/>
        <w:t>Sub-</w:t>
      </w:r>
      <w:r>
        <w:rPr>
          <w:lang w:val="en-AU"/>
        </w:rPr>
        <w:t>s</w:t>
      </w:r>
      <w:r w:rsidRPr="008938C5">
        <w:rPr>
          <w:lang w:val="en-AU"/>
        </w:rPr>
        <w:t xml:space="preserve">trand: </w:t>
      </w:r>
      <w:r w:rsidRPr="004F6973">
        <w:rPr>
          <w:lang w:val="en-AU"/>
        </w:rPr>
        <w:t>Understanding the interrelationship of language and culture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3779A9" w:rsidRPr="008938C5" w14:paraId="70DC2F3E" w14:textId="77777777" w:rsidTr="00C81678">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86A7D47"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0854EE0E"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3D3D39B8" w14:textId="77777777" w:rsidR="003779A9" w:rsidRPr="008938C5" w:rsidRDefault="003779A9" w:rsidP="00E954C7">
            <w:pPr>
              <w:pStyle w:val="VCAAtableheadingnarrow"/>
              <w:rPr>
                <w:lang w:val="en-AU"/>
              </w:rPr>
            </w:pPr>
            <w:r w:rsidRPr="008938C5">
              <w:rPr>
                <w:lang w:val="en-AU"/>
              </w:rPr>
              <w:t>Comment</w:t>
            </w:r>
          </w:p>
        </w:tc>
      </w:tr>
      <w:tr w:rsidR="003779A9" w:rsidRPr="008938C5" w14:paraId="18F91773" w14:textId="77777777" w:rsidTr="00C81678">
        <w:tc>
          <w:tcPr>
            <w:tcW w:w="5839" w:type="dxa"/>
            <w:tcBorders>
              <w:top w:val="single" w:sz="4" w:space="0" w:color="auto"/>
              <w:left w:val="single" w:sz="4" w:space="0" w:color="auto"/>
              <w:bottom w:val="single" w:sz="4" w:space="0" w:color="auto"/>
              <w:right w:val="single" w:sz="4" w:space="0" w:color="auto"/>
            </w:tcBorders>
            <w:shd w:val="clear" w:color="auto" w:fill="auto"/>
          </w:tcPr>
          <w:p w14:paraId="69750971" w14:textId="77777777" w:rsidR="003779A9" w:rsidRDefault="003779A9" w:rsidP="00E954C7">
            <w:pPr>
              <w:pStyle w:val="VCAAtabletextnarrow"/>
              <w:rPr>
                <w:lang w:val="en-AU"/>
              </w:rPr>
            </w:pPr>
            <w:r w:rsidRPr="000C0866">
              <w:rPr>
                <w:lang w:val="en-AU"/>
              </w:rPr>
              <w:t>Notice what may look or feel similar or different to own language and culture when interacting in Indonesian (VCIDC010)</w:t>
            </w:r>
          </w:p>
          <w:p w14:paraId="49F81828" w14:textId="77777777" w:rsidR="003779A9" w:rsidRDefault="003779A9" w:rsidP="00E954C7">
            <w:pPr>
              <w:pStyle w:val="VCAAtabletextnarrow"/>
              <w:rPr>
                <w:lang w:val="en-AU"/>
              </w:rPr>
            </w:pPr>
            <w:r w:rsidRPr="00CE3D4C">
              <w:rPr>
                <w:lang w:val="en-AU"/>
              </w:rPr>
              <w:t>Recognise that ways of greeting and addressing others may change according to cultural norms (VCIDU015)</w:t>
            </w:r>
          </w:p>
          <w:p w14:paraId="60A373E9" w14:textId="2125F542" w:rsidR="003779A9" w:rsidRPr="000C0866" w:rsidRDefault="003779A9" w:rsidP="00E954C7">
            <w:pPr>
              <w:pStyle w:val="VCAAtabletextnarrow"/>
              <w:rPr>
                <w:lang w:val="en-AU"/>
              </w:rPr>
            </w:pPr>
            <w:r w:rsidRPr="000C0866">
              <w:rPr>
                <w:lang w:val="en-AU"/>
              </w:rPr>
              <w:t>Notice that the languages people use and the way they use them relate to who they are and where and how they live (VCIDU017)</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A28CD4" w14:textId="77777777" w:rsidR="003779A9" w:rsidRDefault="003779A9" w:rsidP="00E954C7">
            <w:pPr>
              <w:pStyle w:val="VCAAtabletextnarrow"/>
            </w:pPr>
            <w:r>
              <w:t>reflect on how language, culture and identity are interconnected and discuss how Indonesian-speaking communities are similar to or different from others</w:t>
            </w:r>
          </w:p>
          <w:p w14:paraId="6C01A363" w14:textId="77777777" w:rsidR="003779A9" w:rsidRPr="000C0866" w:rsidRDefault="003779A9" w:rsidP="00E954C7">
            <w:pPr>
              <w:pStyle w:val="VCAAtabletextnarrow"/>
            </w:pPr>
            <w:r>
              <w:t>VC2LIN2U05</w:t>
            </w:r>
          </w:p>
        </w:tc>
        <w:tc>
          <w:tcPr>
            <w:tcW w:w="2908" w:type="dxa"/>
            <w:tcBorders>
              <w:top w:val="single" w:sz="4" w:space="0" w:color="auto"/>
              <w:left w:val="single" w:sz="4" w:space="0" w:color="auto"/>
              <w:bottom w:val="single" w:sz="4" w:space="0" w:color="auto"/>
              <w:right w:val="single" w:sz="4" w:space="0" w:color="auto"/>
            </w:tcBorders>
          </w:tcPr>
          <w:p w14:paraId="15E60F45" w14:textId="77777777" w:rsidR="003779A9" w:rsidRPr="00852821" w:rsidRDefault="003779A9" w:rsidP="003779A9">
            <w:pPr>
              <w:pStyle w:val="VCAAtablebulletnarrow"/>
            </w:pPr>
            <w:r>
              <w:t xml:space="preserve">Combined and refined by </w:t>
            </w:r>
            <w:r w:rsidRPr="00852821">
              <w:t>add</w:t>
            </w:r>
            <w:r>
              <w:t>ing</w:t>
            </w:r>
            <w:r w:rsidRPr="00852821">
              <w:t xml:space="preserve"> reference to identity and broader language communities</w:t>
            </w:r>
            <w:r>
              <w:t xml:space="preserve">. Emphasised </w:t>
            </w:r>
            <w:r w:rsidRPr="00852821">
              <w:t xml:space="preserve">the interconnectedness of language and culture to support </w:t>
            </w:r>
            <w:r>
              <w:t xml:space="preserve">student’s own development of </w:t>
            </w:r>
            <w:r w:rsidRPr="00852821">
              <w:t>intercultural capability</w:t>
            </w:r>
          </w:p>
          <w:p w14:paraId="35E478BF" w14:textId="77777777" w:rsidR="003779A9" w:rsidRPr="00384426" w:rsidRDefault="003779A9" w:rsidP="00A962F2">
            <w:pPr>
              <w:pStyle w:val="VCAAtablebulletnarrowAC"/>
              <w:numPr>
                <w:ilvl w:val="0"/>
                <w:numId w:val="0"/>
              </w:numPr>
            </w:pPr>
          </w:p>
        </w:tc>
      </w:tr>
      <w:tr w:rsidR="003779A9" w:rsidRPr="008938C5" w14:paraId="0D0123BC" w14:textId="77777777" w:rsidTr="0006623A">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054503" w14:textId="77777777" w:rsidR="003779A9" w:rsidRPr="000C0866" w:rsidRDefault="003779A9" w:rsidP="00E954C7">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0353A57" w14:textId="77777777" w:rsidR="003779A9" w:rsidRPr="000C0866" w:rsidRDefault="003779A9" w:rsidP="00E954C7">
            <w:pPr>
              <w:pStyle w:val="VCAAtabletextnarrow"/>
            </w:pPr>
            <w:r w:rsidRPr="000C0866">
              <w:t xml:space="preserve">identify where Indonesian is used around the world and </w:t>
            </w:r>
            <w:proofErr w:type="spellStart"/>
            <w:r w:rsidRPr="000C0866">
              <w:t>recognise</w:t>
            </w:r>
            <w:proofErr w:type="spellEnd"/>
            <w:r w:rsidRPr="000C0866">
              <w:t xml:space="preserve"> that there are many different languages spoken in communities throughout Australia</w:t>
            </w:r>
          </w:p>
          <w:p w14:paraId="650BE290" w14:textId="77777777" w:rsidR="003779A9" w:rsidRPr="000C0866" w:rsidRDefault="003779A9" w:rsidP="00E954C7">
            <w:pPr>
              <w:pStyle w:val="VCAAtabletextnarrow"/>
            </w:pPr>
            <w:r w:rsidRPr="000C0866">
              <w:t>VC2LIN2U06</w:t>
            </w:r>
          </w:p>
        </w:tc>
        <w:tc>
          <w:tcPr>
            <w:tcW w:w="2908" w:type="dxa"/>
            <w:tcBorders>
              <w:top w:val="single" w:sz="4" w:space="0" w:color="auto"/>
              <w:left w:val="single" w:sz="4" w:space="0" w:color="auto"/>
              <w:bottom w:val="single" w:sz="4" w:space="0" w:color="auto"/>
              <w:right w:val="single" w:sz="4" w:space="0" w:color="auto"/>
            </w:tcBorders>
            <w:shd w:val="clear" w:color="auto" w:fill="auto"/>
          </w:tcPr>
          <w:p w14:paraId="13FF88AE" w14:textId="77777777" w:rsidR="003779A9" w:rsidRPr="004E1424" w:rsidRDefault="003779A9" w:rsidP="003779A9">
            <w:pPr>
              <w:pStyle w:val="VCAAtablebulletnarrow"/>
            </w:pPr>
            <w:r w:rsidRPr="004E1424">
              <w:t>New</w:t>
            </w:r>
          </w:p>
          <w:p w14:paraId="4D2B30EF" w14:textId="77777777" w:rsidR="003779A9" w:rsidRPr="002D397F" w:rsidRDefault="003779A9" w:rsidP="00E954C7">
            <w:pPr>
              <w:pStyle w:val="VCAAtablebulletnarrowAC"/>
              <w:numPr>
                <w:ilvl w:val="0"/>
                <w:numId w:val="0"/>
              </w:numPr>
              <w:ind w:left="360"/>
            </w:pPr>
          </w:p>
        </w:tc>
      </w:tr>
    </w:tbl>
    <w:p w14:paraId="4B442BB3" w14:textId="77777777" w:rsidR="001D06E1" w:rsidRDefault="001D06E1">
      <w:pPr>
        <w:rPr>
          <w:rFonts w:ascii="Arial" w:hAnsi="Arial" w:cs="Arial"/>
          <w:color w:val="0F7EB4"/>
          <w:sz w:val="40"/>
          <w:szCs w:val="28"/>
          <w:lang w:val="en-AU"/>
        </w:rPr>
      </w:pPr>
      <w:bookmarkStart w:id="12" w:name="_Toc158814171"/>
      <w:r>
        <w:br w:type="page"/>
      </w:r>
    </w:p>
    <w:p w14:paraId="7FC48DC7" w14:textId="421F7123" w:rsidR="003779A9" w:rsidRPr="008938C5" w:rsidRDefault="003779A9" w:rsidP="003779A9">
      <w:pPr>
        <w:pStyle w:val="Heading2"/>
      </w:pPr>
      <w:r w:rsidRPr="008938C5">
        <w:lastRenderedPageBreak/>
        <w:t>Levels 3 and 4</w:t>
      </w:r>
      <w:bookmarkEnd w:id="12"/>
      <w:r w:rsidRPr="008938C5">
        <w:t xml:space="preserve"> </w:t>
      </w:r>
    </w:p>
    <w:p w14:paraId="32800B1F" w14:textId="77777777" w:rsidR="003779A9" w:rsidRPr="008938C5" w:rsidRDefault="003779A9" w:rsidP="003779A9">
      <w:pPr>
        <w:pStyle w:val="Heading3"/>
      </w:pPr>
      <w:bookmarkStart w:id="13" w:name="_Toc158814172"/>
      <w:r w:rsidRPr="008938C5">
        <w:t>Achievement standard</w:t>
      </w:r>
      <w:bookmarkEnd w:id="13"/>
    </w:p>
    <w:tbl>
      <w:tblPr>
        <w:tblStyle w:val="TableGrid"/>
        <w:tblpPr w:leftFromText="180" w:rightFromText="180" w:vertAnchor="text" w:tblpY="1"/>
        <w:tblOverlap w:val="never"/>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3779A9" w:rsidRPr="008938C5" w14:paraId="5C57F5C2" w14:textId="77777777" w:rsidTr="001D06E1">
        <w:trPr>
          <w:trHeight w:val="20"/>
          <w:tblHeader/>
        </w:trPr>
        <w:tc>
          <w:tcPr>
            <w:tcW w:w="5839" w:type="dxa"/>
            <w:tcBorders>
              <w:top w:val="single" w:sz="4" w:space="0" w:color="auto"/>
              <w:left w:val="single" w:sz="4" w:space="0" w:color="auto"/>
              <w:bottom w:val="single" w:sz="4" w:space="0" w:color="auto"/>
              <w:right w:val="single" w:sz="4" w:space="0" w:color="auto"/>
            </w:tcBorders>
            <w:shd w:val="clear" w:color="auto" w:fill="006699"/>
          </w:tcPr>
          <w:bookmarkEnd w:id="10"/>
          <w:p w14:paraId="7537799A" w14:textId="77777777" w:rsidR="003779A9" w:rsidRPr="008938C5" w:rsidRDefault="003779A9" w:rsidP="001D06E1">
            <w:pPr>
              <w:pStyle w:val="VCAAtableheadingnarrow"/>
              <w:jc w:val="left"/>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6C4104E0" w14:textId="77777777" w:rsidR="003779A9" w:rsidRPr="008938C5" w:rsidRDefault="003779A9" w:rsidP="001D06E1">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1564F000" w14:textId="77777777" w:rsidR="003779A9" w:rsidRPr="008938C5" w:rsidRDefault="003779A9" w:rsidP="001D06E1">
            <w:pPr>
              <w:pStyle w:val="VCAAtableheadingnarrow"/>
              <w:rPr>
                <w:lang w:val="en-AU"/>
              </w:rPr>
            </w:pPr>
            <w:r w:rsidRPr="008938C5">
              <w:rPr>
                <w:lang w:val="en-AU"/>
              </w:rPr>
              <w:t>Comment</w:t>
            </w:r>
          </w:p>
        </w:tc>
      </w:tr>
      <w:tr w:rsidR="003779A9" w:rsidRPr="008938C5" w14:paraId="3D37AAB1" w14:textId="77777777" w:rsidTr="001D06E1">
        <w:trPr>
          <w:trHeight w:val="20"/>
        </w:trPr>
        <w:tc>
          <w:tcPr>
            <w:tcW w:w="5839" w:type="dxa"/>
            <w:tcBorders>
              <w:top w:val="single" w:sz="4" w:space="0" w:color="auto"/>
              <w:left w:val="single" w:sz="4" w:space="0" w:color="auto"/>
              <w:bottom w:val="single" w:sz="4" w:space="0" w:color="auto"/>
              <w:right w:val="single" w:sz="4" w:space="0" w:color="auto"/>
            </w:tcBorders>
          </w:tcPr>
          <w:p w14:paraId="357BF170" w14:textId="77777777" w:rsidR="003779A9" w:rsidRPr="009A44CE" w:rsidRDefault="003779A9" w:rsidP="001D06E1">
            <w:pPr>
              <w:pStyle w:val="VCAAtabletextnarrow"/>
              <w:rPr>
                <w:rFonts w:eastAsia="Arial"/>
                <w:iCs/>
                <w:lang w:val="en-AU"/>
              </w:rPr>
            </w:pPr>
            <w:r w:rsidRPr="009A44CE">
              <w:rPr>
                <w:rFonts w:eastAsia="Arial"/>
                <w:iCs/>
                <w:lang w:val="en-AU"/>
              </w:rPr>
              <w:t xml:space="preserve">By the end of Year 4, students interact in classroom routines and structured interactions with teachers and peers. They reproduce the sounds of </w:t>
            </w:r>
            <w:r w:rsidRPr="009A44CE">
              <w:rPr>
                <w:rFonts w:eastAsia="Arial"/>
                <w:i/>
                <w:lang w:val="en-AU"/>
              </w:rPr>
              <w:t>au</w:t>
            </w:r>
            <w:r w:rsidRPr="009A44CE">
              <w:rPr>
                <w:rFonts w:eastAsia="Arial"/>
                <w:iCs/>
                <w:lang w:val="en-AU"/>
              </w:rPr>
              <w:t xml:space="preserve"> (for example, </w:t>
            </w:r>
            <w:proofErr w:type="spellStart"/>
            <w:r w:rsidRPr="009A44CE">
              <w:rPr>
                <w:rFonts w:eastAsia="Arial"/>
                <w:i/>
                <w:lang w:val="en-AU"/>
              </w:rPr>
              <w:t>mau</w:t>
            </w:r>
            <w:proofErr w:type="spellEnd"/>
            <w:r w:rsidRPr="009A44CE">
              <w:rPr>
                <w:rFonts w:eastAsia="Arial"/>
                <w:iCs/>
                <w:lang w:val="en-AU"/>
              </w:rPr>
              <w:t xml:space="preserve">) and </w:t>
            </w:r>
            <w:r w:rsidRPr="009A44CE">
              <w:rPr>
                <w:rFonts w:eastAsia="Arial"/>
                <w:i/>
                <w:lang w:val="en-AU"/>
              </w:rPr>
              <w:t>g</w:t>
            </w:r>
            <w:r w:rsidRPr="009A44CE">
              <w:rPr>
                <w:rFonts w:eastAsia="Arial"/>
                <w:iCs/>
                <w:lang w:val="en-AU"/>
              </w:rPr>
              <w:t xml:space="preserve"> (for example, </w:t>
            </w:r>
            <w:proofErr w:type="spellStart"/>
            <w:r w:rsidRPr="009A44CE">
              <w:rPr>
                <w:rFonts w:eastAsia="Arial"/>
                <w:i/>
                <w:lang w:val="en-AU"/>
              </w:rPr>
              <w:t>gemuk</w:t>
            </w:r>
            <w:proofErr w:type="spellEnd"/>
            <w:r w:rsidRPr="009A44CE">
              <w:rPr>
                <w:rFonts w:eastAsia="Arial"/>
                <w:iCs/>
                <w:lang w:val="en-AU"/>
              </w:rPr>
              <w:t xml:space="preserve">) and the final sound </w:t>
            </w:r>
            <w:r w:rsidRPr="009A44CE">
              <w:rPr>
                <w:rFonts w:eastAsia="Arial"/>
                <w:i/>
                <w:lang w:val="en-AU"/>
              </w:rPr>
              <w:t>k</w:t>
            </w:r>
            <w:r w:rsidRPr="009A44CE">
              <w:rPr>
                <w:rFonts w:eastAsia="Arial"/>
                <w:iCs/>
                <w:lang w:val="en-AU"/>
              </w:rPr>
              <w:t xml:space="preserve"> (for example, </w:t>
            </w:r>
            <w:proofErr w:type="spellStart"/>
            <w:r w:rsidRPr="009A44CE">
              <w:rPr>
                <w:rFonts w:eastAsia="Arial"/>
                <w:i/>
                <w:lang w:val="en-AU"/>
              </w:rPr>
              <w:t>tidak</w:t>
            </w:r>
            <w:proofErr w:type="spellEnd"/>
            <w:r w:rsidRPr="009A44CE">
              <w:rPr>
                <w:rFonts w:eastAsia="Arial"/>
                <w:iCs/>
                <w:lang w:val="en-AU"/>
              </w:rPr>
              <w:t xml:space="preserve">). Students follow instructions (such as </w:t>
            </w:r>
            <w:proofErr w:type="spellStart"/>
            <w:r w:rsidRPr="009A44CE">
              <w:rPr>
                <w:rFonts w:eastAsia="Arial"/>
                <w:i/>
                <w:lang w:val="en-AU"/>
              </w:rPr>
              <w:t>Duduklah</w:t>
            </w:r>
            <w:proofErr w:type="spellEnd"/>
            <w:r w:rsidRPr="009A44CE">
              <w:rPr>
                <w:rFonts w:eastAsia="Arial"/>
                <w:i/>
                <w:lang w:val="en-AU"/>
              </w:rPr>
              <w:t xml:space="preserve"> </w:t>
            </w:r>
            <w:r w:rsidRPr="009A44CE">
              <w:rPr>
                <w:rFonts w:eastAsia="Arial"/>
                <w:iCs/>
                <w:lang w:val="en-AU"/>
              </w:rPr>
              <w:t xml:space="preserve">or </w:t>
            </w:r>
            <w:proofErr w:type="spellStart"/>
            <w:r w:rsidRPr="009A44CE">
              <w:rPr>
                <w:rFonts w:eastAsia="Arial"/>
                <w:i/>
                <w:lang w:val="en-AU"/>
              </w:rPr>
              <w:t>Bukalah</w:t>
            </w:r>
            <w:proofErr w:type="spellEnd"/>
            <w:r w:rsidRPr="009A44CE">
              <w:rPr>
                <w:rFonts w:eastAsia="Arial"/>
                <w:i/>
                <w:lang w:val="en-AU"/>
              </w:rPr>
              <w:t xml:space="preserve"> </w:t>
            </w:r>
            <w:proofErr w:type="spellStart"/>
            <w:r w:rsidRPr="009A44CE">
              <w:rPr>
                <w:rFonts w:eastAsia="Arial"/>
                <w:i/>
                <w:lang w:val="en-AU"/>
              </w:rPr>
              <w:t>bukumu</w:t>
            </w:r>
            <w:proofErr w:type="spellEnd"/>
            <w:r w:rsidRPr="009A44CE">
              <w:rPr>
                <w:rFonts w:eastAsia="Arial"/>
                <w:iCs/>
                <w:lang w:val="en-AU"/>
              </w:rPr>
              <w:t xml:space="preserve">), make requests and respond with actions. They respond to questions such as </w:t>
            </w:r>
            <w:r w:rsidRPr="009A44CE">
              <w:rPr>
                <w:rFonts w:eastAsia="Arial"/>
                <w:i/>
                <w:lang w:val="en-AU"/>
              </w:rPr>
              <w:t xml:space="preserve">Di mana? Kapan? </w:t>
            </w:r>
            <w:proofErr w:type="spellStart"/>
            <w:r w:rsidRPr="009A44CE">
              <w:rPr>
                <w:rFonts w:eastAsia="Arial"/>
                <w:i/>
                <w:lang w:val="en-AU"/>
              </w:rPr>
              <w:t>Apakah</w:t>
            </w:r>
            <w:proofErr w:type="spellEnd"/>
            <w:r w:rsidRPr="009A44CE">
              <w:rPr>
                <w:rFonts w:eastAsia="Arial"/>
                <w:i/>
                <w:lang w:val="en-AU"/>
              </w:rPr>
              <w:t>?,</w:t>
            </w:r>
            <w:r w:rsidRPr="009A44CE">
              <w:rPr>
                <w:rFonts w:eastAsia="Arial"/>
                <w:iCs/>
                <w:lang w:val="en-AU"/>
              </w:rPr>
              <w:t xml:space="preserve"> by using simple phrases. They engage with texts, relying on graphics, key words and examples to support understanding, and respond using formulaic language. Students present factual information in texts through, for example, describing, listing and using tables. They work with modelled language to create their own texts, such as sequencing pictures and statements to create a comic and using word lists to complete a paragraph or simple story. Students use vocabulary related to school (such as </w:t>
            </w:r>
            <w:proofErr w:type="spellStart"/>
            <w:r w:rsidRPr="009A44CE">
              <w:rPr>
                <w:rFonts w:eastAsia="Arial"/>
                <w:i/>
                <w:lang w:val="en-AU"/>
              </w:rPr>
              <w:t>buku</w:t>
            </w:r>
            <w:proofErr w:type="spellEnd"/>
            <w:r w:rsidRPr="009A44CE">
              <w:rPr>
                <w:rFonts w:eastAsia="Arial"/>
                <w:i/>
                <w:lang w:val="en-AU"/>
              </w:rPr>
              <w:t xml:space="preserve">, </w:t>
            </w:r>
            <w:proofErr w:type="spellStart"/>
            <w:r w:rsidRPr="009A44CE">
              <w:rPr>
                <w:rFonts w:eastAsia="Arial"/>
                <w:i/>
                <w:lang w:val="en-AU"/>
              </w:rPr>
              <w:t>pensil</w:t>
            </w:r>
            <w:proofErr w:type="spellEnd"/>
            <w:r w:rsidRPr="009A44CE">
              <w:rPr>
                <w:rFonts w:eastAsia="Arial"/>
                <w:i/>
                <w:lang w:val="en-AU"/>
              </w:rPr>
              <w:t xml:space="preserve">, </w:t>
            </w:r>
            <w:proofErr w:type="spellStart"/>
            <w:r w:rsidRPr="009A44CE">
              <w:rPr>
                <w:rFonts w:eastAsia="Arial"/>
                <w:i/>
                <w:lang w:val="en-AU"/>
              </w:rPr>
              <w:t>kursi</w:t>
            </w:r>
            <w:proofErr w:type="spellEnd"/>
            <w:r w:rsidRPr="009A44CE">
              <w:rPr>
                <w:rFonts w:eastAsia="Arial"/>
                <w:iCs/>
                <w:lang w:val="en-AU"/>
              </w:rPr>
              <w:t xml:space="preserve">), home (such as </w:t>
            </w:r>
            <w:proofErr w:type="spellStart"/>
            <w:r w:rsidRPr="009A44CE">
              <w:rPr>
                <w:rFonts w:eastAsia="Arial"/>
                <w:i/>
                <w:lang w:val="en-AU"/>
              </w:rPr>
              <w:t>rumah</w:t>
            </w:r>
            <w:proofErr w:type="spellEnd"/>
            <w:r w:rsidRPr="009A44CE">
              <w:rPr>
                <w:rFonts w:eastAsia="Arial"/>
                <w:i/>
                <w:lang w:val="en-AU"/>
              </w:rPr>
              <w:t xml:space="preserve">, </w:t>
            </w:r>
            <w:proofErr w:type="spellStart"/>
            <w:r w:rsidRPr="009A44CE">
              <w:rPr>
                <w:rFonts w:eastAsia="Arial"/>
                <w:i/>
                <w:lang w:val="en-AU"/>
              </w:rPr>
              <w:t>kamar</w:t>
            </w:r>
            <w:proofErr w:type="spellEnd"/>
            <w:r w:rsidRPr="009A44CE">
              <w:rPr>
                <w:rFonts w:eastAsia="Arial"/>
                <w:i/>
                <w:lang w:val="en-AU"/>
              </w:rPr>
              <w:t xml:space="preserve">, </w:t>
            </w:r>
            <w:proofErr w:type="spellStart"/>
            <w:r w:rsidRPr="009A44CE">
              <w:rPr>
                <w:rFonts w:eastAsia="Arial"/>
                <w:i/>
                <w:lang w:val="en-AU"/>
              </w:rPr>
              <w:t>mobil</w:t>
            </w:r>
            <w:proofErr w:type="spellEnd"/>
            <w:r w:rsidRPr="009A44CE">
              <w:rPr>
                <w:rFonts w:eastAsia="Arial"/>
                <w:iCs/>
                <w:lang w:val="en-AU"/>
              </w:rPr>
              <w:t xml:space="preserve">) and some interests (such as </w:t>
            </w:r>
            <w:proofErr w:type="spellStart"/>
            <w:r w:rsidRPr="009A44CE">
              <w:rPr>
                <w:rFonts w:eastAsia="Arial"/>
                <w:i/>
                <w:lang w:val="en-AU"/>
              </w:rPr>
              <w:t>suka</w:t>
            </w:r>
            <w:proofErr w:type="spellEnd"/>
            <w:r w:rsidRPr="009A44CE">
              <w:rPr>
                <w:rFonts w:eastAsia="Arial"/>
                <w:i/>
                <w:lang w:val="en-AU"/>
              </w:rPr>
              <w:t xml:space="preserve"> main </w:t>
            </w:r>
            <w:proofErr w:type="spellStart"/>
            <w:r w:rsidRPr="009A44CE">
              <w:rPr>
                <w:rFonts w:eastAsia="Arial"/>
                <w:i/>
                <w:lang w:val="en-AU"/>
              </w:rPr>
              <w:t>komputer</w:t>
            </w:r>
            <w:proofErr w:type="spellEnd"/>
            <w:r w:rsidRPr="009A44CE">
              <w:rPr>
                <w:rFonts w:eastAsia="Arial"/>
                <w:i/>
                <w:lang w:val="en-AU"/>
              </w:rPr>
              <w:t xml:space="preserve">, </w:t>
            </w:r>
            <w:proofErr w:type="spellStart"/>
            <w:r w:rsidRPr="009A44CE">
              <w:rPr>
                <w:rFonts w:eastAsia="Arial"/>
                <w:i/>
                <w:lang w:val="en-AU"/>
              </w:rPr>
              <w:t>berenang</w:t>
            </w:r>
            <w:proofErr w:type="spellEnd"/>
            <w:r w:rsidRPr="009A44CE">
              <w:rPr>
                <w:rFonts w:eastAsia="Arial"/>
                <w:i/>
                <w:lang w:val="en-AU"/>
              </w:rPr>
              <w:t xml:space="preserve">, naik </w:t>
            </w:r>
            <w:proofErr w:type="spellStart"/>
            <w:r w:rsidRPr="009A44CE">
              <w:rPr>
                <w:rFonts w:eastAsia="Arial"/>
                <w:i/>
                <w:lang w:val="en-AU"/>
              </w:rPr>
              <w:t>sepeda</w:t>
            </w:r>
            <w:proofErr w:type="spellEnd"/>
            <w:r w:rsidRPr="009A44CE">
              <w:rPr>
                <w:rFonts w:eastAsia="Arial"/>
                <w:iCs/>
                <w:lang w:val="en-AU"/>
              </w:rPr>
              <w:t xml:space="preserve">) to create simple informative and descriptive texts. They describe amounts using cardinal numbers with </w:t>
            </w:r>
            <w:proofErr w:type="spellStart"/>
            <w:r w:rsidRPr="009A44CE">
              <w:rPr>
                <w:rFonts w:eastAsia="Arial"/>
                <w:i/>
                <w:lang w:val="en-AU"/>
              </w:rPr>
              <w:t>belas</w:t>
            </w:r>
            <w:proofErr w:type="spellEnd"/>
            <w:r w:rsidRPr="009A44CE">
              <w:rPr>
                <w:rFonts w:eastAsia="Arial"/>
                <w:iCs/>
                <w:lang w:val="en-AU"/>
              </w:rPr>
              <w:t xml:space="preserve"> and </w:t>
            </w:r>
            <w:proofErr w:type="spellStart"/>
            <w:r w:rsidRPr="009A44CE">
              <w:rPr>
                <w:rFonts w:eastAsia="Arial"/>
                <w:i/>
                <w:lang w:val="en-AU"/>
              </w:rPr>
              <w:t>puluh</w:t>
            </w:r>
            <w:proofErr w:type="spellEnd"/>
            <w:r w:rsidRPr="009A44CE">
              <w:rPr>
                <w:rFonts w:eastAsia="Arial"/>
                <w:iCs/>
                <w:lang w:val="en-AU"/>
              </w:rPr>
              <w:t xml:space="preserve">, and create plurals by doubling nouns. Students state preferences using </w:t>
            </w:r>
            <w:r w:rsidRPr="009A44CE">
              <w:rPr>
                <w:rFonts w:eastAsia="Arial"/>
                <w:i/>
                <w:lang w:val="en-AU"/>
              </w:rPr>
              <w:t>Saya</w:t>
            </w:r>
            <w:r>
              <w:rPr>
                <w:rFonts w:eastAsia="Arial"/>
                <w:i/>
                <w:lang w:val="en-AU"/>
              </w:rPr>
              <w:t xml:space="preserve"> </w:t>
            </w:r>
            <w:proofErr w:type="spellStart"/>
            <w:r w:rsidRPr="009A44CE">
              <w:rPr>
                <w:rFonts w:eastAsia="Arial"/>
                <w:i/>
                <w:lang w:val="en-AU"/>
              </w:rPr>
              <w:t>suka</w:t>
            </w:r>
            <w:proofErr w:type="spellEnd"/>
            <w:r w:rsidRPr="009A44CE">
              <w:rPr>
                <w:rFonts w:eastAsia="Arial"/>
                <w:iCs/>
                <w:lang w:val="en-AU"/>
              </w:rPr>
              <w:t xml:space="preserve">…, and use adjectives, including adjectives of size and colour (for example, </w:t>
            </w:r>
            <w:proofErr w:type="spellStart"/>
            <w:r w:rsidRPr="009A44CE">
              <w:rPr>
                <w:rFonts w:eastAsia="Arial"/>
                <w:i/>
                <w:lang w:val="en-AU"/>
              </w:rPr>
              <w:t>besar</w:t>
            </w:r>
            <w:proofErr w:type="spellEnd"/>
            <w:r w:rsidRPr="009A44CE">
              <w:rPr>
                <w:rFonts w:eastAsia="Arial"/>
                <w:i/>
                <w:lang w:val="en-AU"/>
              </w:rPr>
              <w:t xml:space="preserve">, </w:t>
            </w:r>
            <w:proofErr w:type="spellStart"/>
            <w:r w:rsidRPr="009A44CE">
              <w:rPr>
                <w:rFonts w:eastAsia="Arial"/>
                <w:i/>
                <w:lang w:val="en-AU"/>
              </w:rPr>
              <w:t>merah</w:t>
            </w:r>
            <w:proofErr w:type="spellEnd"/>
            <w:r w:rsidRPr="009A44CE">
              <w:rPr>
                <w:rFonts w:eastAsia="Arial"/>
                <w:i/>
                <w:lang w:val="en-AU"/>
              </w:rPr>
              <w:t xml:space="preserve">, </w:t>
            </w:r>
            <w:proofErr w:type="spellStart"/>
            <w:r w:rsidRPr="009A44CE">
              <w:rPr>
                <w:rFonts w:eastAsia="Arial"/>
                <w:i/>
                <w:lang w:val="en-AU"/>
              </w:rPr>
              <w:t>tinggi</w:t>
            </w:r>
            <w:proofErr w:type="spellEnd"/>
            <w:r w:rsidRPr="009A44CE">
              <w:rPr>
                <w:rFonts w:eastAsia="Arial"/>
                <w:i/>
                <w:lang w:val="en-AU"/>
              </w:rPr>
              <w:t xml:space="preserve">, </w:t>
            </w:r>
            <w:proofErr w:type="spellStart"/>
            <w:r w:rsidRPr="009A44CE">
              <w:rPr>
                <w:rFonts w:eastAsia="Arial"/>
                <w:i/>
                <w:lang w:val="en-AU"/>
              </w:rPr>
              <w:t>lucu</w:t>
            </w:r>
            <w:proofErr w:type="spellEnd"/>
            <w:r w:rsidRPr="009A44CE">
              <w:rPr>
                <w:rFonts w:eastAsia="Arial"/>
                <w:iCs/>
                <w:lang w:val="en-AU"/>
              </w:rPr>
              <w:t xml:space="preserve">), following the noun. They create subject-focus sentences, and use simple possessive word order such as </w:t>
            </w:r>
            <w:proofErr w:type="spellStart"/>
            <w:r w:rsidRPr="009A44CE">
              <w:rPr>
                <w:rFonts w:eastAsia="Arial"/>
                <w:i/>
                <w:lang w:val="en-AU"/>
              </w:rPr>
              <w:t>teman</w:t>
            </w:r>
            <w:proofErr w:type="spellEnd"/>
            <w:r w:rsidRPr="009A44CE">
              <w:rPr>
                <w:rFonts w:eastAsia="Arial"/>
                <w:i/>
                <w:lang w:val="en-AU"/>
              </w:rPr>
              <w:t xml:space="preserve"> </w:t>
            </w:r>
            <w:proofErr w:type="spellStart"/>
            <w:r w:rsidRPr="009A44CE">
              <w:rPr>
                <w:rFonts w:eastAsia="Arial"/>
                <w:i/>
                <w:lang w:val="en-AU"/>
              </w:rPr>
              <w:t>saya</w:t>
            </w:r>
            <w:proofErr w:type="spellEnd"/>
            <w:r w:rsidRPr="009A44CE">
              <w:rPr>
                <w:rFonts w:eastAsia="Arial"/>
                <w:iCs/>
                <w:lang w:val="en-AU"/>
              </w:rPr>
              <w:t xml:space="preserve"> or </w:t>
            </w:r>
            <w:proofErr w:type="spellStart"/>
            <w:r w:rsidRPr="009A44CE">
              <w:rPr>
                <w:rFonts w:eastAsia="Arial"/>
                <w:i/>
                <w:lang w:val="en-AU"/>
              </w:rPr>
              <w:t>rumahnya</w:t>
            </w:r>
            <w:proofErr w:type="spellEnd"/>
            <w:r w:rsidRPr="009A44CE">
              <w:rPr>
                <w:rFonts w:eastAsia="Arial"/>
                <w:iCs/>
                <w:lang w:val="en-AU"/>
              </w:rPr>
              <w:t xml:space="preserve">, the prepositions </w:t>
            </w:r>
            <w:r w:rsidRPr="009A44CE">
              <w:rPr>
                <w:rFonts w:eastAsia="Arial"/>
                <w:i/>
                <w:lang w:val="en-AU"/>
              </w:rPr>
              <w:t>di</w:t>
            </w:r>
            <w:r w:rsidRPr="009A44CE">
              <w:rPr>
                <w:rFonts w:eastAsia="Arial"/>
                <w:iCs/>
                <w:lang w:val="en-AU"/>
              </w:rPr>
              <w:t xml:space="preserve"> and </w:t>
            </w:r>
            <w:proofErr w:type="spellStart"/>
            <w:r w:rsidRPr="009A44CE">
              <w:rPr>
                <w:rFonts w:eastAsia="Arial"/>
                <w:i/>
                <w:lang w:val="en-AU"/>
              </w:rPr>
              <w:t>ke</w:t>
            </w:r>
            <w:proofErr w:type="spellEnd"/>
            <w:r w:rsidRPr="009A44CE">
              <w:rPr>
                <w:rFonts w:eastAsia="Arial"/>
                <w:iCs/>
                <w:lang w:val="en-AU"/>
              </w:rPr>
              <w:t xml:space="preserve">, and the conjunction </w:t>
            </w:r>
            <w:r w:rsidRPr="009A44CE">
              <w:rPr>
                <w:rFonts w:eastAsia="Arial"/>
                <w:i/>
                <w:lang w:val="en-AU"/>
              </w:rPr>
              <w:t>dan</w:t>
            </w:r>
            <w:r w:rsidRPr="009A44CE">
              <w:rPr>
                <w:rFonts w:eastAsia="Arial"/>
                <w:iCs/>
                <w:lang w:val="en-AU"/>
              </w:rPr>
              <w:t xml:space="preserve">. Students translate texts using word lists and dictionaries, identifying words and expressions that do not have word-to-word equivalence, such as ‘footy’ or </w:t>
            </w:r>
            <w:proofErr w:type="spellStart"/>
            <w:r w:rsidRPr="009A44CE">
              <w:rPr>
                <w:rFonts w:eastAsia="Arial"/>
                <w:i/>
                <w:lang w:val="en-AU"/>
              </w:rPr>
              <w:t>becak</w:t>
            </w:r>
            <w:proofErr w:type="spellEnd"/>
            <w:r w:rsidRPr="009A44CE">
              <w:rPr>
                <w:rFonts w:eastAsia="Arial"/>
                <w:iCs/>
                <w:lang w:val="en-AU"/>
              </w:rPr>
              <w:t>. They observe how language use, including their own, is influenced by culture and notice how it can influence intercultural experiences.</w:t>
            </w:r>
          </w:p>
          <w:p w14:paraId="6EEA26FB" w14:textId="77777777" w:rsidR="003779A9" w:rsidRPr="008938C5" w:rsidRDefault="003779A9" w:rsidP="001D06E1">
            <w:pPr>
              <w:pStyle w:val="VCAAtabletextnarrow"/>
              <w:rPr>
                <w:lang w:val="en-AU"/>
              </w:rPr>
            </w:pPr>
            <w:r w:rsidRPr="009A44CE">
              <w:rPr>
                <w:rFonts w:eastAsia="Arial"/>
                <w:iCs/>
                <w:lang w:val="en-AU"/>
              </w:rPr>
              <w:lastRenderedPageBreak/>
              <w:t xml:space="preserve">Students differentiate statements from questions according to intonation. They state that possessive word order in Indonesian differs from English. Students know that language use varies according to who is using it and with whom such as </w:t>
            </w:r>
            <w:proofErr w:type="spellStart"/>
            <w:r w:rsidRPr="009A44CE">
              <w:rPr>
                <w:rFonts w:eastAsia="Arial"/>
                <w:i/>
                <w:lang w:val="en-AU"/>
              </w:rPr>
              <w:t>kamu</w:t>
            </w:r>
            <w:proofErr w:type="spellEnd"/>
            <w:r w:rsidRPr="009A44CE">
              <w:rPr>
                <w:rFonts w:eastAsia="Arial"/>
                <w:iCs/>
                <w:lang w:val="en-AU"/>
              </w:rPr>
              <w:t xml:space="preserve"> for friends and </w:t>
            </w:r>
            <w:r w:rsidRPr="009A44CE">
              <w:rPr>
                <w:rFonts w:eastAsia="Arial"/>
                <w:i/>
                <w:lang w:val="en-AU"/>
              </w:rPr>
              <w:t>Bu/Pak</w:t>
            </w:r>
            <w:r w:rsidRPr="009A44CE">
              <w:rPr>
                <w:rFonts w:eastAsia="Arial"/>
                <w:iCs/>
                <w:lang w:val="en-AU"/>
              </w:rPr>
              <w:t xml:space="preserve"> for teachers, and that some terms have specific cultural meanings, such as pronouns derived from family terms (for example, </w:t>
            </w:r>
            <w:r w:rsidRPr="009A44CE">
              <w:rPr>
                <w:rFonts w:eastAsia="Arial"/>
                <w:i/>
                <w:lang w:val="en-AU"/>
              </w:rPr>
              <w:t>Bapak/Pak, Ibu/Bu</w:t>
            </w:r>
            <w:r w:rsidRPr="009A44CE">
              <w:rPr>
                <w:rFonts w:eastAsia="Arial"/>
                <w:iCs/>
                <w:lang w:val="en-AU"/>
              </w:rPr>
              <w:t>). They make comparisons between Indonesian and English, particularly identifying similarities and differences in cultural practices related to daily routines and special occasions</w:t>
            </w:r>
            <w:r w:rsidRPr="009A44CE">
              <w:rPr>
                <w:rFonts w:eastAsia="Arial"/>
                <w:lang w:val="en-IN"/>
              </w:rPr>
              <w:t>.</w:t>
            </w:r>
          </w:p>
        </w:tc>
        <w:tc>
          <w:tcPr>
            <w:tcW w:w="5839" w:type="dxa"/>
            <w:tcBorders>
              <w:top w:val="single" w:sz="4" w:space="0" w:color="auto"/>
              <w:left w:val="single" w:sz="4" w:space="0" w:color="auto"/>
              <w:bottom w:val="single" w:sz="4" w:space="0" w:color="auto"/>
              <w:right w:val="single" w:sz="4" w:space="0" w:color="auto"/>
            </w:tcBorders>
          </w:tcPr>
          <w:p w14:paraId="27E66E76" w14:textId="77777777" w:rsidR="003779A9" w:rsidRPr="00BE6A2E" w:rsidRDefault="003779A9" w:rsidP="001D06E1">
            <w:pPr>
              <w:pStyle w:val="VCAAtabletextnarrow"/>
            </w:pPr>
            <w:r w:rsidRPr="00BE6A2E">
              <w:lastRenderedPageBreak/>
              <w:t>In Levels 3 and 4, Indonesian language learning builds on each student’s prior learning and experiences with language. Students communicate and work in collaboration with their peers and teachers through purposeful and creative play in structured activities that involve listening, speaking, reading, writing and viewing. They use Indonesian to interact with their peers and teachers and to participate in activities in familiar settings that reflect their interests and capabilities. They use local and digital resources to explore Indonesian-speaking communities. They continue to receive extensive support through modelling, scaffolding and repetition, as well as the use of targeted resources.</w:t>
            </w:r>
            <w:r>
              <w:t xml:space="preserve"> </w:t>
            </w:r>
          </w:p>
          <w:p w14:paraId="4E286155" w14:textId="77777777" w:rsidR="003779A9" w:rsidRPr="00BE6A2E" w:rsidRDefault="003779A9" w:rsidP="001D06E1">
            <w:pPr>
              <w:pStyle w:val="VCAAtabletextnarrow"/>
              <w:rPr>
                <w:lang w:val="en-AU"/>
              </w:rPr>
            </w:pPr>
            <w:r w:rsidRPr="00BE6A2E">
              <w:t xml:space="preserve">Students develop active listening skills and use gestures, words and modelled expressions, imitating the sounds, pronunciation and intonation of Indonesian. They locate information, respond to and create texts using written and spoken Indonesian. They access authentic and purpose-developed Indonesian-language texts such as picture books, stories, songs, digital and animated games, timetables, recipes and advertisements. They </w:t>
            </w:r>
            <w:proofErr w:type="spellStart"/>
            <w:r w:rsidRPr="00BE6A2E">
              <w:t>recognise</w:t>
            </w:r>
            <w:proofErr w:type="spellEnd"/>
            <w:r w:rsidRPr="00BE6A2E">
              <w:t xml:space="preserve"> the interconnected nature of language, culture and identity</w:t>
            </w:r>
            <w:r w:rsidRPr="00BE6A2E">
              <w:rPr>
                <w:lang w:val="en-AU"/>
              </w:rPr>
              <w:t>.</w:t>
            </w:r>
          </w:p>
          <w:p w14:paraId="7E2AEA1E" w14:textId="77777777" w:rsidR="003779A9" w:rsidRPr="008938C5" w:rsidRDefault="003779A9" w:rsidP="001D06E1">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4F6484D9" w14:textId="5443E068" w:rsidR="003779A9" w:rsidRPr="00297D49" w:rsidRDefault="003779A9" w:rsidP="001D06E1">
            <w:pPr>
              <w:pStyle w:val="VCAAtablebulletnarrow"/>
            </w:pPr>
            <w:r w:rsidRPr="00297D49">
              <w:t xml:space="preserve">Achievement standard improved for clarity and teachability. Wording refined to reflect a developmental progression of language learning. </w:t>
            </w:r>
            <w:r>
              <w:t>Indonesian</w:t>
            </w:r>
            <w:r w:rsidRPr="00297D49">
              <w:t xml:space="preserve"> language examples have been moved to </w:t>
            </w:r>
            <w:r w:rsidR="000D03C4">
              <w:t xml:space="preserve">elaborations to </w:t>
            </w:r>
            <w:r w:rsidRPr="00297D49">
              <w:t>ensure the achievement standard</w:t>
            </w:r>
            <w:r w:rsidR="000D03C4">
              <w:t xml:space="preserve"> is</w:t>
            </w:r>
            <w:r w:rsidRPr="00297D49">
              <w:t xml:space="preserve"> clear and succinct</w:t>
            </w:r>
          </w:p>
          <w:p w14:paraId="5E494DB9" w14:textId="77777777" w:rsidR="003779A9" w:rsidRPr="000978E4" w:rsidRDefault="003779A9" w:rsidP="001D06E1">
            <w:pPr>
              <w:rPr>
                <w:rFonts w:ascii="Arial Narrow" w:hAnsi="Arial Narrow"/>
                <w:color w:val="0070C0"/>
                <w:sz w:val="20"/>
                <w:szCs w:val="20"/>
              </w:rPr>
            </w:pPr>
          </w:p>
        </w:tc>
      </w:tr>
    </w:tbl>
    <w:p w14:paraId="1B9C2524" w14:textId="77777777" w:rsidR="003779A9" w:rsidRPr="008938C5" w:rsidRDefault="003779A9" w:rsidP="003779A9">
      <w:pPr>
        <w:pStyle w:val="Heading3"/>
      </w:pPr>
      <w:bookmarkStart w:id="14" w:name="_Toc141100968"/>
      <w:bookmarkStart w:id="15" w:name="_Toc158814173"/>
      <w:r w:rsidRPr="008938C5">
        <w:t>Content descriptions</w:t>
      </w:r>
      <w:bookmarkEnd w:id="14"/>
      <w:bookmarkEnd w:id="15"/>
      <w:r w:rsidRPr="008938C5">
        <w:t xml:space="preserve"> </w:t>
      </w:r>
      <w:bookmarkStart w:id="16" w:name="_Toc141100969"/>
    </w:p>
    <w:p w14:paraId="50498B94" w14:textId="77777777" w:rsidR="003779A9" w:rsidRPr="008938C5" w:rsidRDefault="003779A9" w:rsidP="003779A9">
      <w:pPr>
        <w:pStyle w:val="Heading4"/>
        <w:rPr>
          <w:lang w:val="en-AU"/>
        </w:rPr>
      </w:pPr>
      <w:r>
        <w:rPr>
          <w:lang w:val="en-AU"/>
        </w:rPr>
        <w:t>VC2</w:t>
      </w:r>
      <w:r w:rsidRPr="008938C5">
        <w:rPr>
          <w:lang w:val="en-AU"/>
        </w:rPr>
        <w:t xml:space="preserve"> </w:t>
      </w:r>
      <w:r>
        <w:rPr>
          <w:lang w:val="en-AU"/>
        </w:rPr>
        <w:t>s</w:t>
      </w:r>
      <w:r w:rsidRPr="008938C5">
        <w:rPr>
          <w:lang w:val="en-AU"/>
        </w:rPr>
        <w:t xml:space="preserve">trand: </w:t>
      </w:r>
      <w:bookmarkStart w:id="17" w:name="_Hlk141091024"/>
      <w:r w:rsidRPr="008938C5">
        <w:rPr>
          <w:lang w:val="en-AU"/>
        </w:rPr>
        <w:t xml:space="preserve">Communicating </w:t>
      </w:r>
      <w:r>
        <w:rPr>
          <w:lang w:val="en-AU"/>
        </w:rPr>
        <w:t>M</w:t>
      </w:r>
      <w:r w:rsidRPr="008938C5">
        <w:rPr>
          <w:lang w:val="en-AU"/>
        </w:rPr>
        <w:t xml:space="preserve">eaning in </w:t>
      </w:r>
      <w:bookmarkEnd w:id="16"/>
      <w:bookmarkEnd w:id="17"/>
      <w:r>
        <w:rPr>
          <w:lang w:val="en-AU"/>
        </w:rPr>
        <w:t>Indonesian</w:t>
      </w:r>
      <w:bookmarkStart w:id="18" w:name="_Hlk141091581"/>
      <w:r w:rsidRPr="008938C5">
        <w:rPr>
          <w:lang w:val="en-AU"/>
        </w:rPr>
        <w:t xml:space="preserve"> </w:t>
      </w:r>
    </w:p>
    <w:p w14:paraId="307C7AC4" w14:textId="77777777" w:rsidR="003779A9" w:rsidRPr="008938C5" w:rsidRDefault="003779A9" w:rsidP="003779A9">
      <w:pPr>
        <w:pStyle w:val="Heading5"/>
        <w:rPr>
          <w:sz w:val="40"/>
          <w:szCs w:val="28"/>
          <w:lang w:val="en-AU" w:eastAsia="en-AU"/>
        </w:rPr>
      </w:pPr>
      <w:r w:rsidRPr="008938C5">
        <w:rPr>
          <w:lang w:val="en-AU"/>
        </w:rPr>
        <w:t>Sub-</w:t>
      </w:r>
      <w:r>
        <w:rPr>
          <w:lang w:val="en-AU"/>
        </w:rPr>
        <w:t>s</w:t>
      </w:r>
      <w:r w:rsidRPr="008938C5">
        <w:rPr>
          <w:lang w:val="en-AU"/>
        </w:rPr>
        <w:t xml:space="preserve">trand: Interacting in </w:t>
      </w:r>
      <w:r>
        <w:rPr>
          <w:lang w:val="en-AU"/>
        </w:rPr>
        <w:t>Indonesian</w:t>
      </w:r>
      <w:r w:rsidRPr="008938C5">
        <w:rPr>
          <w:iCs/>
          <w:lang w:val="en-AU"/>
        </w:rPr>
        <w:t xml:space="preserve"> </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3779A9" w:rsidRPr="008938C5" w14:paraId="61C1A3F0" w14:textId="77777777" w:rsidTr="00C81678">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bookmarkEnd w:id="18"/>
          <w:p w14:paraId="327E8E6A"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3C2A50D9"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3E6C7497" w14:textId="77777777" w:rsidR="003779A9" w:rsidRPr="008938C5" w:rsidRDefault="003779A9" w:rsidP="00E954C7">
            <w:pPr>
              <w:pStyle w:val="VCAAtableheadingnarrow"/>
              <w:rPr>
                <w:lang w:val="en-AU"/>
              </w:rPr>
            </w:pPr>
            <w:r w:rsidRPr="008938C5">
              <w:rPr>
                <w:lang w:val="en-AU"/>
              </w:rPr>
              <w:t>Comment</w:t>
            </w:r>
          </w:p>
        </w:tc>
      </w:tr>
      <w:tr w:rsidR="003779A9" w:rsidRPr="008938C5" w14:paraId="001468A1" w14:textId="77777777" w:rsidTr="0006623A">
        <w:trPr>
          <w:trHeight w:val="1789"/>
        </w:trPr>
        <w:tc>
          <w:tcPr>
            <w:tcW w:w="5839" w:type="dxa"/>
            <w:tcBorders>
              <w:top w:val="single" w:sz="4" w:space="0" w:color="auto"/>
              <w:left w:val="single" w:sz="4" w:space="0" w:color="auto"/>
              <w:right w:val="single" w:sz="4" w:space="0" w:color="auto"/>
            </w:tcBorders>
          </w:tcPr>
          <w:p w14:paraId="111284FB" w14:textId="00EF514E" w:rsidR="003779A9" w:rsidRDefault="003779A9" w:rsidP="00E954C7">
            <w:pPr>
              <w:pStyle w:val="VCAAtabletextnarrow"/>
              <w:rPr>
                <w:lang w:val="en-AU"/>
              </w:rPr>
            </w:pPr>
            <w:r w:rsidRPr="002A25DD">
              <w:rPr>
                <w:lang w:val="en-AU"/>
              </w:rPr>
              <w:t>Share with peers and teacher information about aspects of personal world such as daily routines, home, and favourite objects and pastimes (VCIDC018)</w:t>
            </w:r>
          </w:p>
          <w:p w14:paraId="0E845346" w14:textId="77777777" w:rsidR="003779A9" w:rsidRPr="008938C5" w:rsidRDefault="003779A9" w:rsidP="00E954C7">
            <w:pPr>
              <w:pStyle w:val="VCAAtabletextnarrow"/>
              <w:rPr>
                <w:lang w:val="en-AU"/>
              </w:rPr>
            </w:pPr>
            <w:r w:rsidRPr="002A25DD">
              <w:rPr>
                <w:lang w:val="en-AU"/>
              </w:rPr>
              <w:t>Respond to questions, instructions and requests, and participate in routine exchanges (VCIDC020)</w:t>
            </w:r>
          </w:p>
        </w:tc>
        <w:tc>
          <w:tcPr>
            <w:tcW w:w="5839" w:type="dxa"/>
            <w:tcBorders>
              <w:top w:val="single" w:sz="4" w:space="0" w:color="auto"/>
              <w:left w:val="single" w:sz="4" w:space="0" w:color="auto"/>
              <w:right w:val="single" w:sz="4" w:space="0" w:color="auto"/>
            </w:tcBorders>
          </w:tcPr>
          <w:p w14:paraId="057B5FDA" w14:textId="77777777" w:rsidR="003779A9" w:rsidRPr="00BE6A2E" w:rsidRDefault="003779A9" w:rsidP="00E954C7">
            <w:pPr>
              <w:pStyle w:val="VCAAtabletextnarrow"/>
              <w:rPr>
                <w:lang w:val="en-AU"/>
              </w:rPr>
            </w:pPr>
            <w:r w:rsidRPr="00BE6A2E">
              <w:rPr>
                <w:lang w:val="en-AU"/>
              </w:rPr>
              <w:t>initiate exchanges and respond to modelled questions about themselves, others and the classroom environment, using formulaic expressions</w:t>
            </w:r>
          </w:p>
          <w:p w14:paraId="6918E33E" w14:textId="77777777" w:rsidR="003779A9" w:rsidRPr="008938C5" w:rsidRDefault="003779A9" w:rsidP="00E954C7">
            <w:pPr>
              <w:pStyle w:val="VCAAtabletextnarrow"/>
              <w:rPr>
                <w:lang w:val="en-AU"/>
              </w:rPr>
            </w:pPr>
            <w:r w:rsidRPr="00BE6A2E">
              <w:t>VC2LIN4C01</w:t>
            </w:r>
          </w:p>
        </w:tc>
        <w:tc>
          <w:tcPr>
            <w:tcW w:w="2908" w:type="dxa"/>
            <w:tcBorders>
              <w:top w:val="single" w:sz="4" w:space="0" w:color="auto"/>
              <w:left w:val="single" w:sz="4" w:space="0" w:color="auto"/>
              <w:right w:val="single" w:sz="4" w:space="0" w:color="auto"/>
            </w:tcBorders>
          </w:tcPr>
          <w:p w14:paraId="7AD2B270" w14:textId="4BE06389" w:rsidR="003779A9" w:rsidRPr="00A659FF" w:rsidRDefault="003779A9" w:rsidP="003779A9">
            <w:pPr>
              <w:pStyle w:val="VCAAtablebulletnarrow"/>
            </w:pPr>
            <w:r w:rsidRPr="00A659FF">
              <w:t>Combined and refined.</w:t>
            </w:r>
            <w:r w:rsidR="00530D8B">
              <w:t xml:space="preserve"> </w:t>
            </w:r>
            <w:r w:rsidR="00A34822">
              <w:t>M</w:t>
            </w:r>
            <w:r w:rsidRPr="00A659FF">
              <w:t>oved specific examples and activities</w:t>
            </w:r>
            <w:r w:rsidR="00A34822">
              <w:t xml:space="preserve"> to elaborations</w:t>
            </w:r>
            <w:r w:rsidRPr="00A659FF">
              <w:t xml:space="preserve"> </w:t>
            </w:r>
          </w:p>
        </w:tc>
      </w:tr>
      <w:tr w:rsidR="003779A9" w:rsidRPr="008938C5" w14:paraId="2231091D" w14:textId="77777777" w:rsidTr="00C81678">
        <w:tc>
          <w:tcPr>
            <w:tcW w:w="5839" w:type="dxa"/>
            <w:tcBorders>
              <w:top w:val="single" w:sz="4" w:space="0" w:color="auto"/>
              <w:left w:val="single" w:sz="4" w:space="0" w:color="auto"/>
              <w:bottom w:val="single" w:sz="4" w:space="0" w:color="auto"/>
              <w:right w:val="single" w:sz="4" w:space="0" w:color="auto"/>
            </w:tcBorders>
          </w:tcPr>
          <w:p w14:paraId="29FE985E" w14:textId="77777777" w:rsidR="003779A9" w:rsidRDefault="003779A9" w:rsidP="00E954C7">
            <w:pPr>
              <w:pStyle w:val="VCAAtabletextnarrow"/>
              <w:rPr>
                <w:lang w:val="en-AU"/>
              </w:rPr>
            </w:pPr>
            <w:r w:rsidRPr="002A25DD">
              <w:rPr>
                <w:lang w:val="en-AU"/>
              </w:rPr>
              <w:t>Contribute to class activities such as solving a problem, creating a display or conducting a role-play/scenario (VCIDC019)</w:t>
            </w:r>
          </w:p>
          <w:p w14:paraId="27282A9D" w14:textId="77777777" w:rsidR="003779A9" w:rsidRDefault="003779A9" w:rsidP="00E954C7">
            <w:pPr>
              <w:pStyle w:val="VCAAtabletextnarrow"/>
              <w:rPr>
                <w:lang w:val="en-AU"/>
              </w:rPr>
            </w:pPr>
            <w:r w:rsidRPr="00CE3D4C">
              <w:rPr>
                <w:lang w:val="en-AU"/>
              </w:rPr>
              <w:t>Share with peers and teacher information about aspects of personal world such as daily routines, home, and favourite objects and pastimes (VCIDC018)</w:t>
            </w:r>
          </w:p>
          <w:p w14:paraId="4AF78FB1" w14:textId="77777777" w:rsidR="003779A9" w:rsidRPr="008938C5" w:rsidRDefault="003779A9" w:rsidP="00E954C7">
            <w:pPr>
              <w:pStyle w:val="VCAAtabletextnarrow"/>
              <w:rPr>
                <w:lang w:val="en-AU"/>
              </w:rPr>
            </w:pPr>
            <w:r w:rsidRPr="00CE3D4C">
              <w:rPr>
                <w:lang w:val="en-AU"/>
              </w:rPr>
              <w:lastRenderedPageBreak/>
              <w:t>Contribute to class activities such as solving a problem, creating a display or conducting a role-play/scenario (VCIDC019)</w:t>
            </w:r>
          </w:p>
        </w:tc>
        <w:tc>
          <w:tcPr>
            <w:tcW w:w="5839" w:type="dxa"/>
            <w:tcBorders>
              <w:top w:val="single" w:sz="4" w:space="0" w:color="auto"/>
              <w:left w:val="single" w:sz="4" w:space="0" w:color="auto"/>
              <w:bottom w:val="single" w:sz="4" w:space="0" w:color="auto"/>
              <w:right w:val="single" w:sz="4" w:space="0" w:color="auto"/>
            </w:tcBorders>
          </w:tcPr>
          <w:p w14:paraId="16505E28" w14:textId="77777777" w:rsidR="003779A9" w:rsidRPr="00BE6A2E" w:rsidRDefault="003779A9" w:rsidP="00E954C7">
            <w:pPr>
              <w:pStyle w:val="VCAAtabletextnarrow"/>
              <w:rPr>
                <w:lang w:val="en-AU"/>
              </w:rPr>
            </w:pPr>
            <w:r w:rsidRPr="00BE6A2E">
              <w:rPr>
                <w:lang w:val="en-AU"/>
              </w:rPr>
              <w:lastRenderedPageBreak/>
              <w:t>participate in activities that involve expressing interests and exchanging information, using a range of familiar phrases and modelled structures</w:t>
            </w:r>
          </w:p>
          <w:p w14:paraId="2438EABE" w14:textId="77777777" w:rsidR="003779A9" w:rsidRPr="008938C5" w:rsidRDefault="003779A9" w:rsidP="00E954C7">
            <w:pPr>
              <w:pStyle w:val="VCAAtabletextnarrow"/>
              <w:rPr>
                <w:lang w:val="en-AU"/>
              </w:rPr>
            </w:pPr>
            <w:r w:rsidRPr="00BE6A2E">
              <w:t>VC2LIN4C02</w:t>
            </w:r>
          </w:p>
        </w:tc>
        <w:tc>
          <w:tcPr>
            <w:tcW w:w="2908" w:type="dxa"/>
            <w:tcBorders>
              <w:top w:val="single" w:sz="4" w:space="0" w:color="auto"/>
              <w:left w:val="single" w:sz="4" w:space="0" w:color="auto"/>
              <w:bottom w:val="single" w:sz="4" w:space="0" w:color="auto"/>
              <w:right w:val="single" w:sz="4" w:space="0" w:color="auto"/>
            </w:tcBorders>
          </w:tcPr>
          <w:p w14:paraId="36923611" w14:textId="774CB523" w:rsidR="003779A9" w:rsidRPr="008938C5" w:rsidRDefault="003779A9" w:rsidP="003779A9">
            <w:pPr>
              <w:pStyle w:val="VCAAtablebulletnarrow"/>
            </w:pPr>
            <w:r>
              <w:t xml:space="preserve">Combined and </w:t>
            </w:r>
            <w:r w:rsidRPr="000A6F2A">
              <w:t>refined to broaden context and to remove specificity of examples and activities</w:t>
            </w:r>
            <w:r w:rsidR="00A34822">
              <w:t>. M</w:t>
            </w:r>
            <w:r w:rsidR="00A34822" w:rsidRPr="00166212">
              <w:t xml:space="preserve">oved </w:t>
            </w:r>
            <w:r w:rsidR="00A34822">
              <w:t xml:space="preserve">activities and </w:t>
            </w:r>
            <w:r w:rsidR="00A34822" w:rsidRPr="00166212">
              <w:t>topics</w:t>
            </w:r>
            <w:r w:rsidR="00A34822">
              <w:t xml:space="preserve"> to elaborations</w:t>
            </w:r>
          </w:p>
        </w:tc>
      </w:tr>
    </w:tbl>
    <w:p w14:paraId="4E375655" w14:textId="77777777" w:rsidR="003779A9" w:rsidRPr="00A962F2" w:rsidRDefault="003779A9" w:rsidP="000F1EE8">
      <w:pPr>
        <w:pStyle w:val="Heading5"/>
        <w:rPr>
          <w:rStyle w:val="TitlesItalics"/>
          <w:rFonts w:ascii="Arial Narrow" w:hAnsi="Arial Narrow"/>
          <w:i w:val="0"/>
          <w:color w:val="000000" w:themeColor="text1"/>
        </w:rPr>
      </w:pPr>
      <w:r w:rsidRPr="00A962F2">
        <w:rPr>
          <w:rStyle w:val="TitlesItalics"/>
          <w:rFonts w:ascii="Arial Narrow" w:hAnsi="Arial Narrow"/>
          <w:i w:val="0"/>
          <w:color w:val="000000" w:themeColor="text1"/>
        </w:rPr>
        <w:t xml:space="preserve">Sub-strand: Mediating Meaning in and between languages </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3779A9" w:rsidRPr="000F6321" w14:paraId="7D916258" w14:textId="77777777" w:rsidTr="00C81678">
        <w:trPr>
          <w:trHeight w:val="410"/>
        </w:trPr>
        <w:tc>
          <w:tcPr>
            <w:tcW w:w="5839" w:type="dxa"/>
            <w:tcBorders>
              <w:top w:val="single" w:sz="4" w:space="0" w:color="auto"/>
              <w:left w:val="single" w:sz="4" w:space="0" w:color="auto"/>
              <w:bottom w:val="single" w:sz="4" w:space="0" w:color="auto"/>
              <w:right w:val="single" w:sz="4" w:space="0" w:color="auto"/>
            </w:tcBorders>
            <w:shd w:val="clear" w:color="auto" w:fill="006699"/>
          </w:tcPr>
          <w:p w14:paraId="3BF7C895" w14:textId="77777777" w:rsidR="003779A9" w:rsidRPr="000F6321" w:rsidRDefault="003779A9" w:rsidP="00E954C7">
            <w:pPr>
              <w:pStyle w:val="VCAAtabletextnarrow"/>
              <w:jc w:val="center"/>
              <w:rPr>
                <w:b/>
                <w:bCs/>
                <w:color w:val="FFFFFF" w:themeColor="background1"/>
                <w:lang w:val="en-AU"/>
              </w:rPr>
            </w:pPr>
            <w:r w:rsidRPr="000F6321">
              <w:rPr>
                <w:b/>
                <w:bCs/>
                <w:color w:val="FFFFFF" w:themeColor="background1"/>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6699"/>
          </w:tcPr>
          <w:p w14:paraId="2BD6BD78" w14:textId="77777777" w:rsidR="003779A9" w:rsidRPr="000F6321" w:rsidRDefault="003779A9" w:rsidP="00E954C7">
            <w:pPr>
              <w:pStyle w:val="VCAAtabletextnarrow"/>
              <w:jc w:val="center"/>
              <w:rPr>
                <w:b/>
                <w:bCs/>
                <w:color w:val="FFFFFF" w:themeColor="background1"/>
                <w:lang w:val="en-AU"/>
              </w:rPr>
            </w:pPr>
            <w:r w:rsidRPr="000F6321">
              <w:rPr>
                <w:b/>
                <w:bCs/>
                <w:color w:val="FFFFFF" w:themeColor="background1"/>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6699"/>
          </w:tcPr>
          <w:p w14:paraId="682F670E" w14:textId="77777777" w:rsidR="003779A9" w:rsidRPr="000F6321" w:rsidRDefault="003779A9" w:rsidP="00E954C7">
            <w:pPr>
              <w:pStyle w:val="VCAAtabletextnarrow"/>
              <w:jc w:val="center"/>
              <w:rPr>
                <w:b/>
                <w:bCs/>
                <w:color w:val="FFFFFF" w:themeColor="background1"/>
              </w:rPr>
            </w:pPr>
            <w:r w:rsidRPr="000F6321">
              <w:rPr>
                <w:b/>
                <w:bCs/>
                <w:color w:val="FFFFFF" w:themeColor="background1"/>
              </w:rPr>
              <w:t>Comment</w:t>
            </w:r>
          </w:p>
        </w:tc>
      </w:tr>
      <w:tr w:rsidR="003779A9" w:rsidRPr="008938C5" w14:paraId="040BFD01" w14:textId="77777777" w:rsidTr="00C81678">
        <w:tc>
          <w:tcPr>
            <w:tcW w:w="5839" w:type="dxa"/>
            <w:tcBorders>
              <w:top w:val="single" w:sz="4" w:space="0" w:color="auto"/>
              <w:left w:val="single" w:sz="4" w:space="0" w:color="auto"/>
              <w:bottom w:val="single" w:sz="4" w:space="0" w:color="auto"/>
              <w:right w:val="single" w:sz="4" w:space="0" w:color="auto"/>
            </w:tcBorders>
          </w:tcPr>
          <w:p w14:paraId="5E5CAC94" w14:textId="780ED109" w:rsidR="003779A9" w:rsidRPr="00982945" w:rsidRDefault="003779A9" w:rsidP="00E954C7">
            <w:pPr>
              <w:pStyle w:val="VCAAtabletextnarrow"/>
            </w:pPr>
            <w:r w:rsidRPr="002A25DD">
              <w:rPr>
                <w:lang w:val="en-AU"/>
              </w:rPr>
              <w:t>Obtain and share information from peers and texts related to family, home, routines and interests (VCIDC021)</w:t>
            </w:r>
          </w:p>
          <w:p w14:paraId="024464DA" w14:textId="6B762CD8" w:rsidR="003779A9" w:rsidRPr="00982945" w:rsidRDefault="003779A9" w:rsidP="00E954C7">
            <w:pPr>
              <w:pStyle w:val="VCAAtabletextnarrow"/>
            </w:pPr>
            <w:r w:rsidRPr="002A25DD">
              <w:rPr>
                <w:lang w:val="en-AU"/>
              </w:rPr>
              <w:t>Listen to, read and view creative texts such as rhymes, songs and stories, identifying characters and acting out events (VCIDC023)</w:t>
            </w:r>
          </w:p>
        </w:tc>
        <w:tc>
          <w:tcPr>
            <w:tcW w:w="5839" w:type="dxa"/>
            <w:tcBorders>
              <w:top w:val="single" w:sz="4" w:space="0" w:color="auto"/>
              <w:left w:val="single" w:sz="4" w:space="0" w:color="auto"/>
              <w:bottom w:val="single" w:sz="4" w:space="0" w:color="auto"/>
              <w:right w:val="single" w:sz="4" w:space="0" w:color="auto"/>
            </w:tcBorders>
          </w:tcPr>
          <w:p w14:paraId="14DDB11A" w14:textId="77777777" w:rsidR="003779A9" w:rsidRPr="00BE6A2E" w:rsidRDefault="003779A9" w:rsidP="00E954C7">
            <w:pPr>
              <w:pStyle w:val="VCAAtabletextnarrow"/>
              <w:rPr>
                <w:lang w:val="en-AU"/>
              </w:rPr>
            </w:pPr>
            <w:r w:rsidRPr="00BE6A2E">
              <w:rPr>
                <w:lang w:val="en-AU"/>
              </w:rPr>
              <w:t>locate and respond to key information related to familiar content obtained from spoken, written, viewed and multimodal texts</w:t>
            </w:r>
          </w:p>
          <w:p w14:paraId="17DFE4E1" w14:textId="77777777" w:rsidR="003779A9" w:rsidRPr="008938C5" w:rsidRDefault="003779A9" w:rsidP="00E954C7">
            <w:pPr>
              <w:pStyle w:val="VCAAtabletextnarrow"/>
              <w:rPr>
                <w:lang w:val="en-AU"/>
              </w:rPr>
            </w:pPr>
            <w:r w:rsidRPr="00BE6A2E">
              <w:t>VC2LIN4C03</w:t>
            </w:r>
          </w:p>
        </w:tc>
        <w:tc>
          <w:tcPr>
            <w:tcW w:w="2908" w:type="dxa"/>
            <w:tcBorders>
              <w:top w:val="single" w:sz="4" w:space="0" w:color="auto"/>
              <w:left w:val="single" w:sz="4" w:space="0" w:color="auto"/>
              <w:bottom w:val="single" w:sz="4" w:space="0" w:color="auto"/>
              <w:right w:val="single" w:sz="4" w:space="0" w:color="auto"/>
            </w:tcBorders>
          </w:tcPr>
          <w:p w14:paraId="035C3939" w14:textId="2FA35979" w:rsidR="003779A9" w:rsidRPr="0075244A" w:rsidRDefault="00201945" w:rsidP="003779A9">
            <w:pPr>
              <w:pStyle w:val="VCAAtablebulletnarrow"/>
            </w:pPr>
            <w:r>
              <w:t>R</w:t>
            </w:r>
            <w:r w:rsidR="003779A9">
              <w:t>efined to specify macro skills more explicitly, including viewing. Removed reference to particular topics and text types to broaden the context and make it more concise</w:t>
            </w:r>
          </w:p>
        </w:tc>
      </w:tr>
      <w:tr w:rsidR="003779A9" w:rsidRPr="008938C5" w14:paraId="2848D843" w14:textId="77777777" w:rsidTr="00C81678">
        <w:tc>
          <w:tcPr>
            <w:tcW w:w="5839" w:type="dxa"/>
            <w:tcBorders>
              <w:top w:val="single" w:sz="4" w:space="0" w:color="auto"/>
              <w:left w:val="single" w:sz="4" w:space="0" w:color="auto"/>
              <w:bottom w:val="single" w:sz="4" w:space="0" w:color="auto"/>
              <w:right w:val="single" w:sz="4" w:space="0" w:color="auto"/>
            </w:tcBorders>
            <w:shd w:val="clear" w:color="auto" w:fill="auto"/>
          </w:tcPr>
          <w:p w14:paraId="5AF5B2CE" w14:textId="77777777" w:rsidR="003779A9" w:rsidRPr="00982945" w:rsidRDefault="003779A9" w:rsidP="00E954C7">
            <w:pPr>
              <w:pStyle w:val="VCAAtabletextnarrow"/>
            </w:pPr>
            <w:r w:rsidRPr="002A25DD">
              <w:rPr>
                <w:lang w:val="en-AU"/>
              </w:rPr>
              <w:t>Make connections between cultural practices and language use, such as specific vocabulary and expressions (VCIDU034)</w:t>
            </w:r>
          </w:p>
        </w:tc>
        <w:tc>
          <w:tcPr>
            <w:tcW w:w="5839" w:type="dxa"/>
            <w:tcBorders>
              <w:top w:val="single" w:sz="4" w:space="0" w:color="auto"/>
              <w:left w:val="single" w:sz="4" w:space="0" w:color="auto"/>
              <w:bottom w:val="single" w:sz="4" w:space="0" w:color="auto"/>
              <w:right w:val="single" w:sz="4" w:space="0" w:color="auto"/>
            </w:tcBorders>
          </w:tcPr>
          <w:p w14:paraId="1ED95F75" w14:textId="77777777" w:rsidR="003779A9" w:rsidRPr="00BE6A2E" w:rsidRDefault="003779A9" w:rsidP="00E954C7">
            <w:pPr>
              <w:pStyle w:val="VCAAtabletextnarrow"/>
            </w:pPr>
            <w:r w:rsidRPr="00BE6A2E">
              <w:t>develop strategies to comprehend and produce Indonesian, adjusting language to convey meaning and/or intercultural understanding in familiar contexts</w:t>
            </w:r>
          </w:p>
          <w:p w14:paraId="142FBE15" w14:textId="77777777" w:rsidR="003779A9" w:rsidRPr="008938C5" w:rsidRDefault="003779A9" w:rsidP="00E954C7">
            <w:pPr>
              <w:pStyle w:val="VCAAtabletextnarrow"/>
              <w:rPr>
                <w:lang w:val="en-AU"/>
              </w:rPr>
            </w:pPr>
            <w:r w:rsidRPr="00BE6A2E">
              <w:t>VC2LIN4C04</w:t>
            </w:r>
          </w:p>
        </w:tc>
        <w:tc>
          <w:tcPr>
            <w:tcW w:w="2908" w:type="dxa"/>
            <w:tcBorders>
              <w:top w:val="single" w:sz="4" w:space="0" w:color="auto"/>
              <w:left w:val="single" w:sz="4" w:space="0" w:color="auto"/>
              <w:bottom w:val="single" w:sz="4" w:space="0" w:color="auto"/>
              <w:right w:val="single" w:sz="4" w:space="0" w:color="auto"/>
            </w:tcBorders>
          </w:tcPr>
          <w:p w14:paraId="069BF669" w14:textId="28AC4C4D" w:rsidR="003779A9" w:rsidRPr="008938C5" w:rsidRDefault="003779A9" w:rsidP="003779A9">
            <w:pPr>
              <w:pStyle w:val="VCAAtablebulletnarrow"/>
            </w:pPr>
            <w:r>
              <w:t>Added explicit reference to the development of language strategies, and broadened reference to cover intercultural understanding, rather than simply ‘cultural practices’</w:t>
            </w:r>
          </w:p>
        </w:tc>
      </w:tr>
      <w:tr w:rsidR="003779A9" w:rsidRPr="008938C5" w14:paraId="67169CE7" w14:textId="77777777" w:rsidTr="0006623A">
        <w:tc>
          <w:tcPr>
            <w:tcW w:w="5839" w:type="dxa"/>
            <w:tcBorders>
              <w:top w:val="single" w:sz="4" w:space="0" w:color="auto"/>
              <w:left w:val="single" w:sz="4" w:space="0" w:color="auto"/>
              <w:bottom w:val="single" w:sz="4" w:space="0" w:color="auto"/>
              <w:right w:val="single" w:sz="4" w:space="0" w:color="auto"/>
            </w:tcBorders>
            <w:shd w:val="clear" w:color="auto" w:fill="auto"/>
          </w:tcPr>
          <w:p w14:paraId="0D9D4C13" w14:textId="77777777" w:rsidR="003779A9" w:rsidRPr="002A25DD" w:rsidRDefault="003779A9" w:rsidP="00E954C7">
            <w:pPr>
              <w:pStyle w:val="VCAAtabletextnarrow"/>
              <w:rPr>
                <w:lang w:val="en-AU"/>
              </w:rPr>
            </w:pPr>
            <w:r w:rsidRPr="00CE3D4C">
              <w:rPr>
                <w:lang w:val="en-AU"/>
              </w:rPr>
              <w:t>Translate using textual cues such as pictures, layout and key words to predict meaning, and comment on the non-equivalence of words due to cultural differences (VCIDC025</w:t>
            </w:r>
            <w:r>
              <w:rPr>
                <w:lang w:val="en-AU"/>
              </w:rPr>
              <w:t>)</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C1E30" w14:textId="77777777" w:rsidR="003779A9" w:rsidRPr="00BE6A2E" w:rsidRDefault="003779A9" w:rsidP="00E954C7">
            <w:pPr>
              <w:pStyle w:val="VCAAtabletextnarrow"/>
            </w:pPr>
          </w:p>
        </w:tc>
        <w:tc>
          <w:tcPr>
            <w:tcW w:w="2908" w:type="dxa"/>
            <w:tcBorders>
              <w:top w:val="single" w:sz="4" w:space="0" w:color="auto"/>
              <w:left w:val="single" w:sz="4" w:space="0" w:color="auto"/>
              <w:bottom w:val="single" w:sz="4" w:space="0" w:color="auto"/>
              <w:right w:val="single" w:sz="4" w:space="0" w:color="auto"/>
            </w:tcBorders>
            <w:shd w:val="clear" w:color="auto" w:fill="auto"/>
          </w:tcPr>
          <w:p w14:paraId="429EF480" w14:textId="77777777" w:rsidR="003779A9" w:rsidRPr="003779A9" w:rsidRDefault="003779A9" w:rsidP="003779A9">
            <w:pPr>
              <w:pStyle w:val="VCAAtablebulletnarrow"/>
            </w:pPr>
            <w:r w:rsidRPr="003779A9">
              <w:t>Removed</w:t>
            </w:r>
          </w:p>
        </w:tc>
      </w:tr>
    </w:tbl>
    <w:p w14:paraId="698E31EB" w14:textId="77777777" w:rsidR="003779A9" w:rsidRPr="008938C5" w:rsidRDefault="003779A9" w:rsidP="003779A9">
      <w:pPr>
        <w:pStyle w:val="Heading5"/>
        <w:rPr>
          <w:lang w:val="en-AU"/>
        </w:rPr>
      </w:pPr>
      <w:bookmarkStart w:id="19" w:name="_Hlk141091594"/>
      <w:r w:rsidRPr="008938C5">
        <w:rPr>
          <w:lang w:val="en-AU"/>
        </w:rPr>
        <w:lastRenderedPageBreak/>
        <w:t xml:space="preserve">Sub-strand: </w:t>
      </w:r>
      <w:bookmarkStart w:id="20" w:name="_Hlk141091392"/>
      <w:r w:rsidRPr="008938C5">
        <w:rPr>
          <w:lang w:val="en-AU"/>
        </w:rPr>
        <w:t xml:space="preserve">Creating text in </w:t>
      </w:r>
      <w:r>
        <w:rPr>
          <w:lang w:val="en-AU"/>
        </w:rPr>
        <w:t>Indonesian</w:t>
      </w:r>
      <w:bookmarkEnd w:id="19"/>
      <w:bookmarkEnd w:id="20"/>
      <w:r w:rsidRPr="008938C5">
        <w:rPr>
          <w:lang w:val="en-AU"/>
        </w:rPr>
        <w:t xml:space="preserv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6BC18ED2" w14:textId="77777777" w:rsidTr="00C81678">
        <w:trPr>
          <w:trHeight w:val="465"/>
          <w:tblHeader/>
        </w:trPr>
        <w:tc>
          <w:tcPr>
            <w:tcW w:w="5839" w:type="dxa"/>
            <w:shd w:val="clear" w:color="auto" w:fill="0076A3"/>
          </w:tcPr>
          <w:p w14:paraId="0F1DE2B6"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088F0788"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7220B4B6" w14:textId="77777777" w:rsidR="003779A9" w:rsidRPr="008938C5" w:rsidRDefault="003779A9" w:rsidP="00E954C7">
            <w:pPr>
              <w:pStyle w:val="VCAAtableheadingnarrow"/>
              <w:rPr>
                <w:lang w:val="en-AU"/>
              </w:rPr>
            </w:pPr>
            <w:r w:rsidRPr="008938C5">
              <w:rPr>
                <w:lang w:val="en-AU"/>
              </w:rPr>
              <w:t>Comment</w:t>
            </w:r>
          </w:p>
        </w:tc>
      </w:tr>
      <w:tr w:rsidR="003779A9" w:rsidRPr="008938C5" w14:paraId="09DFD3A8" w14:textId="77777777" w:rsidTr="00C81678">
        <w:trPr>
          <w:trHeight w:val="632"/>
        </w:trPr>
        <w:tc>
          <w:tcPr>
            <w:tcW w:w="5839" w:type="dxa"/>
            <w:shd w:val="clear" w:color="auto" w:fill="auto"/>
          </w:tcPr>
          <w:p w14:paraId="7B90ECEC" w14:textId="77777777" w:rsidR="003779A9" w:rsidRDefault="003779A9" w:rsidP="00E954C7">
            <w:pPr>
              <w:pStyle w:val="VCAAtabletextnarrow"/>
              <w:rPr>
                <w:lang w:val="en-AU"/>
              </w:rPr>
            </w:pPr>
            <w:r w:rsidRPr="00CE3D4C">
              <w:rPr>
                <w:lang w:val="en-AU"/>
              </w:rPr>
              <w:t>Present information about school and neighbourhood using tables, lists and descriptions (VCIDC022)</w:t>
            </w:r>
          </w:p>
          <w:p w14:paraId="01DE0376" w14:textId="77777777" w:rsidR="003779A9" w:rsidRPr="00CE3D4C" w:rsidRDefault="003779A9" w:rsidP="00E954C7">
            <w:pPr>
              <w:pStyle w:val="VCAAtabletextnarrow"/>
              <w:rPr>
                <w:lang w:val="en-AU"/>
              </w:rPr>
            </w:pPr>
            <w:r w:rsidRPr="00CE3D4C">
              <w:rPr>
                <w:lang w:val="en-AU"/>
              </w:rPr>
              <w:t>Listen to, read and view creative texts such as rhymes, songs and stories, identifying characters and acting out events (VCIDC023)</w:t>
            </w:r>
          </w:p>
          <w:p w14:paraId="3D3784BC" w14:textId="77777777" w:rsidR="003779A9" w:rsidRDefault="003779A9" w:rsidP="00E954C7">
            <w:pPr>
              <w:pStyle w:val="VCAAtabletextnarrow"/>
              <w:rPr>
                <w:lang w:val="en-AU"/>
              </w:rPr>
            </w:pPr>
            <w:r w:rsidRPr="002A25DD">
              <w:rPr>
                <w:lang w:val="en-AU"/>
              </w:rPr>
              <w:t>Create texts such as dialogues and stories, using formulaic expressions and modelled language (VCIDC024)</w:t>
            </w:r>
            <w:r w:rsidRPr="00CE3D4C">
              <w:rPr>
                <w:lang w:val="en-AU"/>
              </w:rPr>
              <w:t xml:space="preserve"> </w:t>
            </w:r>
          </w:p>
          <w:p w14:paraId="15EBE2FD" w14:textId="77777777" w:rsidR="003779A9" w:rsidRPr="00982945" w:rsidRDefault="003779A9" w:rsidP="00E954C7">
            <w:pPr>
              <w:pStyle w:val="VCAAtabletextnarrow"/>
            </w:pPr>
            <w:r w:rsidRPr="00FA35ED">
              <w:rPr>
                <w:color w:val="auto"/>
                <w:lang w:val="en-AU" w:eastAsia="en-AU"/>
              </w:rPr>
              <w:t>Produce texts such as descriptions and signs in both Indonesian and English for the school community (VCIDC026)</w:t>
            </w:r>
          </w:p>
        </w:tc>
        <w:tc>
          <w:tcPr>
            <w:tcW w:w="5839" w:type="dxa"/>
          </w:tcPr>
          <w:p w14:paraId="156FC15B" w14:textId="77777777" w:rsidR="003779A9" w:rsidRPr="00BE6A2E" w:rsidRDefault="003779A9" w:rsidP="00E954C7">
            <w:pPr>
              <w:pStyle w:val="VCAAtabletextnarrow"/>
              <w:rPr>
                <w:lang w:val="en-AU" w:eastAsia="en-AU"/>
              </w:rPr>
            </w:pPr>
            <w:r w:rsidRPr="00BE6A2E">
              <w:rPr>
                <w:lang w:val="en-AU" w:eastAsia="en-AU"/>
              </w:rPr>
              <w:t xml:space="preserve">create and present spoken and written texts using formulaic expressions, simple phrases and sentences, and modelled textual conventions </w:t>
            </w:r>
          </w:p>
          <w:p w14:paraId="7B59716F" w14:textId="77777777" w:rsidR="003779A9" w:rsidRPr="008938C5" w:rsidRDefault="003779A9" w:rsidP="00E954C7">
            <w:pPr>
              <w:pStyle w:val="VCAAtabletextnarrow"/>
              <w:rPr>
                <w:color w:val="auto"/>
                <w:lang w:val="en-AU" w:eastAsia="en-AU"/>
              </w:rPr>
            </w:pPr>
            <w:r w:rsidRPr="00BE6A2E">
              <w:rPr>
                <w:color w:val="auto"/>
                <w:lang w:eastAsia="en-AU"/>
              </w:rPr>
              <w:t>VC2LIN4C05</w:t>
            </w:r>
          </w:p>
        </w:tc>
        <w:tc>
          <w:tcPr>
            <w:tcW w:w="2908" w:type="dxa"/>
          </w:tcPr>
          <w:p w14:paraId="3161A410" w14:textId="77777777" w:rsidR="003779A9" w:rsidRPr="008938C5" w:rsidRDefault="003779A9" w:rsidP="00E954C7">
            <w:pPr>
              <w:pStyle w:val="VCAAtablebulletnarrow"/>
            </w:pPr>
            <w:r w:rsidRPr="00166212">
              <w:t xml:space="preserve">Combined and refined, </w:t>
            </w:r>
            <w:r>
              <w:t>to make it more concise. M</w:t>
            </w:r>
            <w:r w:rsidRPr="00166212">
              <w:t xml:space="preserve">oved </w:t>
            </w:r>
            <w:r>
              <w:t xml:space="preserve">activities and </w:t>
            </w:r>
            <w:r w:rsidRPr="00166212">
              <w:t>topics</w:t>
            </w:r>
            <w:r>
              <w:t xml:space="preserve"> to elaborations</w:t>
            </w:r>
          </w:p>
        </w:tc>
      </w:tr>
      <w:tr w:rsidR="003779A9" w:rsidRPr="008938C5" w14:paraId="2E9B2AE9" w14:textId="77777777" w:rsidTr="00C81678">
        <w:trPr>
          <w:trHeight w:val="632"/>
        </w:trPr>
        <w:tc>
          <w:tcPr>
            <w:tcW w:w="5839" w:type="dxa"/>
            <w:shd w:val="clear" w:color="auto" w:fill="auto"/>
          </w:tcPr>
          <w:p w14:paraId="6AC77F56" w14:textId="77777777" w:rsidR="003779A9" w:rsidRPr="008938C5" w:rsidRDefault="003779A9" w:rsidP="00E954C7">
            <w:pPr>
              <w:pStyle w:val="VCAAtabletextnarrow"/>
              <w:rPr>
                <w:color w:val="auto"/>
                <w:lang w:val="en-AU" w:eastAsia="en-AU"/>
              </w:rPr>
            </w:pPr>
            <w:r w:rsidRPr="00CE3D4C">
              <w:rPr>
                <w:color w:val="auto"/>
                <w:lang w:val="en-AU" w:eastAsia="en-AU"/>
              </w:rPr>
              <w:t>Translate using textual cues such as pictures, layout and key words to predict meaning, and comment on the non-equivalence of words due to cultural differences (VCIDC025)</w:t>
            </w:r>
          </w:p>
        </w:tc>
        <w:tc>
          <w:tcPr>
            <w:tcW w:w="5839" w:type="dxa"/>
            <w:shd w:val="clear" w:color="auto" w:fill="F2F2F2" w:themeFill="background1" w:themeFillShade="F2"/>
          </w:tcPr>
          <w:p w14:paraId="026D0600" w14:textId="77777777" w:rsidR="003779A9" w:rsidRPr="008938C5" w:rsidRDefault="003779A9" w:rsidP="00E954C7">
            <w:pPr>
              <w:pStyle w:val="VCAAtabletextnarrow"/>
              <w:rPr>
                <w:color w:val="auto"/>
                <w:lang w:val="en-AU" w:eastAsia="en-AU"/>
              </w:rPr>
            </w:pPr>
          </w:p>
        </w:tc>
        <w:tc>
          <w:tcPr>
            <w:tcW w:w="2908" w:type="dxa"/>
          </w:tcPr>
          <w:p w14:paraId="2B8BD5F0" w14:textId="77777777" w:rsidR="003779A9" w:rsidRPr="008938C5" w:rsidRDefault="003779A9" w:rsidP="00E954C7">
            <w:pPr>
              <w:pStyle w:val="VCAAtablebulletnarrow"/>
            </w:pPr>
            <w:r w:rsidRPr="006348D3">
              <w:t>Removed</w:t>
            </w:r>
          </w:p>
        </w:tc>
      </w:tr>
    </w:tbl>
    <w:p w14:paraId="11CA0B82" w14:textId="77777777" w:rsidR="003779A9" w:rsidRPr="008938C5" w:rsidRDefault="003779A9" w:rsidP="003779A9">
      <w:pPr>
        <w:pStyle w:val="Heading4"/>
        <w:rPr>
          <w:lang w:val="en-AU"/>
        </w:rPr>
      </w:pPr>
      <w:bookmarkStart w:id="21" w:name="_Hlk141091605"/>
      <w:r>
        <w:rPr>
          <w:lang w:val="en-AU" w:eastAsia="en-AU"/>
        </w:rPr>
        <w:t>VC2 s</w:t>
      </w:r>
      <w:r w:rsidRPr="008938C5">
        <w:rPr>
          <w:lang w:val="en-AU" w:eastAsia="en-AU"/>
        </w:rPr>
        <w:t xml:space="preserve">trand: </w:t>
      </w:r>
      <w:bookmarkStart w:id="22" w:name="_Hlk141091383"/>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 xml:space="preserve">ulture </w:t>
      </w:r>
      <w:bookmarkEnd w:id="21"/>
    </w:p>
    <w:p w14:paraId="0F282C0F" w14:textId="77777777" w:rsidR="003779A9" w:rsidRPr="008938C5" w:rsidRDefault="003779A9" w:rsidP="003779A9">
      <w:pPr>
        <w:pStyle w:val="Heading5"/>
        <w:rPr>
          <w:lang w:val="en-AU" w:eastAsia="en-AU"/>
        </w:rPr>
      </w:pPr>
      <w:bookmarkStart w:id="23" w:name="_Hlk141091620"/>
      <w:bookmarkEnd w:id="22"/>
      <w:r w:rsidRPr="008938C5">
        <w:rPr>
          <w:lang w:val="en-AU"/>
        </w:rPr>
        <w:t>Sub-strand</w:t>
      </w:r>
      <w:r>
        <w:rPr>
          <w:lang w:val="en-AU"/>
        </w:rPr>
        <w:t>:</w:t>
      </w:r>
      <w:r w:rsidRPr="008938C5">
        <w:rPr>
          <w:lang w:val="en-AU"/>
        </w:rPr>
        <w:t xml:space="preserve">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09328889" w14:textId="77777777" w:rsidTr="00C81678">
        <w:trPr>
          <w:cantSplit/>
          <w:tblHeader/>
        </w:trPr>
        <w:tc>
          <w:tcPr>
            <w:tcW w:w="5839" w:type="dxa"/>
            <w:shd w:val="clear" w:color="auto" w:fill="0076A3"/>
          </w:tcPr>
          <w:bookmarkEnd w:id="23"/>
          <w:p w14:paraId="132EE6E9"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095D399C"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5877DBA7" w14:textId="77777777" w:rsidR="003779A9" w:rsidRPr="008938C5" w:rsidRDefault="003779A9" w:rsidP="00E954C7">
            <w:pPr>
              <w:pStyle w:val="VCAAtableheadingnarrow"/>
              <w:rPr>
                <w:lang w:val="en-AU"/>
              </w:rPr>
            </w:pPr>
            <w:r w:rsidRPr="008938C5">
              <w:rPr>
                <w:lang w:val="en-AU"/>
              </w:rPr>
              <w:t>Comment</w:t>
            </w:r>
          </w:p>
        </w:tc>
      </w:tr>
      <w:tr w:rsidR="003779A9" w:rsidRPr="008938C5" w14:paraId="1AFE5D00" w14:textId="77777777" w:rsidTr="00C81678">
        <w:trPr>
          <w:cantSplit/>
          <w:trHeight w:val="608"/>
        </w:trPr>
        <w:tc>
          <w:tcPr>
            <w:tcW w:w="5839" w:type="dxa"/>
            <w:shd w:val="clear" w:color="auto" w:fill="FFFFFF" w:themeFill="background1"/>
          </w:tcPr>
          <w:p w14:paraId="72ACB4B3" w14:textId="74F7FB8A" w:rsidR="003779A9" w:rsidRPr="008938C5" w:rsidRDefault="003779A9" w:rsidP="00E954C7">
            <w:pPr>
              <w:pStyle w:val="VCAAtabletextnarrow"/>
              <w:rPr>
                <w:lang w:val="en-AU"/>
              </w:rPr>
            </w:pPr>
            <w:r w:rsidRPr="002A25DD">
              <w:rPr>
                <w:lang w:val="en-AU"/>
              </w:rPr>
              <w:t>Recognise and reproduce pronunciation conventions, including loan words from English and intonation for questions, statements and commands (VCIDU029)</w:t>
            </w:r>
          </w:p>
        </w:tc>
        <w:tc>
          <w:tcPr>
            <w:tcW w:w="5839" w:type="dxa"/>
            <w:shd w:val="clear" w:color="auto" w:fill="FFFFFF" w:themeFill="background1"/>
          </w:tcPr>
          <w:p w14:paraId="669D3B6C" w14:textId="77777777" w:rsidR="003779A9" w:rsidRPr="00C70CF8" w:rsidRDefault="003779A9" w:rsidP="00E954C7">
            <w:pPr>
              <w:pStyle w:val="VCAAtabletextnarrow"/>
              <w:rPr>
                <w:sz w:val="18"/>
                <w:szCs w:val="21"/>
              </w:rPr>
            </w:pPr>
            <w:r w:rsidRPr="00C70CF8">
              <w:t>recognise sound combinations, and use patterns of pronunciation and intonation to form</w:t>
            </w:r>
            <w:r w:rsidRPr="004F7A1C">
              <w:t xml:space="preserve"> </w:t>
            </w:r>
            <w:r w:rsidRPr="00C70CF8">
              <w:t>words, phrases and simple sentences</w:t>
            </w:r>
          </w:p>
          <w:p w14:paraId="38FD9CF0" w14:textId="77777777" w:rsidR="003779A9" w:rsidRPr="008938C5" w:rsidRDefault="003779A9" w:rsidP="00E954C7">
            <w:pPr>
              <w:pStyle w:val="VCAAtabletextnarrow"/>
              <w:rPr>
                <w:rFonts w:asciiTheme="majorHAnsi" w:hAnsiTheme="majorHAnsi"/>
                <w:lang w:val="en-AU" w:eastAsia="en-AU"/>
              </w:rPr>
            </w:pPr>
            <w:r>
              <w:t>VC2LIN4U01</w:t>
            </w:r>
          </w:p>
        </w:tc>
        <w:tc>
          <w:tcPr>
            <w:tcW w:w="2908" w:type="dxa"/>
          </w:tcPr>
          <w:p w14:paraId="747A82F1" w14:textId="6EF111DA" w:rsidR="003779A9" w:rsidRPr="00A659FF" w:rsidRDefault="003779A9" w:rsidP="00E954C7">
            <w:pPr>
              <w:pStyle w:val="VCAAtablebulletnarrow"/>
            </w:pPr>
            <w:r w:rsidRPr="00A659FF">
              <w:t xml:space="preserve">Refined for clarity and articulated progression by adding ‘words, phrases and simple sentences’ </w:t>
            </w:r>
          </w:p>
        </w:tc>
      </w:tr>
      <w:tr w:rsidR="003779A9" w:rsidRPr="008938C5" w14:paraId="58BFF802" w14:textId="77777777" w:rsidTr="00C81678">
        <w:trPr>
          <w:cantSplit/>
          <w:trHeight w:val="608"/>
        </w:trPr>
        <w:tc>
          <w:tcPr>
            <w:tcW w:w="5839" w:type="dxa"/>
            <w:shd w:val="clear" w:color="auto" w:fill="FFFFFF" w:themeFill="background1"/>
          </w:tcPr>
          <w:p w14:paraId="2B428FCF" w14:textId="6879C79B" w:rsidR="003779A9" w:rsidRDefault="003779A9" w:rsidP="00E954C7">
            <w:pPr>
              <w:pStyle w:val="VCAAtabletextnarrow"/>
              <w:rPr>
                <w:lang w:val="en-AU" w:eastAsia="en-AU"/>
              </w:rPr>
            </w:pPr>
            <w:r w:rsidRPr="000D7289">
              <w:rPr>
                <w:lang w:val="en-AU" w:eastAsia="en-AU"/>
              </w:rPr>
              <w:lastRenderedPageBreak/>
              <w:t xml:space="preserve">Recognise and reproduce pronunciation conventions, including loan words from English and intonation for questions, statements and commands (VCIDU029) </w:t>
            </w:r>
          </w:p>
          <w:p w14:paraId="3393C4A1" w14:textId="77777777" w:rsidR="003779A9" w:rsidRDefault="003779A9" w:rsidP="00E954C7">
            <w:pPr>
              <w:pStyle w:val="VCAAtabletextnarrow"/>
              <w:rPr>
                <w:lang w:val="en-AU" w:eastAsia="en-AU"/>
              </w:rPr>
            </w:pPr>
            <w:r w:rsidRPr="000D7289">
              <w:rPr>
                <w:lang w:val="en-AU" w:eastAsia="en-AU"/>
              </w:rPr>
              <w:t>Develop understanding of ways to express possession and describe qualities of people and objects, and expand vocabulary related to personal and social world (VCIDU030</w:t>
            </w:r>
            <w:r>
              <w:rPr>
                <w:lang w:val="en-AU" w:eastAsia="en-AU"/>
              </w:rPr>
              <w:t>)</w:t>
            </w:r>
          </w:p>
          <w:p w14:paraId="46EB1274" w14:textId="77777777" w:rsidR="003779A9" w:rsidRPr="008938C5" w:rsidRDefault="003779A9" w:rsidP="00E954C7">
            <w:pPr>
              <w:pStyle w:val="VCAAtabletextnarrow"/>
              <w:rPr>
                <w:lang w:val="en-AU" w:eastAsia="en-AU"/>
              </w:rPr>
            </w:pPr>
            <w:r w:rsidRPr="000D7289">
              <w:rPr>
                <w:lang w:val="en-AU" w:eastAsia="en-AU"/>
              </w:rPr>
              <w:t>Recognise that texts such as stories, games and conversations have particular features (VCIDU031)</w:t>
            </w:r>
          </w:p>
        </w:tc>
        <w:tc>
          <w:tcPr>
            <w:tcW w:w="5839" w:type="dxa"/>
            <w:shd w:val="clear" w:color="auto" w:fill="FFFFFF" w:themeFill="background1"/>
          </w:tcPr>
          <w:p w14:paraId="432FCE4C" w14:textId="77777777" w:rsidR="003779A9" w:rsidRPr="001D546A" w:rsidRDefault="003779A9" w:rsidP="00E954C7">
            <w:pPr>
              <w:pStyle w:val="VCAAtabletextnarrow"/>
              <w:rPr>
                <w:lang w:val="en-AU"/>
              </w:rPr>
            </w:pPr>
            <w:r w:rsidRPr="00760FB7">
              <w:rPr>
                <w:lang w:val="en-AU"/>
              </w:rPr>
              <w:t>recogni</w:t>
            </w:r>
            <w:r>
              <w:rPr>
                <w:lang w:val="en-AU"/>
              </w:rPr>
              <w:t>s</w:t>
            </w:r>
            <w:r w:rsidRPr="00760FB7">
              <w:rPr>
                <w:lang w:val="en-AU"/>
              </w:rPr>
              <w:t>e and use modelled language, formulaic phrases, simple grammatical structures and language conventions to convey meaning</w:t>
            </w:r>
            <w:r w:rsidRPr="00760FB7" w:rsidDel="00760FB7">
              <w:rPr>
                <w:lang w:val="en-AU"/>
              </w:rPr>
              <w:t xml:space="preserve"> </w:t>
            </w:r>
          </w:p>
          <w:p w14:paraId="1C0A1181" w14:textId="77777777" w:rsidR="003779A9" w:rsidRPr="008938C5" w:rsidRDefault="003779A9" w:rsidP="00E954C7">
            <w:pPr>
              <w:pStyle w:val="VCAAtabletextnarrow"/>
              <w:rPr>
                <w:rFonts w:asciiTheme="majorHAnsi" w:hAnsiTheme="majorHAnsi"/>
                <w:lang w:val="en-AU" w:eastAsia="en-AU"/>
              </w:rPr>
            </w:pPr>
            <w:r>
              <w:t>VC2LIN4U02</w:t>
            </w:r>
          </w:p>
        </w:tc>
        <w:tc>
          <w:tcPr>
            <w:tcW w:w="2908" w:type="dxa"/>
          </w:tcPr>
          <w:p w14:paraId="494E37D0" w14:textId="77777777" w:rsidR="003779A9" w:rsidRPr="00A659FF" w:rsidRDefault="003779A9" w:rsidP="00E954C7">
            <w:pPr>
              <w:pStyle w:val="VCAAtablebulletnarrow"/>
            </w:pPr>
            <w:r w:rsidRPr="00A659FF">
              <w:t>Combined and refined. Improved teachability by articulating progression and moving specific language elements to elaborations</w:t>
            </w:r>
          </w:p>
        </w:tc>
      </w:tr>
      <w:tr w:rsidR="003779A9" w:rsidRPr="008938C5" w14:paraId="4755B101" w14:textId="77777777" w:rsidTr="00C81678">
        <w:trPr>
          <w:cantSplit/>
          <w:trHeight w:val="608"/>
        </w:trPr>
        <w:tc>
          <w:tcPr>
            <w:tcW w:w="5839" w:type="dxa"/>
            <w:shd w:val="clear" w:color="auto" w:fill="auto"/>
          </w:tcPr>
          <w:p w14:paraId="579A4F93" w14:textId="77777777" w:rsidR="003779A9" w:rsidRDefault="003779A9" w:rsidP="00E954C7">
            <w:pPr>
              <w:pStyle w:val="VCAAtabletextnarrow"/>
              <w:rPr>
                <w:lang w:val="en-AU" w:eastAsia="en-AU"/>
              </w:rPr>
            </w:pPr>
            <w:r w:rsidRPr="000D7289">
              <w:rPr>
                <w:lang w:val="en-AU" w:eastAsia="en-AU"/>
              </w:rPr>
              <w:t xml:space="preserve">Understand that language varies according to age, gender and social position, such as place in the family (VCIDU032) </w:t>
            </w:r>
          </w:p>
          <w:p w14:paraId="55EB94FD" w14:textId="77777777" w:rsidR="003779A9" w:rsidRPr="000D7289" w:rsidRDefault="003779A9" w:rsidP="00E954C7">
            <w:pPr>
              <w:pStyle w:val="VCAAtabletextnarrow"/>
              <w:rPr>
                <w:lang w:val="en-AU" w:eastAsia="en-AU"/>
              </w:rPr>
            </w:pPr>
            <w:r w:rsidRPr="000D7289">
              <w:rPr>
                <w:lang w:val="en-AU" w:eastAsia="en-AU"/>
              </w:rPr>
              <w:t>Recognise that Indonesian is the official language of Indonesia and is one of many languages in the Asia-Pacific region (VCIDU033)</w:t>
            </w:r>
          </w:p>
        </w:tc>
        <w:tc>
          <w:tcPr>
            <w:tcW w:w="5839" w:type="dxa"/>
            <w:shd w:val="clear" w:color="auto" w:fill="FFFFFF" w:themeFill="background1"/>
          </w:tcPr>
          <w:p w14:paraId="49BF9EE7" w14:textId="77777777" w:rsidR="003779A9" w:rsidRPr="001D546A" w:rsidRDefault="003779A9" w:rsidP="00E954C7">
            <w:pPr>
              <w:pStyle w:val="VCAAtabletextnarrow"/>
              <w:rPr>
                <w:lang w:val="en-AU"/>
              </w:rPr>
            </w:pPr>
            <w:r w:rsidRPr="001D546A">
              <w:rPr>
                <w:lang w:val="en-AU"/>
              </w:rPr>
              <w:t xml:space="preserve">recognise and compare familiar Indonesian language </w:t>
            </w:r>
            <w:r>
              <w:rPr>
                <w:lang w:val="en-AU"/>
              </w:rPr>
              <w:t xml:space="preserve">structures and </w:t>
            </w:r>
            <w:r w:rsidRPr="001D546A">
              <w:rPr>
                <w:lang w:val="en-AU"/>
              </w:rPr>
              <w:t>features with those of English</w:t>
            </w:r>
            <w:r>
              <w:rPr>
                <w:lang w:val="en-AU"/>
              </w:rPr>
              <w:t xml:space="preserve"> and/or other languages</w:t>
            </w:r>
            <w:r w:rsidRPr="001D546A">
              <w:rPr>
                <w:lang w:val="en-AU"/>
              </w:rPr>
              <w:t xml:space="preserve">, </w:t>
            </w:r>
            <w:r>
              <w:rPr>
                <w:lang w:val="en-AU"/>
              </w:rPr>
              <w:t xml:space="preserve">using simple metalanguage </w:t>
            </w:r>
          </w:p>
          <w:p w14:paraId="573FDA76" w14:textId="77777777" w:rsidR="003779A9" w:rsidRPr="001D546A" w:rsidRDefault="003779A9" w:rsidP="00E954C7">
            <w:pPr>
              <w:pStyle w:val="VCAAtabletextnarrow"/>
              <w:rPr>
                <w:lang w:val="en-AU"/>
              </w:rPr>
            </w:pPr>
            <w:r>
              <w:t>VC2LIN4U03</w:t>
            </w:r>
          </w:p>
        </w:tc>
        <w:tc>
          <w:tcPr>
            <w:tcW w:w="2908" w:type="dxa"/>
          </w:tcPr>
          <w:p w14:paraId="47ACB2D7" w14:textId="77777777" w:rsidR="003779A9" w:rsidRPr="00EE17C1" w:rsidRDefault="003779A9" w:rsidP="00E954C7">
            <w:pPr>
              <w:pStyle w:val="VCAAtablebulletnarrow"/>
            </w:pPr>
            <w:r>
              <w:t>C</w:t>
            </w:r>
            <w:r w:rsidRPr="00EE17C1">
              <w:t xml:space="preserve">ombined and refined to make it more concise. Added explicit reference to metalanguage to support literacy </w:t>
            </w:r>
            <w:r>
              <w:t>development</w:t>
            </w:r>
            <w:r w:rsidRPr="00EE17C1">
              <w:t xml:space="preserve"> more broadly</w:t>
            </w:r>
          </w:p>
        </w:tc>
      </w:tr>
    </w:tbl>
    <w:p w14:paraId="3D745778" w14:textId="36323675" w:rsidR="00CA421E" w:rsidRDefault="00CA421E" w:rsidP="003779A9">
      <w:pPr>
        <w:pStyle w:val="Heading5"/>
        <w:rPr>
          <w:lang w:val="en-AU"/>
        </w:rPr>
      </w:pPr>
      <w:r>
        <w:rPr>
          <w:lang w:val="en-AU"/>
        </w:rPr>
        <w:br w:type="page"/>
      </w:r>
    </w:p>
    <w:p w14:paraId="334C63D9" w14:textId="77777777" w:rsidR="003779A9" w:rsidRPr="008938C5" w:rsidRDefault="003779A9" w:rsidP="003779A9">
      <w:pPr>
        <w:pStyle w:val="Heading5"/>
        <w:rPr>
          <w:lang w:val="en-AU" w:eastAsia="en-AU"/>
        </w:rPr>
      </w:pPr>
      <w:r w:rsidRPr="008938C5">
        <w:rPr>
          <w:lang w:val="en-AU"/>
        </w:rPr>
        <w:lastRenderedPageBreak/>
        <w:t xml:space="preserve">Sub-strand: Understanding the interrelationship of language and culture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0F6321" w14:paraId="16CB6C55" w14:textId="77777777" w:rsidTr="00C81678">
        <w:trPr>
          <w:cantSplit/>
          <w:trHeight w:val="608"/>
        </w:trPr>
        <w:tc>
          <w:tcPr>
            <w:tcW w:w="5839" w:type="dxa"/>
            <w:shd w:val="clear" w:color="auto" w:fill="006699"/>
          </w:tcPr>
          <w:p w14:paraId="149F39BA" w14:textId="77777777" w:rsidR="003779A9" w:rsidRPr="000F6321" w:rsidRDefault="003779A9" w:rsidP="00E954C7">
            <w:pPr>
              <w:pStyle w:val="VCAAtabletextnarrow"/>
              <w:jc w:val="center"/>
              <w:rPr>
                <w:b/>
                <w:bCs/>
                <w:color w:val="FFFFFF" w:themeColor="background1"/>
                <w:lang w:val="en-AU"/>
              </w:rPr>
            </w:pPr>
            <w:r w:rsidRPr="000F6321">
              <w:rPr>
                <w:b/>
                <w:bCs/>
                <w:color w:val="FFFFFF" w:themeColor="background1"/>
                <w:lang w:val="en-AU"/>
              </w:rPr>
              <w:t>Victorian Curriculum F–10 Version 1.0</w:t>
            </w:r>
          </w:p>
        </w:tc>
        <w:tc>
          <w:tcPr>
            <w:tcW w:w="5839" w:type="dxa"/>
            <w:shd w:val="clear" w:color="auto" w:fill="006699"/>
          </w:tcPr>
          <w:p w14:paraId="3B764965" w14:textId="77777777" w:rsidR="003779A9" w:rsidRPr="000F6321" w:rsidRDefault="003779A9" w:rsidP="00E954C7">
            <w:pPr>
              <w:pStyle w:val="VCAAtabletextnarrow"/>
              <w:jc w:val="center"/>
              <w:rPr>
                <w:rFonts w:asciiTheme="majorHAnsi" w:hAnsiTheme="majorHAnsi"/>
                <w:b/>
                <w:bCs/>
                <w:color w:val="FFFFFF" w:themeColor="background1"/>
                <w:lang w:val="en-AU" w:eastAsia="en-AU"/>
              </w:rPr>
            </w:pPr>
            <w:r w:rsidRPr="000F6321">
              <w:rPr>
                <w:b/>
                <w:bCs/>
                <w:color w:val="FFFFFF" w:themeColor="background1"/>
                <w:lang w:val="en-AU"/>
              </w:rPr>
              <w:t>Victorian Curriculum F–10 Version 2.0</w:t>
            </w:r>
          </w:p>
        </w:tc>
        <w:tc>
          <w:tcPr>
            <w:tcW w:w="2908" w:type="dxa"/>
            <w:shd w:val="clear" w:color="auto" w:fill="006699"/>
          </w:tcPr>
          <w:p w14:paraId="43EA83B4" w14:textId="77777777" w:rsidR="003779A9" w:rsidRPr="000F6321" w:rsidRDefault="003779A9" w:rsidP="00E954C7">
            <w:pPr>
              <w:pStyle w:val="VCAAtabletextnarrow"/>
              <w:jc w:val="center"/>
              <w:rPr>
                <w:b/>
                <w:bCs/>
                <w:color w:val="FFFFFF" w:themeColor="background1"/>
              </w:rPr>
            </w:pPr>
            <w:r w:rsidRPr="000F6321">
              <w:rPr>
                <w:b/>
                <w:bCs/>
                <w:color w:val="FFFFFF" w:themeColor="background1"/>
              </w:rPr>
              <w:t>Comment</w:t>
            </w:r>
          </w:p>
        </w:tc>
      </w:tr>
      <w:tr w:rsidR="003779A9" w:rsidRPr="008938C5" w14:paraId="328CEF7F" w14:textId="77777777" w:rsidTr="00C81678">
        <w:trPr>
          <w:cantSplit/>
          <w:trHeight w:val="608"/>
        </w:trPr>
        <w:tc>
          <w:tcPr>
            <w:tcW w:w="5839" w:type="dxa"/>
            <w:shd w:val="clear" w:color="auto" w:fill="auto"/>
          </w:tcPr>
          <w:p w14:paraId="61B11923" w14:textId="22EB637F" w:rsidR="003779A9" w:rsidRDefault="003779A9" w:rsidP="00E954C7">
            <w:pPr>
              <w:pStyle w:val="VCAAtabletextnarrow"/>
              <w:rPr>
                <w:lang w:val="en-AU"/>
              </w:rPr>
            </w:pPr>
            <w:r w:rsidRPr="002A25DD">
              <w:rPr>
                <w:lang w:val="en-AU"/>
              </w:rPr>
              <w:t>Communicate in Indonesian using routine phrases and expressions, recognising that such language reflects cultural practices and norms (VCIDC027)</w:t>
            </w:r>
          </w:p>
          <w:p w14:paraId="3A9B5433" w14:textId="3B54BEFA" w:rsidR="003779A9" w:rsidRDefault="003779A9" w:rsidP="00E954C7">
            <w:pPr>
              <w:pStyle w:val="VCAAtabletextnarrow"/>
              <w:rPr>
                <w:lang w:val="en-AU" w:eastAsia="en-AU"/>
              </w:rPr>
            </w:pPr>
            <w:r w:rsidRPr="002A25DD">
              <w:rPr>
                <w:lang w:val="en-AU" w:eastAsia="en-AU"/>
              </w:rPr>
              <w:t>Interact with others and notice how identity matters, such as in use of terms of address, who and what is included, and what language is used (VCIDC028)</w:t>
            </w:r>
          </w:p>
          <w:p w14:paraId="56EC5C55" w14:textId="3D2F4D5E" w:rsidR="003779A9" w:rsidRDefault="003779A9" w:rsidP="00E954C7">
            <w:pPr>
              <w:pStyle w:val="VCAAtabletextnarrow"/>
              <w:rPr>
                <w:lang w:val="en-AU"/>
              </w:rPr>
            </w:pPr>
            <w:r w:rsidRPr="00A10FE3">
              <w:rPr>
                <w:lang w:val="en-AU"/>
              </w:rPr>
              <w:t>Understand that language varies according to age, gender and social position, such as place in the family (VCIDU032</w:t>
            </w:r>
            <w:r>
              <w:rPr>
                <w:lang w:val="en-AU"/>
              </w:rPr>
              <w:t>)</w:t>
            </w:r>
          </w:p>
          <w:p w14:paraId="449F032B" w14:textId="77777777" w:rsidR="003779A9" w:rsidRPr="008938C5" w:rsidRDefault="003779A9" w:rsidP="00E954C7">
            <w:pPr>
              <w:pStyle w:val="VCAAtabletextnarrow"/>
              <w:rPr>
                <w:lang w:val="en-AU" w:eastAsia="en-AU"/>
              </w:rPr>
            </w:pPr>
            <w:r w:rsidRPr="00753183">
              <w:rPr>
                <w:lang w:val="en-AU" w:eastAsia="en-AU"/>
              </w:rPr>
              <w:t>Make connections between cultural practices and language use, such as specific vocabulary and expressions (VCIDU034)</w:t>
            </w:r>
          </w:p>
        </w:tc>
        <w:tc>
          <w:tcPr>
            <w:tcW w:w="5839" w:type="dxa"/>
            <w:shd w:val="clear" w:color="auto" w:fill="FFFFFF" w:themeFill="background1"/>
          </w:tcPr>
          <w:p w14:paraId="23495DBE" w14:textId="77777777" w:rsidR="003779A9" w:rsidRPr="00B22F6C" w:rsidRDefault="003779A9" w:rsidP="00E954C7">
            <w:pPr>
              <w:pStyle w:val="VCAAtabletextnarrow"/>
              <w:rPr>
                <w:szCs w:val="20"/>
              </w:rPr>
            </w:pPr>
            <w:r w:rsidRPr="00B22F6C">
              <w:rPr>
                <w:szCs w:val="20"/>
              </w:rPr>
              <w:t xml:space="preserve">identify connections between personal identity, language and aspects of culture </w:t>
            </w:r>
          </w:p>
          <w:p w14:paraId="58D9EA69" w14:textId="5AB7F31A" w:rsidR="003779A9" w:rsidRPr="00C658CF" w:rsidRDefault="003779A9" w:rsidP="00A962F2">
            <w:pPr>
              <w:pStyle w:val="VCAAtabletextnarrow"/>
              <w:rPr>
                <w:lang w:val="en-AU" w:eastAsia="en-AU"/>
              </w:rPr>
            </w:pPr>
            <w:r>
              <w:t>VC2LIN4U04</w:t>
            </w:r>
          </w:p>
          <w:p w14:paraId="7EB7FD21" w14:textId="5DF6121F" w:rsidR="003779A9" w:rsidRPr="00C658CF" w:rsidRDefault="003779A9" w:rsidP="00E954C7">
            <w:pPr>
              <w:tabs>
                <w:tab w:val="left" w:pos="2766"/>
              </w:tabs>
              <w:rPr>
                <w:lang w:val="en-AU" w:eastAsia="en-AU"/>
              </w:rPr>
            </w:pPr>
          </w:p>
        </w:tc>
        <w:tc>
          <w:tcPr>
            <w:tcW w:w="2908" w:type="dxa"/>
          </w:tcPr>
          <w:p w14:paraId="7376E06F" w14:textId="77777777" w:rsidR="003779A9" w:rsidRPr="00A659FF" w:rsidRDefault="003779A9" w:rsidP="00E954C7">
            <w:pPr>
              <w:pStyle w:val="VCAAtablebulletnarrow"/>
            </w:pPr>
            <w:r w:rsidRPr="00A659FF">
              <w:t>Combined and refined to make more concise. Retained reference to identity (linked to VEYLDF)</w:t>
            </w:r>
          </w:p>
        </w:tc>
      </w:tr>
    </w:tbl>
    <w:p w14:paraId="63CCA7A3" w14:textId="77777777" w:rsidR="003779A9" w:rsidRPr="008938C5" w:rsidRDefault="003779A9" w:rsidP="003779A9">
      <w:pPr>
        <w:pStyle w:val="Heading2"/>
      </w:pPr>
      <w:r w:rsidRPr="008938C5">
        <w:br w:type="page"/>
      </w:r>
      <w:bookmarkStart w:id="24" w:name="_Toc158814174"/>
      <w:bookmarkStart w:id="25" w:name="_Toc141100970"/>
      <w:bookmarkStart w:id="26" w:name="_Hlk141091851"/>
      <w:r w:rsidRPr="008938C5">
        <w:lastRenderedPageBreak/>
        <w:t>Levels 5 and 6</w:t>
      </w:r>
      <w:bookmarkEnd w:id="24"/>
      <w:r w:rsidRPr="008938C5">
        <w:t xml:space="preserve"> </w:t>
      </w:r>
    </w:p>
    <w:p w14:paraId="3D480383" w14:textId="77777777" w:rsidR="003779A9" w:rsidRPr="008938C5" w:rsidRDefault="003779A9" w:rsidP="003779A9">
      <w:pPr>
        <w:pStyle w:val="Heading3"/>
      </w:pPr>
      <w:bookmarkStart w:id="27" w:name="_Toc158814175"/>
      <w:r w:rsidRPr="008938C5">
        <w:t>Achievement standard</w:t>
      </w:r>
      <w:bookmarkEnd w:id="25"/>
      <w:bookmarkEnd w:id="27"/>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3779A9" w:rsidRPr="008938C5" w14:paraId="3B98931B" w14:textId="77777777" w:rsidTr="00C81678">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bookmarkEnd w:id="26"/>
          <w:p w14:paraId="0EBB96A1"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4D8E5064"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67AEE51E" w14:textId="77777777" w:rsidR="003779A9" w:rsidRPr="008938C5" w:rsidRDefault="003779A9" w:rsidP="00E954C7">
            <w:pPr>
              <w:pStyle w:val="VCAAtableheadingnarrow"/>
              <w:rPr>
                <w:lang w:val="en-AU"/>
              </w:rPr>
            </w:pPr>
            <w:r w:rsidRPr="008938C5">
              <w:rPr>
                <w:lang w:val="en-AU"/>
              </w:rPr>
              <w:t>Comment</w:t>
            </w:r>
          </w:p>
        </w:tc>
      </w:tr>
      <w:tr w:rsidR="003779A9" w:rsidRPr="008938C5" w14:paraId="48421104" w14:textId="77777777" w:rsidTr="00C81678">
        <w:tc>
          <w:tcPr>
            <w:tcW w:w="5839" w:type="dxa"/>
            <w:tcBorders>
              <w:top w:val="single" w:sz="4" w:space="0" w:color="auto"/>
              <w:left w:val="single" w:sz="4" w:space="0" w:color="auto"/>
              <w:bottom w:val="single" w:sz="4" w:space="0" w:color="auto"/>
              <w:right w:val="single" w:sz="4" w:space="0" w:color="auto"/>
            </w:tcBorders>
          </w:tcPr>
          <w:p w14:paraId="6750392A" w14:textId="77777777" w:rsidR="003779A9" w:rsidRPr="00AA4334" w:rsidRDefault="003779A9" w:rsidP="00E954C7">
            <w:pPr>
              <w:pStyle w:val="VCAAtabletextnarrow"/>
              <w:rPr>
                <w:iCs/>
                <w:lang w:val="en-AU"/>
              </w:rPr>
            </w:pPr>
            <w:r w:rsidRPr="00AA4334">
              <w:rPr>
                <w:iCs/>
                <w:lang w:val="en-AU"/>
              </w:rPr>
              <w:t xml:space="preserve">By the end of Year 6, students use Indonesian to convey information about themselves, their family and friends, and daily routines and activities. They locate specific details and use familiar words and phrases to predict meanings in texts. They respond to and create texts to describe and share factual and imaginative ideas and experiences, using formulaic phrases and modelled language. Students produce </w:t>
            </w:r>
            <w:r w:rsidRPr="00AA4334">
              <w:rPr>
                <w:i/>
                <w:lang w:val="en-AU"/>
              </w:rPr>
              <w:t>ng/</w:t>
            </w:r>
            <w:proofErr w:type="spellStart"/>
            <w:r w:rsidRPr="00AA4334">
              <w:rPr>
                <w:i/>
                <w:lang w:val="en-AU"/>
              </w:rPr>
              <w:t>ny</w:t>
            </w:r>
            <w:proofErr w:type="spellEnd"/>
            <w:r w:rsidRPr="00AA4334">
              <w:rPr>
                <w:i/>
                <w:lang w:val="en-AU"/>
              </w:rPr>
              <w:t>/</w:t>
            </w:r>
            <w:proofErr w:type="spellStart"/>
            <w:r w:rsidRPr="00AA4334">
              <w:rPr>
                <w:i/>
                <w:lang w:val="en-AU"/>
              </w:rPr>
              <w:t>ngg</w:t>
            </w:r>
            <w:proofErr w:type="spellEnd"/>
            <w:r w:rsidRPr="00AA4334">
              <w:rPr>
                <w:iCs/>
                <w:lang w:val="en-AU"/>
              </w:rPr>
              <w:t xml:space="preserve"> sounds, and apply knowledge of pronunciation and spelling to predict the sound, spelling and meaning of new words. They ask and respond to questions using </w:t>
            </w:r>
            <w:proofErr w:type="spellStart"/>
            <w:r w:rsidRPr="00AA4334">
              <w:rPr>
                <w:i/>
                <w:lang w:val="en-AU"/>
              </w:rPr>
              <w:t>Apa</w:t>
            </w:r>
            <w:proofErr w:type="spellEnd"/>
            <w:r w:rsidRPr="00AA4334">
              <w:rPr>
                <w:i/>
                <w:lang w:val="en-AU"/>
              </w:rPr>
              <w:t xml:space="preserve">?, </w:t>
            </w:r>
            <w:proofErr w:type="spellStart"/>
            <w:r w:rsidRPr="00AA4334">
              <w:rPr>
                <w:i/>
                <w:lang w:val="en-AU"/>
              </w:rPr>
              <w:t>Siapa</w:t>
            </w:r>
            <w:proofErr w:type="spellEnd"/>
            <w:r w:rsidRPr="00AA4334">
              <w:rPr>
                <w:i/>
                <w:lang w:val="en-AU"/>
              </w:rPr>
              <w:t xml:space="preserve">? </w:t>
            </w:r>
            <w:proofErr w:type="spellStart"/>
            <w:r w:rsidRPr="00AA4334">
              <w:rPr>
                <w:i/>
                <w:lang w:val="en-AU"/>
              </w:rPr>
              <w:t>Berapa</w:t>
            </w:r>
            <w:proofErr w:type="spellEnd"/>
            <w:r w:rsidRPr="00AA4334">
              <w:rPr>
                <w:i/>
                <w:lang w:val="en-AU"/>
              </w:rPr>
              <w:t>?</w:t>
            </w:r>
            <w:r w:rsidRPr="00AA4334">
              <w:rPr>
                <w:iCs/>
                <w:lang w:val="en-AU"/>
              </w:rPr>
              <w:t xml:space="preserve"> and </w:t>
            </w:r>
            <w:r w:rsidRPr="00AA4334">
              <w:rPr>
                <w:i/>
                <w:lang w:val="en-AU"/>
              </w:rPr>
              <w:t>Di mana?,</w:t>
            </w:r>
            <w:r w:rsidRPr="00AA4334">
              <w:rPr>
                <w:iCs/>
                <w:lang w:val="en-AU"/>
              </w:rPr>
              <w:t xml:space="preserve"> and interact spontaneously with peers in discussions on familiar topics. Students use subject-focus construction with a range of </w:t>
            </w:r>
            <w:proofErr w:type="spellStart"/>
            <w:r w:rsidRPr="00AA4334">
              <w:rPr>
                <w:i/>
                <w:lang w:val="en-AU"/>
              </w:rPr>
              <w:t>ber</w:t>
            </w:r>
            <w:proofErr w:type="spellEnd"/>
            <w:r w:rsidRPr="00AA4334">
              <w:rPr>
                <w:i/>
                <w:lang w:val="en-AU"/>
              </w:rPr>
              <w:t>-</w:t>
            </w:r>
            <w:r w:rsidRPr="00AA4334">
              <w:rPr>
                <w:iCs/>
                <w:lang w:val="en-AU"/>
              </w:rPr>
              <w:t xml:space="preserve"> verbs (such </w:t>
            </w:r>
            <w:r w:rsidRPr="00AA4334">
              <w:rPr>
                <w:i/>
                <w:lang w:val="en-AU"/>
              </w:rPr>
              <w:t xml:space="preserve">as </w:t>
            </w:r>
            <w:proofErr w:type="spellStart"/>
            <w:r w:rsidRPr="00AA4334">
              <w:rPr>
                <w:i/>
                <w:lang w:val="en-AU"/>
              </w:rPr>
              <w:t>bermain</w:t>
            </w:r>
            <w:proofErr w:type="spellEnd"/>
            <w:r w:rsidRPr="00AA4334">
              <w:rPr>
                <w:i/>
                <w:lang w:val="en-AU"/>
              </w:rPr>
              <w:t xml:space="preserve">, </w:t>
            </w:r>
            <w:proofErr w:type="spellStart"/>
            <w:r w:rsidRPr="00AA4334">
              <w:rPr>
                <w:i/>
                <w:lang w:val="en-AU"/>
              </w:rPr>
              <w:t>berjalan</w:t>
            </w:r>
            <w:proofErr w:type="spellEnd"/>
            <w:r w:rsidRPr="00AA4334">
              <w:rPr>
                <w:i/>
                <w:lang w:val="en-AU"/>
              </w:rPr>
              <w:t xml:space="preserve">, </w:t>
            </w:r>
            <w:proofErr w:type="spellStart"/>
            <w:r w:rsidRPr="00AA4334">
              <w:rPr>
                <w:i/>
                <w:lang w:val="en-AU"/>
              </w:rPr>
              <w:t>bercakap-cakap</w:t>
            </w:r>
            <w:proofErr w:type="spellEnd"/>
            <w:r w:rsidRPr="00AA4334">
              <w:rPr>
                <w:i/>
                <w:lang w:val="en-AU"/>
              </w:rPr>
              <w:t xml:space="preserve">, </w:t>
            </w:r>
            <w:proofErr w:type="spellStart"/>
            <w:r w:rsidRPr="00AA4334">
              <w:rPr>
                <w:i/>
                <w:lang w:val="en-AU"/>
              </w:rPr>
              <w:t>berenang</w:t>
            </w:r>
            <w:proofErr w:type="spellEnd"/>
            <w:r w:rsidRPr="00AA4334">
              <w:rPr>
                <w:iCs/>
                <w:lang w:val="en-AU"/>
              </w:rPr>
              <w:t xml:space="preserve">) and formulaic </w:t>
            </w:r>
            <w:r w:rsidRPr="00AA4334">
              <w:rPr>
                <w:i/>
                <w:lang w:val="en-AU"/>
              </w:rPr>
              <w:t>me-</w:t>
            </w:r>
            <w:r w:rsidRPr="00AA4334">
              <w:rPr>
                <w:iCs/>
                <w:lang w:val="en-AU"/>
              </w:rPr>
              <w:t xml:space="preserve"> verbs (such as </w:t>
            </w:r>
            <w:proofErr w:type="spellStart"/>
            <w:r w:rsidRPr="00AA4334">
              <w:rPr>
                <w:i/>
                <w:lang w:val="en-AU"/>
              </w:rPr>
              <w:t>membaca</w:t>
            </w:r>
            <w:proofErr w:type="spellEnd"/>
            <w:r w:rsidRPr="00AA4334">
              <w:rPr>
                <w:i/>
                <w:lang w:val="en-AU"/>
              </w:rPr>
              <w:t xml:space="preserve">, </w:t>
            </w:r>
            <w:proofErr w:type="spellStart"/>
            <w:r w:rsidRPr="00AA4334">
              <w:rPr>
                <w:i/>
                <w:lang w:val="en-AU"/>
              </w:rPr>
              <w:t>mendengarkan</w:t>
            </w:r>
            <w:proofErr w:type="spellEnd"/>
            <w:r w:rsidRPr="00AA4334">
              <w:rPr>
                <w:i/>
                <w:lang w:val="en-AU"/>
              </w:rPr>
              <w:t xml:space="preserve">, </w:t>
            </w:r>
            <w:proofErr w:type="spellStart"/>
            <w:r w:rsidRPr="00AA4334">
              <w:rPr>
                <w:i/>
                <w:lang w:val="en-AU"/>
              </w:rPr>
              <w:t>menonton</w:t>
            </w:r>
            <w:proofErr w:type="spellEnd"/>
            <w:r w:rsidRPr="00AA4334">
              <w:rPr>
                <w:iCs/>
                <w:lang w:val="en-AU"/>
              </w:rPr>
              <w:t xml:space="preserve">). They express numbers using </w:t>
            </w:r>
            <w:r w:rsidRPr="00AA4334">
              <w:rPr>
                <w:i/>
                <w:lang w:val="en-AU"/>
              </w:rPr>
              <w:t>ratus</w:t>
            </w:r>
            <w:r w:rsidRPr="00AA4334">
              <w:rPr>
                <w:iCs/>
                <w:lang w:val="en-AU"/>
              </w:rPr>
              <w:t xml:space="preserve"> and </w:t>
            </w:r>
            <w:proofErr w:type="spellStart"/>
            <w:r w:rsidRPr="00AA4334">
              <w:rPr>
                <w:i/>
                <w:lang w:val="en-AU"/>
              </w:rPr>
              <w:t>ribu</w:t>
            </w:r>
            <w:proofErr w:type="spellEnd"/>
            <w:r w:rsidRPr="00AA4334">
              <w:rPr>
                <w:iCs/>
                <w:lang w:val="en-AU"/>
              </w:rPr>
              <w:t xml:space="preserve">, and describe character and appearance using noun + adjective word order, (for example, </w:t>
            </w:r>
            <w:proofErr w:type="spellStart"/>
            <w:r w:rsidRPr="00AA4334">
              <w:rPr>
                <w:i/>
                <w:lang w:val="en-AU"/>
              </w:rPr>
              <w:t>Rumah</w:t>
            </w:r>
            <w:proofErr w:type="spellEnd"/>
            <w:r w:rsidRPr="00AA4334">
              <w:rPr>
                <w:i/>
                <w:lang w:val="en-AU"/>
              </w:rPr>
              <w:t xml:space="preserve"> Budi </w:t>
            </w:r>
            <w:proofErr w:type="spellStart"/>
            <w:r w:rsidRPr="00AA4334">
              <w:rPr>
                <w:i/>
                <w:lang w:val="en-AU"/>
              </w:rPr>
              <w:t>besar</w:t>
            </w:r>
            <w:proofErr w:type="spellEnd"/>
            <w:r w:rsidRPr="00AA4334">
              <w:rPr>
                <w:i/>
                <w:lang w:val="en-AU"/>
              </w:rPr>
              <w:t xml:space="preserve">; Dia </w:t>
            </w:r>
            <w:proofErr w:type="spellStart"/>
            <w:r w:rsidRPr="00AA4334">
              <w:rPr>
                <w:i/>
                <w:lang w:val="en-AU"/>
              </w:rPr>
              <w:t>tinggi</w:t>
            </w:r>
            <w:proofErr w:type="spellEnd"/>
            <w:r w:rsidRPr="00AA4334">
              <w:rPr>
                <w:i/>
                <w:lang w:val="en-AU"/>
              </w:rPr>
              <w:t xml:space="preserve"> dan </w:t>
            </w:r>
            <w:proofErr w:type="spellStart"/>
            <w:r w:rsidRPr="00AA4334">
              <w:rPr>
                <w:i/>
                <w:lang w:val="en-AU"/>
              </w:rPr>
              <w:t>lucu</w:t>
            </w:r>
            <w:proofErr w:type="spellEnd"/>
            <w:r w:rsidRPr="00AA4334">
              <w:rPr>
                <w:iCs/>
                <w:lang w:val="en-AU"/>
              </w:rPr>
              <w:t xml:space="preserve">). Students use possessive word order (for example, </w:t>
            </w:r>
            <w:r w:rsidRPr="00AA4334">
              <w:rPr>
                <w:i/>
                <w:lang w:val="en-AU"/>
              </w:rPr>
              <w:t xml:space="preserve">Nama </w:t>
            </w:r>
            <w:proofErr w:type="spellStart"/>
            <w:r w:rsidRPr="00AA4334">
              <w:rPr>
                <w:i/>
                <w:lang w:val="en-AU"/>
              </w:rPr>
              <w:t>teman</w:t>
            </w:r>
            <w:proofErr w:type="spellEnd"/>
            <w:r w:rsidRPr="00AA4334">
              <w:rPr>
                <w:i/>
                <w:lang w:val="en-AU"/>
              </w:rPr>
              <w:t xml:space="preserve"> </w:t>
            </w:r>
            <w:proofErr w:type="spellStart"/>
            <w:r w:rsidRPr="00AA4334">
              <w:rPr>
                <w:i/>
                <w:lang w:val="en-AU"/>
              </w:rPr>
              <w:t>saya</w:t>
            </w:r>
            <w:proofErr w:type="spellEnd"/>
            <w:r w:rsidRPr="00AA4334">
              <w:rPr>
                <w:i/>
                <w:lang w:val="en-AU"/>
              </w:rPr>
              <w:t>…</w:t>
            </w:r>
            <w:r w:rsidRPr="00AA4334">
              <w:rPr>
                <w:iCs/>
                <w:lang w:val="en-AU"/>
              </w:rPr>
              <w:t xml:space="preserve">) and describe events in time using pada with whole numbers and days of the week. They use prepositions (such as </w:t>
            </w:r>
            <w:r w:rsidRPr="00AA4334">
              <w:rPr>
                <w:i/>
                <w:lang w:val="en-AU"/>
              </w:rPr>
              <w:t xml:space="preserve">di </w:t>
            </w:r>
            <w:proofErr w:type="spellStart"/>
            <w:r w:rsidRPr="00AA4334">
              <w:rPr>
                <w:i/>
                <w:lang w:val="en-AU"/>
              </w:rPr>
              <w:t>atas</w:t>
            </w:r>
            <w:proofErr w:type="spellEnd"/>
            <w:r w:rsidRPr="00AA4334">
              <w:rPr>
                <w:i/>
                <w:lang w:val="en-AU"/>
              </w:rPr>
              <w:t>/</w:t>
            </w:r>
            <w:proofErr w:type="spellStart"/>
            <w:r w:rsidRPr="00AA4334">
              <w:rPr>
                <w:i/>
                <w:lang w:val="en-AU"/>
              </w:rPr>
              <w:t>dalam</w:t>
            </w:r>
            <w:proofErr w:type="spellEnd"/>
            <w:r w:rsidRPr="00AA4334">
              <w:rPr>
                <w:i/>
                <w:lang w:val="en-AU"/>
              </w:rPr>
              <w:t>/</w:t>
            </w:r>
            <w:proofErr w:type="spellStart"/>
            <w:r w:rsidRPr="00AA4334">
              <w:rPr>
                <w:i/>
                <w:lang w:val="en-AU"/>
              </w:rPr>
              <w:t>belakang</w:t>
            </w:r>
            <w:proofErr w:type="spellEnd"/>
            <w:r w:rsidRPr="00AA4334">
              <w:rPr>
                <w:iCs/>
                <w:lang w:val="en-AU"/>
              </w:rPr>
              <w:t xml:space="preserve">), and conjunctions (such as </w:t>
            </w:r>
            <w:proofErr w:type="spellStart"/>
            <w:r w:rsidRPr="00AA4334">
              <w:rPr>
                <w:i/>
                <w:lang w:val="en-AU"/>
              </w:rPr>
              <w:t>karena</w:t>
            </w:r>
            <w:proofErr w:type="spellEnd"/>
            <w:r w:rsidRPr="00AA4334">
              <w:rPr>
                <w:iCs/>
                <w:lang w:val="en-AU"/>
              </w:rPr>
              <w:t xml:space="preserve"> and </w:t>
            </w:r>
            <w:proofErr w:type="spellStart"/>
            <w:r w:rsidRPr="00AA4334">
              <w:rPr>
                <w:i/>
                <w:lang w:val="en-AU"/>
              </w:rPr>
              <w:t>tetapi</w:t>
            </w:r>
            <w:proofErr w:type="spellEnd"/>
            <w:r w:rsidRPr="00AA4334">
              <w:rPr>
                <w:iCs/>
                <w:lang w:val="en-AU"/>
              </w:rPr>
              <w:t>). They translate texts, relying on key words and formulaic expressions, describing how meanings may vary across languages and cultures. Students identify aspects of language use that relate to people’s (including their own) cultural perspectives and experiences.</w:t>
            </w:r>
          </w:p>
          <w:p w14:paraId="0BADEF9B" w14:textId="77777777" w:rsidR="003779A9" w:rsidRPr="008938C5" w:rsidRDefault="003779A9" w:rsidP="00E954C7">
            <w:pPr>
              <w:pStyle w:val="VCAAtabletextnarrow"/>
              <w:rPr>
                <w:lang w:val="en-AU"/>
              </w:rPr>
            </w:pPr>
            <w:r w:rsidRPr="00AA4334">
              <w:rPr>
                <w:iCs/>
                <w:lang w:val="en-AU"/>
              </w:rPr>
              <w:t xml:space="preserve">Students know that Indonesian is a language system that has rules, and that word order in (subject-focus) sentences is similar to English. They identify features of texts such as adjectives in descriptions, superlatives in </w:t>
            </w:r>
            <w:r w:rsidRPr="00AA4334">
              <w:rPr>
                <w:iCs/>
                <w:lang w:val="en-AU"/>
              </w:rPr>
              <w:lastRenderedPageBreak/>
              <w:t>advertisements and imperatives in signs. Students know that language use varies according to age, relationships and situation, particularly in relation to terms of address and the nature of what is discussed. They identify loan words from English and their Indonesian spelling (</w:t>
            </w:r>
            <w:proofErr w:type="spellStart"/>
            <w:r w:rsidRPr="00AA4334">
              <w:rPr>
                <w:i/>
                <w:lang w:val="en-AU"/>
              </w:rPr>
              <w:t>televisi</w:t>
            </w:r>
            <w:proofErr w:type="spellEnd"/>
            <w:r w:rsidRPr="00AA4334">
              <w:rPr>
                <w:iCs/>
                <w:lang w:val="en-AU"/>
              </w:rPr>
              <w:t>) and pronunciation (</w:t>
            </w:r>
            <w:proofErr w:type="spellStart"/>
            <w:r w:rsidRPr="00AA4334">
              <w:rPr>
                <w:i/>
                <w:lang w:val="en-AU"/>
              </w:rPr>
              <w:t>kriket</w:t>
            </w:r>
            <w:proofErr w:type="spellEnd"/>
            <w:r w:rsidRPr="00AA4334">
              <w:rPr>
                <w:iCs/>
                <w:lang w:val="en-AU"/>
              </w:rPr>
              <w:t xml:space="preserve">). They describe similarities and differences between aspects of language and culture, such as celebrations (for example </w:t>
            </w:r>
            <w:proofErr w:type="spellStart"/>
            <w:r w:rsidRPr="00AA4334">
              <w:rPr>
                <w:i/>
                <w:lang w:val="en-AU"/>
              </w:rPr>
              <w:t>Idul</w:t>
            </w:r>
            <w:proofErr w:type="spellEnd"/>
            <w:r w:rsidRPr="00AA4334">
              <w:rPr>
                <w:i/>
                <w:lang w:val="en-AU"/>
              </w:rPr>
              <w:t xml:space="preserve"> </w:t>
            </w:r>
            <w:proofErr w:type="spellStart"/>
            <w:r w:rsidRPr="00AA4334">
              <w:rPr>
                <w:i/>
                <w:lang w:val="en-AU"/>
              </w:rPr>
              <w:t>Fitri</w:t>
            </w:r>
            <w:proofErr w:type="spellEnd"/>
            <w:r w:rsidRPr="00AA4334">
              <w:rPr>
                <w:iCs/>
                <w:lang w:val="en-AU"/>
              </w:rPr>
              <w:t xml:space="preserve"> and </w:t>
            </w:r>
            <w:r w:rsidRPr="00AA4334">
              <w:rPr>
                <w:i/>
                <w:lang w:val="en-AU"/>
              </w:rPr>
              <w:t xml:space="preserve">Hari </w:t>
            </w:r>
            <w:proofErr w:type="spellStart"/>
            <w:r w:rsidRPr="00AA4334">
              <w:rPr>
                <w:i/>
                <w:lang w:val="en-AU"/>
              </w:rPr>
              <w:t>Ulang</w:t>
            </w:r>
            <w:proofErr w:type="spellEnd"/>
            <w:r w:rsidRPr="00AA4334">
              <w:rPr>
                <w:i/>
                <w:lang w:val="en-AU"/>
              </w:rPr>
              <w:t xml:space="preserve"> </w:t>
            </w:r>
            <w:proofErr w:type="spellStart"/>
            <w:r w:rsidRPr="00AA4334">
              <w:rPr>
                <w:i/>
                <w:lang w:val="en-AU"/>
              </w:rPr>
              <w:t>Tahun</w:t>
            </w:r>
            <w:proofErr w:type="spellEnd"/>
            <w:r w:rsidRPr="00AA4334">
              <w:rPr>
                <w:iCs/>
                <w:lang w:val="en-AU"/>
              </w:rPr>
              <w:t xml:space="preserve">), leisure (for example, </w:t>
            </w:r>
            <w:r w:rsidRPr="00AA4334">
              <w:rPr>
                <w:i/>
                <w:lang w:val="en-AU"/>
              </w:rPr>
              <w:t xml:space="preserve">takraw, </w:t>
            </w:r>
            <w:proofErr w:type="spellStart"/>
            <w:r w:rsidRPr="00AA4334">
              <w:rPr>
                <w:i/>
                <w:lang w:val="en-AU"/>
              </w:rPr>
              <w:t>bulu</w:t>
            </w:r>
            <w:proofErr w:type="spellEnd"/>
            <w:r w:rsidRPr="00AA4334">
              <w:rPr>
                <w:i/>
                <w:lang w:val="en-AU"/>
              </w:rPr>
              <w:t xml:space="preserve"> </w:t>
            </w:r>
            <w:proofErr w:type="spellStart"/>
            <w:r w:rsidRPr="00AA4334">
              <w:rPr>
                <w:i/>
                <w:lang w:val="en-AU"/>
              </w:rPr>
              <w:t>tangkis</w:t>
            </w:r>
            <w:proofErr w:type="spellEnd"/>
            <w:r w:rsidRPr="00AA4334">
              <w:rPr>
                <w:iCs/>
                <w:lang w:val="en-AU"/>
              </w:rPr>
              <w:t xml:space="preserve">) and the environment (for example, </w:t>
            </w:r>
            <w:proofErr w:type="spellStart"/>
            <w:r w:rsidRPr="00AA4334">
              <w:rPr>
                <w:i/>
                <w:lang w:val="en-AU"/>
              </w:rPr>
              <w:t>desa</w:t>
            </w:r>
            <w:proofErr w:type="spellEnd"/>
            <w:r w:rsidRPr="00AA4334">
              <w:rPr>
                <w:i/>
                <w:lang w:val="en-AU"/>
              </w:rPr>
              <w:t xml:space="preserve">, </w:t>
            </w:r>
            <w:proofErr w:type="spellStart"/>
            <w:r w:rsidRPr="00AA4334">
              <w:rPr>
                <w:i/>
                <w:lang w:val="en-AU"/>
              </w:rPr>
              <w:t>hutan</w:t>
            </w:r>
            <w:proofErr w:type="spellEnd"/>
            <w:r w:rsidRPr="00AA4334">
              <w:rPr>
                <w:iCs/>
                <w:lang w:val="en-AU"/>
              </w:rPr>
              <w:t xml:space="preserve">). Students know that in both Indonesian and English some terms and expressions reflect culture-specific items and practices (for example, </w:t>
            </w:r>
            <w:proofErr w:type="spellStart"/>
            <w:r w:rsidRPr="00AA4334">
              <w:rPr>
                <w:i/>
                <w:lang w:val="en-AU"/>
              </w:rPr>
              <w:t>Selamat</w:t>
            </w:r>
            <w:proofErr w:type="spellEnd"/>
            <w:r w:rsidRPr="00AA4334">
              <w:rPr>
                <w:i/>
                <w:lang w:val="en-AU"/>
              </w:rPr>
              <w:t xml:space="preserve"> </w:t>
            </w:r>
            <w:proofErr w:type="spellStart"/>
            <w:r w:rsidRPr="00AA4334">
              <w:rPr>
                <w:i/>
                <w:lang w:val="en-AU"/>
              </w:rPr>
              <w:t>siang</w:t>
            </w:r>
            <w:proofErr w:type="spellEnd"/>
            <w:r w:rsidRPr="00AA4334">
              <w:rPr>
                <w:i/>
                <w:lang w:val="en-AU"/>
              </w:rPr>
              <w:t xml:space="preserve">, mandi, </w:t>
            </w:r>
            <w:proofErr w:type="spellStart"/>
            <w:r w:rsidRPr="00AA4334">
              <w:rPr>
                <w:i/>
                <w:lang w:val="en-AU"/>
              </w:rPr>
              <w:t>guling</w:t>
            </w:r>
            <w:proofErr w:type="spellEnd"/>
            <w:r w:rsidRPr="00AA4334">
              <w:rPr>
                <w:iCs/>
                <w:lang w:val="en-AU"/>
              </w:rPr>
              <w:t>) that cannot be directly translated.</w:t>
            </w:r>
          </w:p>
        </w:tc>
        <w:tc>
          <w:tcPr>
            <w:tcW w:w="5839" w:type="dxa"/>
            <w:tcBorders>
              <w:top w:val="single" w:sz="4" w:space="0" w:color="auto"/>
              <w:left w:val="single" w:sz="4" w:space="0" w:color="auto"/>
              <w:bottom w:val="single" w:sz="4" w:space="0" w:color="auto"/>
              <w:right w:val="single" w:sz="4" w:space="0" w:color="auto"/>
            </w:tcBorders>
          </w:tcPr>
          <w:p w14:paraId="2ACDBDA4" w14:textId="77777777" w:rsidR="003779A9" w:rsidRPr="00BE6A2E" w:rsidRDefault="003779A9" w:rsidP="00E954C7">
            <w:pPr>
              <w:pStyle w:val="VCAAtabletextnarrow"/>
              <w:rPr>
                <w:lang w:val="en-AU"/>
              </w:rPr>
            </w:pPr>
            <w:r w:rsidRPr="00BE6A2E">
              <w:rPr>
                <w:lang w:val="en-AU"/>
              </w:rPr>
              <w:lastRenderedPageBreak/>
              <w:t>By the end of Level 6, students initiate and use strategies to maintain interactions in Indonesian that are related to their immediate environment. They use appropriate sound combinations, intonation and rhythm in spoken texts. They collaborate in spoken and written activities to share information, preferences and ideas. They use strategies to locate and interpret information and ideas in texts, and demonstrate understanding by responding in Indonesian or English, adjusting their response</w:t>
            </w:r>
            <w:r>
              <w:rPr>
                <w:lang w:val="en-AU"/>
              </w:rPr>
              <w:t>s</w:t>
            </w:r>
            <w:r w:rsidRPr="00BE6A2E">
              <w:rPr>
                <w:lang w:val="en-AU"/>
              </w:rPr>
              <w:t xml:space="preserve"> to context, purpose and audience. </w:t>
            </w:r>
          </w:p>
          <w:p w14:paraId="31F0F620" w14:textId="77777777" w:rsidR="003779A9" w:rsidRPr="00BE6A2E" w:rsidRDefault="003779A9" w:rsidP="00E954C7">
            <w:pPr>
              <w:pStyle w:val="VCAAtabletextnarrow"/>
            </w:pPr>
            <w:r w:rsidRPr="00BE6A2E">
              <w:t>Students use modelled structures when creating and responding in Indonesian. They create texts, selecting and using a variety of vocabulary and sentence structures to suit different contexts. They use conventions appropriate to text type. They apply rules for pronunciation and intonation in spoken language and apply conventions of spelling and punctuation in written language. They compare language structures and features in Indonesian and English, using familiar metalanguage. They show understanding of how language and culture are interconnected and consider how this is reflected in their own language(s), culture(s) and identity.</w:t>
            </w:r>
          </w:p>
          <w:p w14:paraId="041EF049" w14:textId="77777777" w:rsidR="003779A9" w:rsidRPr="008938C5" w:rsidRDefault="003779A9" w:rsidP="00E954C7">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31F4DF03" w14:textId="62DC31A6" w:rsidR="003779A9" w:rsidRPr="00297D49" w:rsidRDefault="003779A9" w:rsidP="003779A9">
            <w:pPr>
              <w:pStyle w:val="VCAAtablebulletnarrow"/>
            </w:pPr>
            <w:r w:rsidRPr="00297D49">
              <w:t xml:space="preserve">Achievement standard improved for clarity and teachability. Wording refined to reflect a developmental progression of language learning. </w:t>
            </w:r>
            <w:r>
              <w:t>Indonesian</w:t>
            </w:r>
            <w:r w:rsidRPr="00297D49">
              <w:t xml:space="preserve"> language examples have been moved to </w:t>
            </w:r>
            <w:r w:rsidR="00990973">
              <w:t xml:space="preserve">elaborations to </w:t>
            </w:r>
            <w:r w:rsidRPr="00297D49">
              <w:t xml:space="preserve">ensure the achievement standard </w:t>
            </w:r>
            <w:r w:rsidR="00990973">
              <w:t>is</w:t>
            </w:r>
            <w:r w:rsidRPr="00297D49">
              <w:t xml:space="preserve"> clear and succinct</w:t>
            </w:r>
          </w:p>
          <w:p w14:paraId="1A1C3C4D" w14:textId="77777777" w:rsidR="003779A9" w:rsidRPr="00B06FF1" w:rsidRDefault="003779A9" w:rsidP="00E954C7">
            <w:pPr>
              <w:pStyle w:val="VCAAtablebulletnarrowVC"/>
              <w:numPr>
                <w:ilvl w:val="0"/>
                <w:numId w:val="0"/>
              </w:numPr>
              <w:ind w:left="720"/>
            </w:pPr>
          </w:p>
        </w:tc>
      </w:tr>
    </w:tbl>
    <w:p w14:paraId="2993A564" w14:textId="06BEACFC" w:rsidR="003779A9" w:rsidRPr="008938C5" w:rsidRDefault="003779A9" w:rsidP="003779A9">
      <w:pPr>
        <w:pStyle w:val="Heading3"/>
      </w:pPr>
      <w:bookmarkStart w:id="28" w:name="_Toc141100971"/>
      <w:bookmarkStart w:id="29" w:name="_Toc158814176"/>
      <w:r w:rsidRPr="008938C5">
        <w:t>Content descriptions</w:t>
      </w:r>
      <w:bookmarkEnd w:id="28"/>
      <w:bookmarkEnd w:id="29"/>
      <w:r w:rsidRPr="008938C5">
        <w:t xml:space="preserve"> </w:t>
      </w:r>
    </w:p>
    <w:p w14:paraId="203CA620" w14:textId="77777777" w:rsidR="003779A9" w:rsidRPr="008938C5" w:rsidRDefault="003779A9" w:rsidP="003779A9">
      <w:pPr>
        <w:pStyle w:val="Heading4"/>
        <w:rPr>
          <w:lang w:val="en-AU"/>
        </w:rPr>
      </w:pPr>
      <w:bookmarkStart w:id="30" w:name="_Hlk141091873"/>
      <w:r>
        <w:rPr>
          <w:lang w:val="en-AU"/>
        </w:rPr>
        <w:t>VC2</w:t>
      </w:r>
      <w:r w:rsidRPr="008938C5">
        <w:rPr>
          <w:lang w:val="en-AU"/>
        </w:rPr>
        <w:t xml:space="preserve"> </w:t>
      </w:r>
      <w:r>
        <w:rPr>
          <w:lang w:val="en-AU"/>
        </w:rPr>
        <w:t>s</w:t>
      </w:r>
      <w:r w:rsidRPr="008938C5">
        <w:rPr>
          <w:lang w:val="en-AU"/>
        </w:rPr>
        <w:t xml:space="preserve">trand: Communicating </w:t>
      </w:r>
      <w:r>
        <w:rPr>
          <w:lang w:val="en-AU"/>
        </w:rPr>
        <w:t>M</w:t>
      </w:r>
      <w:r w:rsidRPr="008938C5">
        <w:rPr>
          <w:lang w:val="en-AU"/>
        </w:rPr>
        <w:t xml:space="preserve">eaning in </w:t>
      </w:r>
      <w:r>
        <w:rPr>
          <w:lang w:val="en-AU"/>
        </w:rPr>
        <w:t>Indonesian</w:t>
      </w:r>
      <w:bookmarkEnd w:id="30"/>
    </w:p>
    <w:p w14:paraId="51BDE753" w14:textId="77777777" w:rsidR="003779A9" w:rsidRPr="008938C5" w:rsidRDefault="003779A9" w:rsidP="003779A9">
      <w:pPr>
        <w:pStyle w:val="Heading5"/>
        <w:rPr>
          <w:lang w:val="en-AU"/>
        </w:rPr>
      </w:pPr>
      <w:r w:rsidRPr="008938C5">
        <w:rPr>
          <w:lang w:val="en-AU"/>
        </w:rPr>
        <w:t xml:space="preserve">Sub-strand: Interacting in </w:t>
      </w:r>
      <w:r>
        <w:rPr>
          <w:lang w:val="en-AU"/>
        </w:rPr>
        <w:t>Indonesian</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69F78A04" w14:textId="77777777" w:rsidTr="00C81678">
        <w:trPr>
          <w:trHeight w:val="465"/>
          <w:tblHeader/>
        </w:trPr>
        <w:tc>
          <w:tcPr>
            <w:tcW w:w="5839" w:type="dxa"/>
            <w:shd w:val="clear" w:color="auto" w:fill="0076A3"/>
          </w:tcPr>
          <w:p w14:paraId="7D6042DA"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70F18E04"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7DE23426" w14:textId="77777777" w:rsidR="003779A9" w:rsidRPr="008938C5" w:rsidRDefault="003779A9" w:rsidP="00E954C7">
            <w:pPr>
              <w:pStyle w:val="VCAAtableheadingnarrow"/>
              <w:rPr>
                <w:lang w:val="en-AU"/>
              </w:rPr>
            </w:pPr>
            <w:r w:rsidRPr="008938C5">
              <w:rPr>
                <w:lang w:val="en-AU"/>
              </w:rPr>
              <w:t>Comment</w:t>
            </w:r>
          </w:p>
        </w:tc>
      </w:tr>
      <w:tr w:rsidR="003779A9" w:rsidRPr="008938C5" w14:paraId="115A78A3" w14:textId="77777777" w:rsidTr="00C81678">
        <w:trPr>
          <w:trHeight w:val="632"/>
        </w:trPr>
        <w:tc>
          <w:tcPr>
            <w:tcW w:w="5839" w:type="dxa"/>
          </w:tcPr>
          <w:p w14:paraId="5876B12A" w14:textId="77777777" w:rsidR="003779A9" w:rsidRDefault="003779A9" w:rsidP="00E954C7">
            <w:pPr>
              <w:pStyle w:val="VCAAtabletextnarrow"/>
              <w:rPr>
                <w:color w:val="auto"/>
                <w:lang w:val="en-AU" w:eastAsia="en-AU"/>
              </w:rPr>
            </w:pPr>
            <w:r w:rsidRPr="00753183">
              <w:rPr>
                <w:color w:val="auto"/>
                <w:lang w:val="en-AU" w:eastAsia="en-AU"/>
              </w:rPr>
              <w:t>Interact with peers to describe aspects of daily life, school, friends and pastimes (VCIDC035)</w:t>
            </w:r>
          </w:p>
          <w:p w14:paraId="5C777FCF" w14:textId="77777777" w:rsidR="003779A9" w:rsidRPr="008938C5" w:rsidRDefault="003779A9" w:rsidP="00E954C7">
            <w:pPr>
              <w:pStyle w:val="VCAAtabletextnarrow"/>
              <w:rPr>
                <w:color w:val="auto"/>
                <w:lang w:val="en-AU" w:eastAsia="en-AU"/>
              </w:rPr>
            </w:pPr>
            <w:r w:rsidRPr="00753183">
              <w:rPr>
                <w:color w:val="auto"/>
                <w:lang w:val="en-AU" w:eastAsia="en-AU"/>
              </w:rPr>
              <w:t>Participate in classroom interactions and structured tasks by asking and responding to questions, seeking permission and expressing preferences (VCIDC037)</w:t>
            </w:r>
          </w:p>
        </w:tc>
        <w:tc>
          <w:tcPr>
            <w:tcW w:w="5839" w:type="dxa"/>
          </w:tcPr>
          <w:p w14:paraId="6F6F0316" w14:textId="77777777" w:rsidR="003779A9" w:rsidRPr="00BE6A2E" w:rsidRDefault="003779A9" w:rsidP="00E954C7">
            <w:pPr>
              <w:pStyle w:val="VCAAtabletextnarrow"/>
              <w:rPr>
                <w:lang w:val="en-AU" w:eastAsia="en-AU"/>
              </w:rPr>
            </w:pPr>
            <w:r w:rsidRPr="00BE6A2E">
              <w:rPr>
                <w:lang w:val="en-AU" w:eastAsia="en-AU"/>
              </w:rPr>
              <w:t>initiate and sustain modelled exchanges in familiar contexts related to their personal worlds and school environment</w:t>
            </w:r>
            <w:r>
              <w:rPr>
                <w:lang w:val="en-AU" w:eastAsia="en-AU"/>
              </w:rPr>
              <w:t xml:space="preserve"> </w:t>
            </w:r>
          </w:p>
          <w:p w14:paraId="10D6497F" w14:textId="77777777" w:rsidR="003779A9" w:rsidRPr="008938C5" w:rsidRDefault="003779A9" w:rsidP="00E954C7">
            <w:pPr>
              <w:pStyle w:val="VCAAtabletextnarrow"/>
              <w:rPr>
                <w:color w:val="auto"/>
                <w:lang w:val="en-AU" w:eastAsia="en-AU"/>
              </w:rPr>
            </w:pPr>
            <w:r w:rsidRPr="00BE6A2E">
              <w:rPr>
                <w:color w:val="auto"/>
                <w:lang w:eastAsia="en-AU"/>
              </w:rPr>
              <w:t>VC2LIN6C01</w:t>
            </w:r>
          </w:p>
        </w:tc>
        <w:tc>
          <w:tcPr>
            <w:tcW w:w="2908" w:type="dxa"/>
          </w:tcPr>
          <w:p w14:paraId="07CE5333" w14:textId="77777777" w:rsidR="003779A9" w:rsidRPr="008E429F" w:rsidRDefault="003779A9" w:rsidP="00E954C7">
            <w:pPr>
              <w:pStyle w:val="VCAAtablebulletnarrow"/>
            </w:pPr>
            <w:r w:rsidRPr="008E429F">
              <w:t>Combined and refined. Removed specificity to be more concise</w:t>
            </w:r>
          </w:p>
        </w:tc>
      </w:tr>
      <w:tr w:rsidR="003779A9" w:rsidRPr="008938C5" w14:paraId="1C1BF7EE" w14:textId="77777777" w:rsidTr="0006623A">
        <w:trPr>
          <w:trHeight w:val="1563"/>
        </w:trPr>
        <w:tc>
          <w:tcPr>
            <w:tcW w:w="5839" w:type="dxa"/>
          </w:tcPr>
          <w:p w14:paraId="6F03D8F3" w14:textId="0428E311" w:rsidR="003779A9" w:rsidRDefault="003779A9" w:rsidP="00E954C7">
            <w:pPr>
              <w:pStyle w:val="VCAAtabletextnarrow"/>
              <w:rPr>
                <w:color w:val="auto"/>
                <w:lang w:val="en-AU" w:eastAsia="en-AU"/>
              </w:rPr>
            </w:pPr>
            <w:r w:rsidRPr="00753183">
              <w:rPr>
                <w:color w:val="auto"/>
                <w:lang w:val="en-AU" w:eastAsia="en-AU"/>
              </w:rPr>
              <w:lastRenderedPageBreak/>
              <w:t>Interact with peers to describe aspects of daily life, school, friends and pastimes (VCIDC035)</w:t>
            </w:r>
          </w:p>
          <w:p w14:paraId="7987E339" w14:textId="2F9BBBBF" w:rsidR="003779A9" w:rsidRPr="008938C5" w:rsidRDefault="003779A9" w:rsidP="00E954C7">
            <w:pPr>
              <w:pStyle w:val="VCAAtabletextnarrow"/>
              <w:rPr>
                <w:color w:val="auto"/>
                <w:lang w:val="en-AU" w:eastAsia="en-AU"/>
              </w:rPr>
            </w:pPr>
            <w:r w:rsidRPr="00753183">
              <w:rPr>
                <w:color w:val="auto"/>
                <w:lang w:val="en-AU" w:eastAsia="en-AU"/>
              </w:rPr>
              <w:t>Collaborate with peers to plan and conduct a shared event or activity such as hosting a class guest or working with a buddy class (VCIDC036)</w:t>
            </w:r>
          </w:p>
        </w:tc>
        <w:tc>
          <w:tcPr>
            <w:tcW w:w="5839" w:type="dxa"/>
          </w:tcPr>
          <w:p w14:paraId="6D24EDC1" w14:textId="77777777" w:rsidR="003779A9" w:rsidRPr="00BE6A2E" w:rsidRDefault="003779A9" w:rsidP="00E954C7">
            <w:pPr>
              <w:pStyle w:val="VCAAtabletextnarrow"/>
              <w:rPr>
                <w:lang w:val="en-AU" w:eastAsia="en-AU"/>
              </w:rPr>
            </w:pPr>
            <w:r w:rsidRPr="00BE6A2E">
              <w:rPr>
                <w:lang w:val="en-AU" w:eastAsia="en-AU"/>
              </w:rPr>
              <w:t>participate in activities that involve discussion with others, using language that expresses information, preferences and ideas</w:t>
            </w:r>
            <w:r>
              <w:rPr>
                <w:lang w:val="en-AU" w:eastAsia="en-AU"/>
              </w:rPr>
              <w:t xml:space="preserve"> </w:t>
            </w:r>
          </w:p>
          <w:p w14:paraId="3CC1E7A5" w14:textId="77777777" w:rsidR="003779A9" w:rsidRDefault="003779A9" w:rsidP="00E954C7">
            <w:pPr>
              <w:pStyle w:val="VCAAtabletextnarrow"/>
              <w:rPr>
                <w:rFonts w:eastAsia="Calibri"/>
                <w:szCs w:val="20"/>
                <w:lang w:val="en-AU"/>
              </w:rPr>
            </w:pPr>
            <w:r w:rsidRPr="00BE6A2E">
              <w:rPr>
                <w:color w:val="auto"/>
                <w:lang w:eastAsia="en-AU"/>
              </w:rPr>
              <w:t>VC2LIN6C02</w:t>
            </w:r>
          </w:p>
          <w:p w14:paraId="75E07962" w14:textId="77777777" w:rsidR="003779A9" w:rsidRPr="00A77B8A" w:rsidRDefault="003779A9" w:rsidP="00E954C7">
            <w:pPr>
              <w:rPr>
                <w:lang w:val="en-AU" w:eastAsia="en-AU"/>
              </w:rPr>
            </w:pPr>
          </w:p>
        </w:tc>
        <w:tc>
          <w:tcPr>
            <w:tcW w:w="2908" w:type="dxa"/>
          </w:tcPr>
          <w:p w14:paraId="3F9D99A4" w14:textId="77777777" w:rsidR="003779A9" w:rsidRPr="008E429F" w:rsidRDefault="003779A9" w:rsidP="00E954C7">
            <w:pPr>
              <w:pStyle w:val="VCAAtablebulletnarrow"/>
            </w:pPr>
            <w:r w:rsidRPr="008E429F">
              <w:t>Combined and refined. Moved specific topics and activities to the elaborations to make it more concise</w:t>
            </w:r>
          </w:p>
        </w:tc>
      </w:tr>
    </w:tbl>
    <w:p w14:paraId="780326A5" w14:textId="77777777" w:rsidR="003779A9" w:rsidRPr="008938C5" w:rsidRDefault="003779A9" w:rsidP="003779A9">
      <w:pPr>
        <w:pStyle w:val="Heading5"/>
        <w:rPr>
          <w:lang w:val="en-AU"/>
        </w:rPr>
      </w:pPr>
      <w:r w:rsidRPr="008938C5">
        <w:rPr>
          <w:lang w:val="en-AU"/>
        </w:rPr>
        <w:t>Sub-strand: Mediating meaning in and between languages</w:t>
      </w:r>
    </w:p>
    <w:tbl>
      <w:tblPr>
        <w:tblStyle w:val="TableGrid2"/>
        <w:tblpPr w:leftFromText="180" w:rightFromText="180" w:vertAnchor="text" w:tblpY="1"/>
        <w:tblOverlap w:val="never"/>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1B24990E" w14:textId="77777777" w:rsidTr="00C81678">
        <w:trPr>
          <w:trHeight w:val="54"/>
          <w:tblHeader/>
        </w:trPr>
        <w:tc>
          <w:tcPr>
            <w:tcW w:w="5839" w:type="dxa"/>
            <w:shd w:val="clear" w:color="auto" w:fill="006699"/>
          </w:tcPr>
          <w:p w14:paraId="2BEE8932" w14:textId="77777777" w:rsidR="003779A9" w:rsidRPr="00E2783B" w:rsidRDefault="003779A9" w:rsidP="00E954C7">
            <w:pPr>
              <w:pStyle w:val="VCAAtableheadingnarrow"/>
              <w:rPr>
                <w:lang w:val="en-AU"/>
              </w:rPr>
            </w:pPr>
            <w:r w:rsidRPr="00E2783B">
              <w:rPr>
                <w:lang w:val="en-AU"/>
              </w:rPr>
              <w:t>Victorian Curriculum F–10 Version 1.0</w:t>
            </w:r>
          </w:p>
        </w:tc>
        <w:tc>
          <w:tcPr>
            <w:tcW w:w="5839" w:type="dxa"/>
            <w:shd w:val="clear" w:color="auto" w:fill="006699"/>
          </w:tcPr>
          <w:p w14:paraId="79120360" w14:textId="77777777" w:rsidR="003779A9" w:rsidRPr="00E2783B" w:rsidRDefault="003779A9" w:rsidP="00E954C7">
            <w:pPr>
              <w:pStyle w:val="VCAAtableheadingnarrow"/>
              <w:rPr>
                <w:lang w:val="en-AU" w:eastAsia="en-AU"/>
              </w:rPr>
            </w:pPr>
            <w:r w:rsidRPr="00E2783B">
              <w:rPr>
                <w:lang w:val="en-AU"/>
              </w:rPr>
              <w:t>Victorian Curriculum F–10 Version 2.0</w:t>
            </w:r>
          </w:p>
        </w:tc>
        <w:tc>
          <w:tcPr>
            <w:tcW w:w="2908" w:type="dxa"/>
            <w:shd w:val="clear" w:color="auto" w:fill="006699"/>
          </w:tcPr>
          <w:p w14:paraId="43186D44" w14:textId="77777777" w:rsidR="003779A9" w:rsidRPr="00E2783B" w:rsidRDefault="003779A9" w:rsidP="00E954C7">
            <w:pPr>
              <w:pStyle w:val="VCAAtableheadingnarrow"/>
            </w:pPr>
            <w:r w:rsidRPr="00E2783B">
              <w:t>Comment</w:t>
            </w:r>
          </w:p>
        </w:tc>
      </w:tr>
      <w:tr w:rsidR="003779A9" w:rsidRPr="008938C5" w14:paraId="4C9D5577" w14:textId="77777777" w:rsidTr="00C81678">
        <w:trPr>
          <w:trHeight w:val="54"/>
        </w:trPr>
        <w:tc>
          <w:tcPr>
            <w:tcW w:w="5839" w:type="dxa"/>
          </w:tcPr>
          <w:p w14:paraId="1F89AB52" w14:textId="047E6D8D" w:rsidR="003779A9" w:rsidRPr="008938C5" w:rsidRDefault="003779A9" w:rsidP="00E954C7">
            <w:pPr>
              <w:pStyle w:val="VCAAtabletextnarrow"/>
              <w:rPr>
                <w:lang w:val="en-AU"/>
              </w:rPr>
            </w:pPr>
            <w:r w:rsidRPr="00C64AA0">
              <w:rPr>
                <w:lang w:val="en-AU"/>
              </w:rPr>
              <w:t>Locate, classify and compare factual information from texts about aspects of daily life and significant events across cultures (VCIDC038)</w:t>
            </w:r>
          </w:p>
          <w:p w14:paraId="7F7E28ED" w14:textId="77777777" w:rsidR="003779A9" w:rsidRPr="008938C5" w:rsidRDefault="003779A9" w:rsidP="00E954C7">
            <w:pPr>
              <w:pStyle w:val="VCAAtabletextnarrow"/>
              <w:rPr>
                <w:color w:val="auto"/>
                <w:lang w:val="en-AU" w:eastAsia="en-AU"/>
              </w:rPr>
            </w:pPr>
            <w:r w:rsidRPr="00C64AA0">
              <w:rPr>
                <w:lang w:val="en-AU"/>
              </w:rPr>
              <w:t>Convey information about aspects of language and culture using diagrams, charts, timelines, descriptions and guided reports (VCIDC039)</w:t>
            </w:r>
          </w:p>
        </w:tc>
        <w:tc>
          <w:tcPr>
            <w:tcW w:w="5839" w:type="dxa"/>
          </w:tcPr>
          <w:p w14:paraId="25F4F885" w14:textId="77777777" w:rsidR="003779A9" w:rsidRPr="00BE6A2E" w:rsidRDefault="003779A9" w:rsidP="00E954C7">
            <w:pPr>
              <w:pStyle w:val="VCAAVC2curriculumcode"/>
              <w:rPr>
                <w:lang w:eastAsia="en-AU"/>
              </w:rPr>
            </w:pPr>
            <w:r w:rsidRPr="00BE6A2E">
              <w:rPr>
                <w:lang w:eastAsia="en-AU"/>
              </w:rPr>
              <w:t>locate information and ideas in a range of spoken, written, viewed and multimodal texts, and respond in different ways to suit purpose</w:t>
            </w:r>
            <w:r>
              <w:rPr>
                <w:lang w:eastAsia="en-AU"/>
              </w:rPr>
              <w:t xml:space="preserve"> </w:t>
            </w:r>
          </w:p>
          <w:p w14:paraId="41EED9DD" w14:textId="77777777" w:rsidR="003779A9" w:rsidRPr="008938C5" w:rsidRDefault="003779A9" w:rsidP="00E954C7">
            <w:pPr>
              <w:pStyle w:val="VCAAVC2curriculumcode"/>
              <w:rPr>
                <w:lang w:eastAsia="en-AU"/>
              </w:rPr>
            </w:pPr>
            <w:r w:rsidRPr="00BE6A2E">
              <w:rPr>
                <w:lang w:val="en-US" w:eastAsia="en-AU"/>
              </w:rPr>
              <w:t>VC2LIN6C03</w:t>
            </w:r>
          </w:p>
        </w:tc>
        <w:tc>
          <w:tcPr>
            <w:tcW w:w="2908" w:type="dxa"/>
          </w:tcPr>
          <w:p w14:paraId="0328BB12" w14:textId="77777777" w:rsidR="003779A9" w:rsidRPr="008E429F" w:rsidRDefault="003779A9" w:rsidP="00E954C7">
            <w:pPr>
              <w:pStyle w:val="VCAAtablebulletnarrow"/>
            </w:pPr>
            <w:r w:rsidRPr="008E429F">
              <w:t>Combined and articulated the macro skills including viewing, more explicitly. Removed examples of texts and topics to the elaborations, to be more concise</w:t>
            </w:r>
          </w:p>
        </w:tc>
      </w:tr>
      <w:tr w:rsidR="003779A9" w:rsidRPr="008938C5" w14:paraId="6B14AC8C" w14:textId="77777777" w:rsidTr="00C81678">
        <w:trPr>
          <w:trHeight w:val="632"/>
        </w:trPr>
        <w:tc>
          <w:tcPr>
            <w:tcW w:w="5839" w:type="dxa"/>
            <w:tcBorders>
              <w:bottom w:val="single" w:sz="4" w:space="0" w:color="auto"/>
            </w:tcBorders>
            <w:shd w:val="clear" w:color="auto" w:fill="auto"/>
          </w:tcPr>
          <w:p w14:paraId="4AE48B5A" w14:textId="77777777" w:rsidR="003779A9" w:rsidRDefault="003779A9" w:rsidP="00E954C7">
            <w:pPr>
              <w:pStyle w:val="VCAAtabletextnarrow"/>
              <w:rPr>
                <w:lang w:val="en-AU"/>
              </w:rPr>
            </w:pPr>
            <w:r w:rsidRPr="00C64AA0">
              <w:rPr>
                <w:lang w:val="en-AU"/>
              </w:rPr>
              <w:t xml:space="preserve">Convey information about aspects of language and culture using diagrams, charts, timelines, descriptions and guided reports (VCIDC039) </w:t>
            </w:r>
          </w:p>
          <w:p w14:paraId="19335E32" w14:textId="013D6190" w:rsidR="003779A9" w:rsidRPr="00C64AA0" w:rsidRDefault="003779A9" w:rsidP="00E954C7">
            <w:pPr>
              <w:pStyle w:val="VCAAtabletextnarrow"/>
              <w:rPr>
                <w:lang w:val="en-AU"/>
              </w:rPr>
            </w:pPr>
            <w:r w:rsidRPr="00C64AA0">
              <w:rPr>
                <w:lang w:val="en-AU"/>
              </w:rPr>
              <w:t>Engage with texts such as cartoons, dialogues and fairy tales, and respond by describing aspects such as characters and actions (VCIDC040)</w:t>
            </w:r>
          </w:p>
        </w:tc>
        <w:tc>
          <w:tcPr>
            <w:tcW w:w="5839" w:type="dxa"/>
            <w:tcBorders>
              <w:bottom w:val="single" w:sz="4" w:space="0" w:color="auto"/>
            </w:tcBorders>
          </w:tcPr>
          <w:p w14:paraId="62B15B9C" w14:textId="77777777" w:rsidR="003779A9" w:rsidRPr="00BE6A2E" w:rsidRDefault="003779A9" w:rsidP="00E954C7">
            <w:pPr>
              <w:pStyle w:val="VCAAtabletextnarrow"/>
              <w:rPr>
                <w:lang w:eastAsia="en-AU"/>
              </w:rPr>
            </w:pPr>
            <w:r w:rsidRPr="00BE6A2E">
              <w:rPr>
                <w:lang w:eastAsia="en-AU"/>
              </w:rPr>
              <w:t xml:space="preserve">apply strategies to interpret and convey meaning and/or intercultural understanding in Indonesian in familiar non-verbal, spoken and written contexts </w:t>
            </w:r>
          </w:p>
          <w:p w14:paraId="49145965" w14:textId="77777777" w:rsidR="003779A9" w:rsidRPr="00BE6A2E" w:rsidRDefault="003779A9" w:rsidP="00E954C7">
            <w:pPr>
              <w:pStyle w:val="VCAAtabletextnarrow"/>
              <w:rPr>
                <w:lang w:eastAsia="en-AU"/>
              </w:rPr>
            </w:pPr>
            <w:r w:rsidRPr="00BE6A2E">
              <w:rPr>
                <w:color w:val="auto"/>
                <w:lang w:eastAsia="en-AU"/>
              </w:rPr>
              <w:t>VC2LIN6C04</w:t>
            </w:r>
          </w:p>
        </w:tc>
        <w:tc>
          <w:tcPr>
            <w:tcW w:w="2908" w:type="dxa"/>
            <w:tcBorders>
              <w:bottom w:val="single" w:sz="4" w:space="0" w:color="auto"/>
            </w:tcBorders>
          </w:tcPr>
          <w:p w14:paraId="2CB65CD9" w14:textId="77777777" w:rsidR="003779A9" w:rsidRPr="008E429F" w:rsidRDefault="003779A9" w:rsidP="00E954C7">
            <w:pPr>
              <w:pStyle w:val="VCAAtablebulletnarrow"/>
            </w:pPr>
            <w:r w:rsidRPr="008E429F">
              <w:t xml:space="preserve">Combined and refined. Broadened context to make intercultural understanding more explicit </w:t>
            </w:r>
          </w:p>
        </w:tc>
      </w:tr>
      <w:tr w:rsidR="003779A9" w:rsidRPr="008938C5" w14:paraId="00C4D5DB" w14:textId="77777777" w:rsidTr="00530D8B">
        <w:trPr>
          <w:trHeight w:val="632"/>
        </w:trPr>
        <w:tc>
          <w:tcPr>
            <w:tcW w:w="5839" w:type="dxa"/>
            <w:shd w:val="clear" w:color="auto" w:fill="auto"/>
          </w:tcPr>
          <w:p w14:paraId="132C6E26" w14:textId="77777777" w:rsidR="003779A9" w:rsidRPr="00C64AA0" w:rsidRDefault="003779A9" w:rsidP="00E954C7">
            <w:pPr>
              <w:pStyle w:val="VCAAtabletextnarrow"/>
              <w:rPr>
                <w:lang w:val="en-AU"/>
              </w:rPr>
            </w:pPr>
            <w:r w:rsidRPr="00675EF9">
              <w:rPr>
                <w:lang w:val="en-AU"/>
              </w:rPr>
              <w:t>Translate texts from Indonesian to English and vice versa, selecting from possible choices to create appropriate meaning (VCIDC042)</w:t>
            </w:r>
          </w:p>
        </w:tc>
        <w:tc>
          <w:tcPr>
            <w:tcW w:w="5839" w:type="dxa"/>
            <w:shd w:val="clear" w:color="auto" w:fill="F2F2F2" w:themeFill="background1" w:themeFillShade="F2"/>
          </w:tcPr>
          <w:p w14:paraId="19D99F73" w14:textId="77777777" w:rsidR="003779A9" w:rsidRPr="00DE101B" w:rsidRDefault="003779A9" w:rsidP="00A962F2">
            <w:pPr>
              <w:rPr>
                <w:lang w:eastAsia="en-AU"/>
              </w:rPr>
            </w:pPr>
          </w:p>
        </w:tc>
        <w:tc>
          <w:tcPr>
            <w:tcW w:w="2908" w:type="dxa"/>
            <w:shd w:val="clear" w:color="auto" w:fill="auto"/>
          </w:tcPr>
          <w:p w14:paraId="4CC6C6C8" w14:textId="77777777" w:rsidR="003779A9" w:rsidRPr="008E429F" w:rsidRDefault="003779A9" w:rsidP="00E954C7">
            <w:pPr>
              <w:pStyle w:val="VCAAtablebulletnarrow"/>
            </w:pPr>
            <w:r w:rsidRPr="008E429F">
              <w:t>Removed</w:t>
            </w:r>
          </w:p>
        </w:tc>
      </w:tr>
    </w:tbl>
    <w:p w14:paraId="1A4CD4F4" w14:textId="2AD492A7" w:rsidR="003779A9" w:rsidRPr="008938C5" w:rsidRDefault="003779A9" w:rsidP="003779A9">
      <w:pPr>
        <w:pStyle w:val="Heading5"/>
        <w:rPr>
          <w:lang w:val="en-AU" w:eastAsia="en-AU"/>
        </w:rPr>
      </w:pPr>
      <w:bookmarkStart w:id="31" w:name="_Hlk141091893"/>
      <w:r w:rsidRPr="008938C5">
        <w:rPr>
          <w:lang w:val="en-AU" w:eastAsia="en-AU"/>
        </w:rPr>
        <w:lastRenderedPageBreak/>
        <w:t xml:space="preserve">Sub-strand: </w:t>
      </w:r>
      <w:r w:rsidRPr="008938C5">
        <w:rPr>
          <w:lang w:val="en-AU"/>
        </w:rPr>
        <w:t xml:space="preserve">Creating text in </w:t>
      </w:r>
      <w:r>
        <w:rPr>
          <w:lang w:val="en-AU"/>
        </w:rPr>
        <w:t>Indonesian</w:t>
      </w:r>
      <w:bookmarkEnd w:id="31"/>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5F426918" w14:textId="77777777" w:rsidTr="00C81678">
        <w:trPr>
          <w:cantSplit/>
          <w:tblHeader/>
        </w:trPr>
        <w:tc>
          <w:tcPr>
            <w:tcW w:w="5839" w:type="dxa"/>
            <w:shd w:val="clear" w:color="auto" w:fill="0076A3"/>
          </w:tcPr>
          <w:p w14:paraId="1092566F"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590A8B5F"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04918FB3" w14:textId="77777777" w:rsidR="003779A9" w:rsidRPr="008938C5" w:rsidRDefault="003779A9" w:rsidP="00E954C7">
            <w:pPr>
              <w:pStyle w:val="VCAAtableheadingnarrow"/>
              <w:rPr>
                <w:lang w:val="en-AU"/>
              </w:rPr>
            </w:pPr>
            <w:r w:rsidRPr="008938C5">
              <w:rPr>
                <w:lang w:val="en-AU"/>
              </w:rPr>
              <w:t>Comment</w:t>
            </w:r>
          </w:p>
        </w:tc>
      </w:tr>
      <w:tr w:rsidR="003779A9" w:rsidRPr="008938C5" w14:paraId="41EFA430" w14:textId="77777777" w:rsidTr="0006623A">
        <w:trPr>
          <w:cantSplit/>
          <w:trHeight w:val="1342"/>
        </w:trPr>
        <w:tc>
          <w:tcPr>
            <w:tcW w:w="5839" w:type="dxa"/>
            <w:tcBorders>
              <w:bottom w:val="single" w:sz="4" w:space="0" w:color="auto"/>
            </w:tcBorders>
            <w:shd w:val="clear" w:color="auto" w:fill="auto"/>
          </w:tcPr>
          <w:p w14:paraId="11C697DC" w14:textId="77777777" w:rsidR="003779A9" w:rsidRPr="008938C5" w:rsidRDefault="003779A9" w:rsidP="00E954C7">
            <w:pPr>
              <w:pStyle w:val="VCAAtabletextnarrow"/>
              <w:rPr>
                <w:lang w:val="en-AU"/>
              </w:rPr>
            </w:pPr>
            <w:r w:rsidRPr="00C64AA0">
              <w:rPr>
                <w:lang w:val="en-AU"/>
              </w:rPr>
              <w:t>Compose and perform texts such as a skit, rap or video clip, based on a stimulus, concept or theme (VCIDC041)</w:t>
            </w:r>
          </w:p>
        </w:tc>
        <w:tc>
          <w:tcPr>
            <w:tcW w:w="5839" w:type="dxa"/>
            <w:tcBorders>
              <w:bottom w:val="single" w:sz="4" w:space="0" w:color="auto"/>
            </w:tcBorders>
            <w:shd w:val="clear" w:color="auto" w:fill="auto"/>
          </w:tcPr>
          <w:p w14:paraId="0ABC9A1B" w14:textId="77777777" w:rsidR="003779A9" w:rsidRPr="00674A82" w:rsidRDefault="003779A9" w:rsidP="00E954C7">
            <w:pPr>
              <w:pStyle w:val="VCAAtabletextnarrow"/>
            </w:pPr>
            <w:r w:rsidRPr="00674A82">
              <w:t>create and present spoken and written texts, using a variety of vocabulary, modelled sentence structures and conventions appropriate to text type</w:t>
            </w:r>
            <w:r>
              <w:t xml:space="preserve"> </w:t>
            </w:r>
          </w:p>
          <w:p w14:paraId="62B32B02" w14:textId="59236972" w:rsidR="003779A9" w:rsidRPr="008A7183" w:rsidRDefault="003779A9" w:rsidP="00A962F2">
            <w:pPr>
              <w:pStyle w:val="VCAAtabletextnarrow"/>
              <w:rPr>
                <w:lang w:val="en-AU" w:eastAsia="en-AU"/>
              </w:rPr>
            </w:pPr>
            <w:r>
              <w:t>VC2LIN6C05</w:t>
            </w:r>
          </w:p>
        </w:tc>
        <w:tc>
          <w:tcPr>
            <w:tcW w:w="2908" w:type="dxa"/>
            <w:tcBorders>
              <w:bottom w:val="single" w:sz="4" w:space="0" w:color="auto"/>
            </w:tcBorders>
          </w:tcPr>
          <w:p w14:paraId="0E85E6B0" w14:textId="77777777" w:rsidR="003779A9" w:rsidRPr="008E429F" w:rsidRDefault="003779A9" w:rsidP="00E954C7">
            <w:pPr>
              <w:pStyle w:val="VCAAtablebulletnarrow"/>
            </w:pPr>
            <w:r>
              <w:t xml:space="preserve"> </w:t>
            </w:r>
            <w:r w:rsidRPr="008E429F">
              <w:t>Removed specific elements and broadened the context to include a wider range of language skills and produce more relevant text types</w:t>
            </w:r>
          </w:p>
        </w:tc>
      </w:tr>
      <w:tr w:rsidR="003779A9" w:rsidRPr="008938C5" w14:paraId="2667DCF7" w14:textId="77777777" w:rsidTr="0006623A">
        <w:trPr>
          <w:cantSplit/>
          <w:trHeight w:val="795"/>
        </w:trPr>
        <w:tc>
          <w:tcPr>
            <w:tcW w:w="5839" w:type="dxa"/>
            <w:shd w:val="clear" w:color="auto" w:fill="auto"/>
          </w:tcPr>
          <w:p w14:paraId="217A8C66" w14:textId="77777777" w:rsidR="003779A9" w:rsidRPr="008938C5" w:rsidRDefault="003779A9" w:rsidP="00E954C7">
            <w:pPr>
              <w:pStyle w:val="VCAAtabletextnarrow"/>
              <w:rPr>
                <w:lang w:val="en-AU"/>
              </w:rPr>
            </w:pPr>
            <w:r w:rsidRPr="000D7289">
              <w:rPr>
                <w:lang w:val="en-AU"/>
              </w:rPr>
              <w:t>Create for the school community simple bilingual texts such as reports, instructions and games (VCIDC043)</w:t>
            </w:r>
          </w:p>
        </w:tc>
        <w:tc>
          <w:tcPr>
            <w:tcW w:w="5839" w:type="dxa"/>
            <w:shd w:val="clear" w:color="auto" w:fill="F2F2F2" w:themeFill="background1" w:themeFillShade="F2"/>
          </w:tcPr>
          <w:p w14:paraId="7568D90D" w14:textId="77777777" w:rsidR="003779A9" w:rsidRPr="00646A5D" w:rsidRDefault="003779A9" w:rsidP="00E954C7">
            <w:pPr>
              <w:pStyle w:val="VCAAtabletextnarrow"/>
              <w:rPr>
                <w:lang w:val="en-AU"/>
              </w:rPr>
            </w:pPr>
          </w:p>
        </w:tc>
        <w:tc>
          <w:tcPr>
            <w:tcW w:w="2908" w:type="dxa"/>
            <w:shd w:val="clear" w:color="auto" w:fill="auto"/>
          </w:tcPr>
          <w:p w14:paraId="525BCA2C" w14:textId="77777777" w:rsidR="003779A9" w:rsidRPr="008938C5" w:rsidRDefault="003779A9" w:rsidP="00E954C7">
            <w:pPr>
              <w:pStyle w:val="VCAAtablebulletnarrow"/>
            </w:pPr>
            <w:r>
              <w:t>Removed</w:t>
            </w:r>
          </w:p>
        </w:tc>
      </w:tr>
    </w:tbl>
    <w:p w14:paraId="7994C78B" w14:textId="77777777" w:rsidR="003779A9" w:rsidRPr="008938C5" w:rsidRDefault="003779A9" w:rsidP="003779A9">
      <w:pPr>
        <w:pStyle w:val="Heading4"/>
        <w:rPr>
          <w:lang w:val="en-AU"/>
        </w:rPr>
      </w:pPr>
      <w:r>
        <w:rPr>
          <w:lang w:val="en-AU"/>
        </w:rPr>
        <w:t>VC2 s</w:t>
      </w:r>
      <w:r w:rsidRPr="008938C5">
        <w:rPr>
          <w:lang w:val="en-AU"/>
        </w:rPr>
        <w:t xml:space="preserve">trand: Understanding </w:t>
      </w:r>
      <w:r>
        <w:rPr>
          <w:lang w:val="en-AU"/>
        </w:rPr>
        <w:t>L</w:t>
      </w:r>
      <w:r w:rsidRPr="008938C5">
        <w:rPr>
          <w:lang w:val="en-AU"/>
        </w:rPr>
        <w:t xml:space="preserve">anguage and </w:t>
      </w:r>
      <w:r>
        <w:rPr>
          <w:lang w:val="en-AU"/>
        </w:rPr>
        <w:t>C</w:t>
      </w:r>
      <w:r w:rsidRPr="008938C5">
        <w:rPr>
          <w:lang w:val="en-AU"/>
        </w:rPr>
        <w:t xml:space="preserve">ulture </w:t>
      </w:r>
    </w:p>
    <w:p w14:paraId="5BB81B34" w14:textId="77777777" w:rsidR="003779A9" w:rsidRPr="008938C5" w:rsidRDefault="003779A9" w:rsidP="003779A9">
      <w:pPr>
        <w:pStyle w:val="Heading5"/>
        <w:rPr>
          <w:lang w:val="en-AU" w:eastAsia="en-AU"/>
        </w:rPr>
      </w:pPr>
      <w:r w:rsidRPr="008938C5">
        <w:rPr>
          <w:lang w:val="en-AU"/>
        </w:rPr>
        <w:t>Sub-strand: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23E10AE6" w14:textId="77777777" w:rsidTr="00C81678">
        <w:trPr>
          <w:cantSplit/>
          <w:tblHeader/>
        </w:trPr>
        <w:tc>
          <w:tcPr>
            <w:tcW w:w="5839" w:type="dxa"/>
            <w:shd w:val="clear" w:color="auto" w:fill="0076A3"/>
          </w:tcPr>
          <w:p w14:paraId="40F86F89"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15DBA5DA"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26764FD3" w14:textId="77777777" w:rsidR="003779A9" w:rsidRPr="008938C5" w:rsidRDefault="003779A9" w:rsidP="00E954C7">
            <w:pPr>
              <w:pStyle w:val="VCAAtableheadingnarrow"/>
              <w:rPr>
                <w:lang w:val="en-AU"/>
              </w:rPr>
            </w:pPr>
            <w:r w:rsidRPr="008938C5">
              <w:rPr>
                <w:lang w:val="en-AU"/>
              </w:rPr>
              <w:t>Comment</w:t>
            </w:r>
          </w:p>
        </w:tc>
      </w:tr>
      <w:tr w:rsidR="003779A9" w:rsidRPr="008938C5" w14:paraId="78A21059" w14:textId="77777777" w:rsidTr="00C81678">
        <w:trPr>
          <w:cantSplit/>
          <w:trHeight w:val="1795"/>
        </w:trPr>
        <w:tc>
          <w:tcPr>
            <w:tcW w:w="5839" w:type="dxa"/>
            <w:shd w:val="clear" w:color="auto" w:fill="FFFFFF" w:themeFill="background1"/>
          </w:tcPr>
          <w:p w14:paraId="0B6BEAB5" w14:textId="77777777" w:rsidR="003779A9" w:rsidRPr="008938C5" w:rsidRDefault="003779A9" w:rsidP="00E954C7">
            <w:pPr>
              <w:pStyle w:val="VCAAtabletextnarrow"/>
              <w:rPr>
                <w:lang w:val="en-AU"/>
              </w:rPr>
            </w:pPr>
            <w:r w:rsidRPr="00C64AA0">
              <w:rPr>
                <w:lang w:val="en-AU"/>
              </w:rPr>
              <w:t xml:space="preserve">Notice pronunciation of phonemes such as </w:t>
            </w:r>
            <w:r w:rsidRPr="00C64AA0">
              <w:rPr>
                <w:i/>
                <w:lang w:val="en-AU"/>
              </w:rPr>
              <w:t>ng/</w:t>
            </w:r>
            <w:proofErr w:type="spellStart"/>
            <w:r w:rsidRPr="00C64AA0">
              <w:rPr>
                <w:i/>
                <w:lang w:val="en-AU"/>
              </w:rPr>
              <w:t>ngg</w:t>
            </w:r>
            <w:proofErr w:type="spellEnd"/>
            <w:r w:rsidRPr="00C64AA0">
              <w:rPr>
                <w:i/>
                <w:lang w:val="en-AU"/>
              </w:rPr>
              <w:t>/</w:t>
            </w:r>
            <w:proofErr w:type="spellStart"/>
            <w:r w:rsidRPr="00C64AA0">
              <w:rPr>
                <w:i/>
                <w:lang w:val="en-AU"/>
              </w:rPr>
              <w:t>ny</w:t>
            </w:r>
            <w:proofErr w:type="spellEnd"/>
            <w:r w:rsidRPr="00C64AA0">
              <w:rPr>
                <w:lang w:val="en-AU"/>
              </w:rPr>
              <w:t>, and notice the difference in pronunciation of loan words from English (VCIDU046)</w:t>
            </w:r>
          </w:p>
        </w:tc>
        <w:tc>
          <w:tcPr>
            <w:tcW w:w="5839" w:type="dxa"/>
            <w:shd w:val="clear" w:color="auto" w:fill="FFFFFF" w:themeFill="background1"/>
          </w:tcPr>
          <w:p w14:paraId="4617CA5D" w14:textId="77777777" w:rsidR="003779A9" w:rsidRPr="00822B55" w:rsidRDefault="003779A9" w:rsidP="00E954C7">
            <w:pPr>
              <w:pStyle w:val="VCAAtabletextnarrow"/>
              <w:rPr>
                <w:lang w:val="en-AU"/>
              </w:rPr>
            </w:pPr>
            <w:r w:rsidRPr="0075192A">
              <w:rPr>
                <w:lang w:val="en-AU"/>
              </w:rPr>
              <w:t xml:space="preserve">apply combinations of sounds, syllables, pronunciation and intonation </w:t>
            </w:r>
            <w:r>
              <w:rPr>
                <w:lang w:val="en-AU"/>
              </w:rPr>
              <w:t xml:space="preserve">patterns </w:t>
            </w:r>
            <w:r w:rsidRPr="0075192A">
              <w:rPr>
                <w:lang w:val="en-AU"/>
              </w:rPr>
              <w:t>to develop fluency in words, phrases and sentences</w:t>
            </w:r>
          </w:p>
          <w:p w14:paraId="19BB3CDC" w14:textId="77777777" w:rsidR="003779A9" w:rsidRPr="008938C5" w:rsidRDefault="003779A9" w:rsidP="00E954C7">
            <w:pPr>
              <w:pStyle w:val="VCAAtabletextnarrow"/>
              <w:rPr>
                <w:rFonts w:asciiTheme="majorHAnsi" w:hAnsiTheme="majorHAnsi"/>
                <w:lang w:val="en-AU" w:eastAsia="en-AU"/>
              </w:rPr>
            </w:pPr>
            <w:r>
              <w:t>VC2LIN6U01</w:t>
            </w:r>
          </w:p>
        </w:tc>
        <w:tc>
          <w:tcPr>
            <w:tcW w:w="2908" w:type="dxa"/>
          </w:tcPr>
          <w:p w14:paraId="3F1A8D0D" w14:textId="3CD43859" w:rsidR="003779A9" w:rsidRPr="008E429F" w:rsidRDefault="003779A9" w:rsidP="00E954C7">
            <w:pPr>
              <w:pStyle w:val="VCAAtablebulletnarrow"/>
            </w:pPr>
            <w:r w:rsidRPr="008E429F">
              <w:t>Refined. Broadened context and articulated progression by adding ‘sentences’. Moved specific language examples to elaborations</w:t>
            </w:r>
          </w:p>
        </w:tc>
      </w:tr>
      <w:tr w:rsidR="003779A9" w:rsidRPr="008938C5" w14:paraId="591B6A7E" w14:textId="77777777" w:rsidTr="00C81678">
        <w:trPr>
          <w:cantSplit/>
          <w:trHeight w:val="1474"/>
        </w:trPr>
        <w:tc>
          <w:tcPr>
            <w:tcW w:w="5839" w:type="dxa"/>
            <w:shd w:val="clear" w:color="auto" w:fill="FFFFFF" w:themeFill="background1"/>
          </w:tcPr>
          <w:p w14:paraId="7C5A245C" w14:textId="77777777" w:rsidR="003779A9" w:rsidRDefault="003779A9" w:rsidP="00E954C7">
            <w:pPr>
              <w:pStyle w:val="VCAAtabletextnarrow"/>
              <w:rPr>
                <w:lang w:val="en-AU" w:eastAsia="en-AU"/>
              </w:rPr>
            </w:pPr>
            <w:r w:rsidRPr="00C64AA0">
              <w:rPr>
                <w:lang w:val="en-AU" w:eastAsia="en-AU"/>
              </w:rPr>
              <w:t xml:space="preserve">Understand how to express actions and events in time and place using prepositions, and continue to expand knowledge of </w:t>
            </w:r>
            <w:proofErr w:type="spellStart"/>
            <w:r w:rsidRPr="00C64AA0">
              <w:rPr>
                <w:i/>
                <w:lang w:val="en-AU" w:eastAsia="en-AU"/>
              </w:rPr>
              <w:t>ber</w:t>
            </w:r>
            <w:proofErr w:type="spellEnd"/>
            <w:r w:rsidRPr="00C64AA0">
              <w:rPr>
                <w:i/>
                <w:lang w:val="en-AU" w:eastAsia="en-AU"/>
              </w:rPr>
              <w:t>-</w:t>
            </w:r>
            <w:r w:rsidRPr="00C64AA0">
              <w:rPr>
                <w:lang w:val="en-AU" w:eastAsia="en-AU"/>
              </w:rPr>
              <w:t xml:space="preserve"> verbs and vocabulary (VCIDU047)</w:t>
            </w:r>
            <w:r w:rsidRPr="000D7289">
              <w:rPr>
                <w:lang w:val="en-AU" w:eastAsia="en-AU"/>
              </w:rPr>
              <w:t xml:space="preserve"> </w:t>
            </w:r>
          </w:p>
          <w:p w14:paraId="2931CB58" w14:textId="77777777" w:rsidR="003779A9" w:rsidRDefault="003779A9" w:rsidP="00E954C7">
            <w:pPr>
              <w:pStyle w:val="VCAAtabletextnarrow"/>
              <w:rPr>
                <w:lang w:val="en-AU" w:eastAsia="en-AU"/>
              </w:rPr>
            </w:pPr>
            <w:r w:rsidRPr="000D7289">
              <w:rPr>
                <w:lang w:val="en-AU" w:eastAsia="en-AU"/>
              </w:rPr>
              <w:t>Develop understanding of how grammatical structures and rules influence textual organisation (VCIDU048)</w:t>
            </w:r>
            <w:r w:rsidRPr="003B60D5">
              <w:rPr>
                <w:lang w:val="en-AU" w:eastAsia="en-AU"/>
              </w:rPr>
              <w:t xml:space="preserve"> </w:t>
            </w:r>
          </w:p>
          <w:p w14:paraId="5DE0A20C" w14:textId="3E912483" w:rsidR="003779A9" w:rsidRPr="008938C5" w:rsidRDefault="003779A9" w:rsidP="00E954C7">
            <w:pPr>
              <w:pStyle w:val="VCAAtabletextnarrow"/>
              <w:rPr>
                <w:lang w:val="en-AU" w:eastAsia="en-AU"/>
              </w:rPr>
            </w:pPr>
            <w:r w:rsidRPr="003B60D5">
              <w:rPr>
                <w:lang w:val="en-AU" w:eastAsia="en-AU"/>
              </w:rPr>
              <w:t>Develop awareness that language use reflects different contexts, purposes and audiences (VCIDU049)</w:t>
            </w:r>
          </w:p>
        </w:tc>
        <w:tc>
          <w:tcPr>
            <w:tcW w:w="5839" w:type="dxa"/>
            <w:shd w:val="clear" w:color="auto" w:fill="FFFFFF" w:themeFill="background1"/>
          </w:tcPr>
          <w:p w14:paraId="0DB5884B" w14:textId="77777777" w:rsidR="003779A9" w:rsidRPr="00601626" w:rsidRDefault="003779A9" w:rsidP="00E954C7">
            <w:pPr>
              <w:pStyle w:val="VCAAtabletextnarrow"/>
            </w:pPr>
            <w:r>
              <w:t>recognise and use</w:t>
            </w:r>
            <w:r w:rsidRPr="0087343B">
              <w:t xml:space="preserve"> a range of </w:t>
            </w:r>
            <w:r>
              <w:t>modelled grammatical structures to respond to and create simple texts</w:t>
            </w:r>
            <w:r w:rsidRPr="003B6315">
              <w:rPr>
                <w:color w:val="FF0000"/>
              </w:rPr>
              <w:t xml:space="preserve"> </w:t>
            </w:r>
            <w:r>
              <w:t>using conventions appropriate to text type</w:t>
            </w:r>
          </w:p>
          <w:p w14:paraId="083A683C" w14:textId="77777777" w:rsidR="003779A9" w:rsidRPr="008938C5" w:rsidRDefault="003779A9" w:rsidP="00E954C7">
            <w:pPr>
              <w:pStyle w:val="VCAAtabletextnarrow"/>
              <w:rPr>
                <w:rFonts w:asciiTheme="majorHAnsi" w:hAnsiTheme="majorHAnsi"/>
                <w:lang w:val="en-AU" w:eastAsia="en-AU"/>
              </w:rPr>
            </w:pPr>
            <w:r>
              <w:t>VC2LIN6U02</w:t>
            </w:r>
          </w:p>
        </w:tc>
        <w:tc>
          <w:tcPr>
            <w:tcW w:w="2908" w:type="dxa"/>
          </w:tcPr>
          <w:p w14:paraId="43BD881C" w14:textId="61329738" w:rsidR="003779A9" w:rsidRPr="008938C5" w:rsidRDefault="003779A9" w:rsidP="00E954C7">
            <w:pPr>
              <w:pStyle w:val="VCAAtablebulletnarrow"/>
            </w:pPr>
            <w:r w:rsidRPr="00D90051">
              <w:t>Combined and refined</w:t>
            </w:r>
            <w:r>
              <w:t xml:space="preserve">, </w:t>
            </w:r>
            <w:r w:rsidRPr="00D90051">
              <w:t xml:space="preserve">moving </w:t>
            </w:r>
            <w:r>
              <w:t>specific</w:t>
            </w:r>
            <w:r w:rsidRPr="00D90051">
              <w:t xml:space="preserve"> language elements to </w:t>
            </w:r>
            <w:r>
              <w:t>elaborations</w:t>
            </w:r>
          </w:p>
        </w:tc>
      </w:tr>
      <w:tr w:rsidR="003779A9" w:rsidRPr="008938C5" w14:paraId="364DE2D0" w14:textId="77777777" w:rsidTr="0006623A">
        <w:trPr>
          <w:cantSplit/>
          <w:trHeight w:val="1524"/>
        </w:trPr>
        <w:tc>
          <w:tcPr>
            <w:tcW w:w="5839" w:type="dxa"/>
            <w:shd w:val="clear" w:color="auto" w:fill="auto"/>
          </w:tcPr>
          <w:p w14:paraId="0BD15931" w14:textId="77777777" w:rsidR="003779A9" w:rsidRDefault="003779A9" w:rsidP="00E954C7">
            <w:pPr>
              <w:pStyle w:val="VCAAtabletextnarrow"/>
              <w:rPr>
                <w:lang w:val="en-AU" w:eastAsia="en-AU"/>
              </w:rPr>
            </w:pPr>
            <w:r w:rsidRPr="000D7289">
              <w:rPr>
                <w:lang w:val="en-AU" w:eastAsia="en-AU"/>
              </w:rPr>
              <w:lastRenderedPageBreak/>
              <w:t xml:space="preserve">Notice pronunciation of phonemes such as </w:t>
            </w:r>
            <w:r w:rsidRPr="000D7289">
              <w:rPr>
                <w:i/>
                <w:lang w:val="en-AU" w:eastAsia="en-AU"/>
              </w:rPr>
              <w:t>ng/</w:t>
            </w:r>
            <w:proofErr w:type="spellStart"/>
            <w:r w:rsidRPr="000D7289">
              <w:rPr>
                <w:i/>
                <w:lang w:val="en-AU" w:eastAsia="en-AU"/>
              </w:rPr>
              <w:t>ngg</w:t>
            </w:r>
            <w:proofErr w:type="spellEnd"/>
            <w:r w:rsidRPr="000D7289">
              <w:rPr>
                <w:i/>
                <w:lang w:val="en-AU" w:eastAsia="en-AU"/>
              </w:rPr>
              <w:t>/</w:t>
            </w:r>
            <w:proofErr w:type="spellStart"/>
            <w:r w:rsidRPr="000D7289">
              <w:rPr>
                <w:i/>
                <w:lang w:val="en-AU" w:eastAsia="en-AU"/>
              </w:rPr>
              <w:t>ny</w:t>
            </w:r>
            <w:proofErr w:type="spellEnd"/>
            <w:r w:rsidRPr="000D7289">
              <w:rPr>
                <w:lang w:val="en-AU" w:eastAsia="en-AU"/>
              </w:rPr>
              <w:t>, and notice the difference in pronunciation of loan words from English (VCIDU046)</w:t>
            </w:r>
          </w:p>
          <w:p w14:paraId="7957521D" w14:textId="77777777" w:rsidR="003779A9" w:rsidRPr="008938C5" w:rsidRDefault="003779A9" w:rsidP="00E954C7">
            <w:pPr>
              <w:pStyle w:val="VCAAtabletextnarrow"/>
              <w:rPr>
                <w:lang w:val="en-AU" w:eastAsia="en-AU"/>
              </w:rPr>
            </w:pPr>
            <w:r w:rsidRPr="00C64AA0">
              <w:rPr>
                <w:lang w:val="en-AU" w:eastAsia="en-AU"/>
              </w:rPr>
              <w:t>Recognise that Indonesian contains influences from other languages, such as regional and foreign languages (VCIDU050)</w:t>
            </w:r>
          </w:p>
        </w:tc>
        <w:tc>
          <w:tcPr>
            <w:tcW w:w="5839" w:type="dxa"/>
            <w:shd w:val="clear" w:color="auto" w:fill="FFFFFF" w:themeFill="background1"/>
          </w:tcPr>
          <w:p w14:paraId="25F60DE9" w14:textId="77777777" w:rsidR="003779A9" w:rsidRPr="00822B55" w:rsidRDefault="003779A9" w:rsidP="00E954C7">
            <w:pPr>
              <w:pStyle w:val="VCAAtabletextnarrow"/>
              <w:rPr>
                <w:lang w:val="en-AU"/>
              </w:rPr>
            </w:pPr>
            <w:r w:rsidRPr="00822B55">
              <w:rPr>
                <w:lang w:val="en-AU"/>
              </w:rPr>
              <w:t>compare Indonesian language structures and features with those of English</w:t>
            </w:r>
            <w:r>
              <w:rPr>
                <w:lang w:val="en-AU"/>
              </w:rPr>
              <w:t xml:space="preserve"> and/or other languages</w:t>
            </w:r>
            <w:r w:rsidRPr="00822B55">
              <w:rPr>
                <w:lang w:val="en-AU"/>
              </w:rPr>
              <w:t xml:space="preserve">, using </w:t>
            </w:r>
            <w:r>
              <w:rPr>
                <w:lang w:val="en-AU"/>
              </w:rPr>
              <w:t>familiar</w:t>
            </w:r>
            <w:r w:rsidRPr="00822B55">
              <w:rPr>
                <w:lang w:val="en-AU"/>
              </w:rPr>
              <w:t xml:space="preserve"> metalanguage</w:t>
            </w:r>
            <w:r>
              <w:rPr>
                <w:lang w:val="en-AU"/>
              </w:rPr>
              <w:t xml:space="preserve"> </w:t>
            </w:r>
          </w:p>
          <w:p w14:paraId="6B80625B" w14:textId="77777777" w:rsidR="003779A9" w:rsidRPr="008938C5" w:rsidRDefault="003779A9" w:rsidP="00E954C7">
            <w:pPr>
              <w:pStyle w:val="VCAAtabletextnarrow"/>
              <w:rPr>
                <w:rFonts w:asciiTheme="majorHAnsi" w:hAnsiTheme="majorHAnsi"/>
                <w:lang w:val="en-AU" w:eastAsia="en-AU"/>
              </w:rPr>
            </w:pPr>
            <w:r>
              <w:t>VC2LIN6U03</w:t>
            </w:r>
          </w:p>
        </w:tc>
        <w:tc>
          <w:tcPr>
            <w:tcW w:w="2908" w:type="dxa"/>
          </w:tcPr>
          <w:p w14:paraId="374A3E89" w14:textId="6CE0332E" w:rsidR="003779A9" w:rsidRPr="00D73F90" w:rsidRDefault="003779A9" w:rsidP="00E954C7">
            <w:pPr>
              <w:pStyle w:val="VCAAtablebulletnarrow"/>
            </w:pPr>
            <w:r>
              <w:t>Combined and r</w:t>
            </w:r>
            <w:r w:rsidRPr="00BE5069">
              <w:t>efined</w:t>
            </w:r>
            <w:r>
              <w:t>. A</w:t>
            </w:r>
            <w:r w:rsidRPr="00BE5069">
              <w:t xml:space="preserve">dded comparison with other languages, to acknowledge Victoria’s multilingual students. Also added explicit reference to metalanguage to support literacy </w:t>
            </w:r>
            <w:r>
              <w:t>development</w:t>
            </w:r>
            <w:r w:rsidRPr="00BE5069">
              <w:t xml:space="preserve"> more broadly</w:t>
            </w:r>
          </w:p>
        </w:tc>
      </w:tr>
    </w:tbl>
    <w:p w14:paraId="6503259E" w14:textId="77777777" w:rsidR="003779A9" w:rsidRPr="008938C5" w:rsidRDefault="003779A9" w:rsidP="003779A9">
      <w:pPr>
        <w:pStyle w:val="Heading5"/>
        <w:rPr>
          <w:lang w:val="en-AU"/>
        </w:rPr>
      </w:pPr>
      <w:r w:rsidRPr="008938C5">
        <w:rPr>
          <w:lang w:val="en-AU" w:eastAsia="en-AU"/>
        </w:rPr>
        <w:t xml:space="preserve">Sub-strand: </w:t>
      </w:r>
      <w:r w:rsidRPr="008938C5">
        <w:rPr>
          <w:lang w:val="en-AU"/>
        </w:rPr>
        <w:t xml:space="preserve">Understanding the interrelationship of language and culture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4809366A" w14:textId="77777777" w:rsidTr="00C81678">
        <w:trPr>
          <w:cantSplit/>
          <w:tblHeader/>
        </w:trPr>
        <w:tc>
          <w:tcPr>
            <w:tcW w:w="5839" w:type="dxa"/>
            <w:shd w:val="clear" w:color="auto" w:fill="0076A3"/>
          </w:tcPr>
          <w:p w14:paraId="44C7195B"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252494AC"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07685172" w14:textId="77777777" w:rsidR="003779A9" w:rsidRPr="008938C5" w:rsidRDefault="003779A9" w:rsidP="00E954C7">
            <w:pPr>
              <w:pStyle w:val="VCAAtableheadingnarrow"/>
              <w:rPr>
                <w:lang w:val="en-AU"/>
              </w:rPr>
            </w:pPr>
            <w:r w:rsidRPr="008938C5">
              <w:rPr>
                <w:lang w:val="en-AU"/>
              </w:rPr>
              <w:t>Comment</w:t>
            </w:r>
          </w:p>
        </w:tc>
      </w:tr>
      <w:tr w:rsidR="003779A9" w:rsidRPr="008938C5" w14:paraId="6C91BA7A" w14:textId="77777777" w:rsidTr="00C81678">
        <w:trPr>
          <w:cantSplit/>
          <w:trHeight w:val="1454"/>
        </w:trPr>
        <w:tc>
          <w:tcPr>
            <w:tcW w:w="5839" w:type="dxa"/>
            <w:shd w:val="clear" w:color="auto" w:fill="auto"/>
          </w:tcPr>
          <w:p w14:paraId="5EE2161F" w14:textId="701864DE" w:rsidR="003779A9" w:rsidRDefault="003779A9" w:rsidP="00E954C7">
            <w:pPr>
              <w:pStyle w:val="VCAAtabletextnarrow"/>
              <w:rPr>
                <w:lang w:val="en-AU"/>
              </w:rPr>
            </w:pPr>
            <w:r w:rsidRPr="00C64AA0">
              <w:rPr>
                <w:lang w:val="en-AU"/>
              </w:rPr>
              <w:t>Recognise that language and culture are integral to the nature of identity and communication (VCIDU051)</w:t>
            </w:r>
            <w:r w:rsidRPr="003B60D5">
              <w:rPr>
                <w:lang w:val="en-AU"/>
              </w:rPr>
              <w:t xml:space="preserve"> </w:t>
            </w:r>
          </w:p>
          <w:p w14:paraId="616DED6B" w14:textId="72E28DE9" w:rsidR="003779A9" w:rsidRDefault="003779A9" w:rsidP="00E954C7">
            <w:pPr>
              <w:pStyle w:val="VCAAtabletextnarrow"/>
              <w:rPr>
                <w:lang w:val="en-AU"/>
              </w:rPr>
            </w:pPr>
            <w:r w:rsidRPr="003B60D5">
              <w:rPr>
                <w:lang w:val="en-AU"/>
              </w:rPr>
              <w:t xml:space="preserve">Engage in intercultural experiences, describing aspects that are unfamiliar or uncomfortable and discussing own reactions and adjustments (VCIDC044) </w:t>
            </w:r>
          </w:p>
          <w:p w14:paraId="3D87CC98" w14:textId="786B07D2" w:rsidR="003779A9" w:rsidRPr="003B60D5" w:rsidRDefault="003779A9" w:rsidP="00E954C7">
            <w:pPr>
              <w:pStyle w:val="VCAAtabletextnarrow"/>
              <w:rPr>
                <w:lang w:val="en-AU"/>
              </w:rPr>
            </w:pPr>
            <w:r w:rsidRPr="003B60D5">
              <w:rPr>
                <w:lang w:val="en-AU"/>
              </w:rPr>
              <w:t>Share experiences of learning and using Indonesian, and comment on aspects that have been accepted or rejected and how this has impacted on own identity (VCIDC045)</w:t>
            </w:r>
          </w:p>
          <w:p w14:paraId="34594065" w14:textId="38ED94C4" w:rsidR="003779A9" w:rsidRPr="008938C5" w:rsidRDefault="003779A9" w:rsidP="00E954C7">
            <w:pPr>
              <w:pStyle w:val="VCAAtabletextnarrow"/>
              <w:rPr>
                <w:lang w:val="en-AU"/>
              </w:rPr>
            </w:pPr>
            <w:r w:rsidRPr="000D7289">
              <w:rPr>
                <w:lang w:val="en-AU"/>
              </w:rPr>
              <w:t>Recognise that language and culture are integral to the nature of identity and communication (VCIDU051)</w:t>
            </w:r>
          </w:p>
        </w:tc>
        <w:tc>
          <w:tcPr>
            <w:tcW w:w="5839" w:type="dxa"/>
            <w:shd w:val="clear" w:color="auto" w:fill="FFFFFF" w:themeFill="background1"/>
          </w:tcPr>
          <w:p w14:paraId="5F084286" w14:textId="77777777" w:rsidR="003779A9" w:rsidRPr="00822B55" w:rsidRDefault="003779A9" w:rsidP="00E954C7">
            <w:pPr>
              <w:pStyle w:val="VCAAtabletextnarrow"/>
              <w:rPr>
                <w:lang w:val="en-AU"/>
              </w:rPr>
            </w:pPr>
            <w:r w:rsidRPr="00822B55">
              <w:rPr>
                <w:lang w:val="en-AU"/>
              </w:rPr>
              <w:t>recognise that language reflects cultural practices, values and identity, and that this</w:t>
            </w:r>
            <w:r>
              <w:rPr>
                <w:lang w:val="en-AU"/>
              </w:rPr>
              <w:t xml:space="preserve"> has an</w:t>
            </w:r>
            <w:r w:rsidRPr="00822B55">
              <w:rPr>
                <w:lang w:val="en-AU"/>
              </w:rPr>
              <w:t xml:space="preserve"> impact on verbal and </w:t>
            </w:r>
            <w:r>
              <w:rPr>
                <w:lang w:val="en-AU"/>
              </w:rPr>
              <w:t xml:space="preserve">non-verbal </w:t>
            </w:r>
            <w:r w:rsidRPr="00822B55">
              <w:rPr>
                <w:lang w:val="en-AU"/>
              </w:rPr>
              <w:t>communication</w:t>
            </w:r>
            <w:r>
              <w:rPr>
                <w:lang w:val="en-AU"/>
              </w:rPr>
              <w:t xml:space="preserve"> </w:t>
            </w:r>
          </w:p>
          <w:p w14:paraId="5AECF4BB" w14:textId="77777777" w:rsidR="003779A9" w:rsidRPr="008938C5" w:rsidRDefault="003779A9" w:rsidP="00E954C7">
            <w:pPr>
              <w:pStyle w:val="VCAAtabletextnarrow"/>
              <w:rPr>
                <w:rFonts w:asciiTheme="majorHAnsi" w:hAnsiTheme="majorHAnsi"/>
                <w:lang w:val="en-AU" w:eastAsia="en-AU"/>
              </w:rPr>
            </w:pPr>
            <w:r>
              <w:t>VC2LIN6U04</w:t>
            </w:r>
          </w:p>
        </w:tc>
        <w:tc>
          <w:tcPr>
            <w:tcW w:w="2908" w:type="dxa"/>
          </w:tcPr>
          <w:p w14:paraId="4F7592E8" w14:textId="77777777" w:rsidR="003779A9" w:rsidRPr="008938C5" w:rsidRDefault="003779A9" w:rsidP="00E954C7">
            <w:pPr>
              <w:pStyle w:val="VCAAtablebulletnarrow"/>
              <w:rPr>
                <w:lang w:eastAsia="en-AU"/>
              </w:rPr>
            </w:pPr>
            <w:r>
              <w:t>Combined and refined to make it more concise. Specific examples and activities moved to elaborations</w:t>
            </w:r>
          </w:p>
        </w:tc>
      </w:tr>
    </w:tbl>
    <w:p w14:paraId="30D4C781" w14:textId="5573B9C9" w:rsidR="003779A9" w:rsidRPr="008938C5" w:rsidRDefault="003779A9" w:rsidP="003779A9">
      <w:pPr>
        <w:pStyle w:val="Heading2"/>
      </w:pPr>
      <w:bookmarkStart w:id="32" w:name="_Toc158814177"/>
      <w:bookmarkStart w:id="33" w:name="_Toc141100972"/>
      <w:r w:rsidRPr="008938C5">
        <w:lastRenderedPageBreak/>
        <w:t>Levels 7 and 8</w:t>
      </w:r>
      <w:bookmarkEnd w:id="32"/>
      <w:r w:rsidR="00530D8B">
        <w:t xml:space="preserve"> (F–10 Sequence)</w:t>
      </w:r>
    </w:p>
    <w:p w14:paraId="6DF65DC0" w14:textId="77777777" w:rsidR="003779A9" w:rsidRPr="008938C5" w:rsidRDefault="003779A9" w:rsidP="003779A9">
      <w:pPr>
        <w:pStyle w:val="Heading3"/>
      </w:pPr>
      <w:bookmarkStart w:id="34" w:name="_Toc158814178"/>
      <w:r w:rsidRPr="008938C5">
        <w:t>Achievement standard</w:t>
      </w:r>
      <w:bookmarkEnd w:id="33"/>
      <w:bookmarkEnd w:id="34"/>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3779A9" w:rsidRPr="008938C5" w14:paraId="47F1B3E8" w14:textId="77777777" w:rsidTr="00C81678">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1F77904E"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48E7B60F"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7C40405A" w14:textId="77777777" w:rsidR="003779A9" w:rsidRPr="008938C5" w:rsidRDefault="003779A9" w:rsidP="00E954C7">
            <w:pPr>
              <w:pStyle w:val="VCAAtableheadingnarrow"/>
              <w:rPr>
                <w:lang w:val="en-AU"/>
              </w:rPr>
            </w:pPr>
            <w:r w:rsidRPr="008938C5">
              <w:rPr>
                <w:lang w:val="en-AU"/>
              </w:rPr>
              <w:t>Comment</w:t>
            </w:r>
          </w:p>
        </w:tc>
      </w:tr>
      <w:tr w:rsidR="003779A9" w:rsidRPr="008938C5" w14:paraId="6ECB57A7" w14:textId="77777777" w:rsidTr="00C81678">
        <w:tc>
          <w:tcPr>
            <w:tcW w:w="5839" w:type="dxa"/>
            <w:tcBorders>
              <w:top w:val="single" w:sz="4" w:space="0" w:color="auto"/>
              <w:left w:val="single" w:sz="4" w:space="0" w:color="auto"/>
              <w:bottom w:val="single" w:sz="4" w:space="0" w:color="auto"/>
              <w:right w:val="single" w:sz="4" w:space="0" w:color="auto"/>
            </w:tcBorders>
          </w:tcPr>
          <w:p w14:paraId="1E8FA4D3" w14:textId="77777777" w:rsidR="003779A9" w:rsidRPr="00600DE5" w:rsidRDefault="003779A9" w:rsidP="00E954C7">
            <w:pPr>
              <w:pStyle w:val="VCAAtabletextnarrow"/>
              <w:rPr>
                <w:rFonts w:eastAsia="Helvetica"/>
                <w:color w:val="222222"/>
                <w:lang w:val="en-AU"/>
              </w:rPr>
            </w:pPr>
            <w:r w:rsidRPr="00600DE5">
              <w:rPr>
                <w:rFonts w:eastAsia="Helvetica"/>
                <w:color w:val="222222"/>
                <w:lang w:val="en-AU"/>
              </w:rPr>
              <w:t xml:space="preserve">By the end of Year 8, students use Indonesian to interact and exchange ideas, experiences and interests with teachers, peers and others. They pronounce familiar polysyllabic words such </w:t>
            </w:r>
            <w:r w:rsidRPr="00915A24">
              <w:rPr>
                <w:rFonts w:eastAsia="Helvetica"/>
                <w:i/>
                <w:iCs/>
                <w:color w:val="222222"/>
                <w:lang w:val="en-AU"/>
              </w:rPr>
              <w:t xml:space="preserve">as </w:t>
            </w:r>
            <w:proofErr w:type="spellStart"/>
            <w:r w:rsidRPr="00915A24">
              <w:rPr>
                <w:rFonts w:eastAsia="Helvetica"/>
                <w:i/>
                <w:iCs/>
                <w:color w:val="222222"/>
                <w:lang w:val="en-AU"/>
              </w:rPr>
              <w:t>mendengarkan</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pekerjaan</w:t>
            </w:r>
            <w:proofErr w:type="spellEnd"/>
            <w:r w:rsidRPr="00915A24">
              <w:rPr>
                <w:rFonts w:eastAsia="Helvetica"/>
                <w:i/>
                <w:iCs/>
                <w:color w:val="222222"/>
                <w:lang w:val="en-AU"/>
              </w:rPr>
              <w:t xml:space="preserve"> and </w:t>
            </w:r>
            <w:proofErr w:type="spellStart"/>
            <w:r w:rsidRPr="00915A24">
              <w:rPr>
                <w:rFonts w:eastAsia="Helvetica"/>
                <w:i/>
                <w:iCs/>
                <w:color w:val="222222"/>
                <w:lang w:val="en-AU"/>
              </w:rPr>
              <w:t>mengerjakan</w:t>
            </w:r>
            <w:proofErr w:type="spellEnd"/>
            <w:r w:rsidRPr="00600DE5">
              <w:rPr>
                <w:rFonts w:eastAsia="Helvetica"/>
                <w:color w:val="222222"/>
                <w:lang w:val="en-AU"/>
              </w:rPr>
              <w:t xml:space="preserve">, stressing the penultimate syllable. When interacting, they ask questions using for example </w:t>
            </w:r>
            <w:proofErr w:type="spellStart"/>
            <w:r w:rsidRPr="00915A24">
              <w:rPr>
                <w:rFonts w:eastAsia="Helvetica"/>
                <w:i/>
                <w:iCs/>
                <w:color w:val="222222"/>
                <w:lang w:val="en-AU"/>
              </w:rPr>
              <w:t>Apakah</w:t>
            </w:r>
            <w:proofErr w:type="spellEnd"/>
            <w:r w:rsidRPr="00915A24">
              <w:rPr>
                <w:rFonts w:eastAsia="Helvetica"/>
                <w:i/>
                <w:iCs/>
                <w:color w:val="222222"/>
                <w:lang w:val="en-AU"/>
              </w:rPr>
              <w:t xml:space="preserve">?, Di mana?, Kapan?, </w:t>
            </w:r>
            <w:proofErr w:type="spellStart"/>
            <w:r w:rsidRPr="00915A24">
              <w:rPr>
                <w:rFonts w:eastAsia="Helvetica"/>
                <w:i/>
                <w:iCs/>
                <w:color w:val="222222"/>
                <w:lang w:val="en-AU"/>
              </w:rPr>
              <w:t>Berapa</w:t>
            </w:r>
            <w:proofErr w:type="spellEnd"/>
            <w:r w:rsidRPr="00915A24">
              <w:rPr>
                <w:rFonts w:eastAsia="Helvetica"/>
                <w:i/>
                <w:iCs/>
                <w:color w:val="222222"/>
                <w:lang w:val="en-AU"/>
              </w:rPr>
              <w:t>?</w:t>
            </w:r>
            <w:r w:rsidRPr="00600DE5">
              <w:rPr>
                <w:rFonts w:eastAsia="Helvetica"/>
                <w:color w:val="222222"/>
                <w:lang w:val="en-AU"/>
              </w:rPr>
              <w:t xml:space="preserve">, and respond to questions using, for example, </w:t>
            </w:r>
            <w:proofErr w:type="spellStart"/>
            <w:r w:rsidRPr="00915A24">
              <w:rPr>
                <w:rFonts w:eastAsia="Helvetica"/>
                <w:i/>
                <w:iCs/>
                <w:color w:val="222222"/>
                <w:lang w:val="en-AU"/>
              </w:rPr>
              <w:t>Setuju</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tidak</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Benar</w:t>
            </w:r>
            <w:proofErr w:type="spellEnd"/>
            <w:r w:rsidRPr="00915A24">
              <w:rPr>
                <w:rFonts w:eastAsia="Helvetica"/>
                <w:i/>
                <w:iCs/>
                <w:color w:val="222222"/>
                <w:lang w:val="en-AU"/>
              </w:rPr>
              <w:t>/Salah</w:t>
            </w:r>
            <w:r w:rsidRPr="00600DE5">
              <w:rPr>
                <w:rFonts w:eastAsia="Helvetica"/>
                <w:color w:val="222222"/>
                <w:lang w:val="en-AU"/>
              </w:rPr>
              <w:t>, and asking follow up questions using, for example</w:t>
            </w:r>
            <w:r w:rsidRPr="00915A24">
              <w:rPr>
                <w:rFonts w:eastAsia="Helvetica"/>
                <w:i/>
                <w:iCs/>
                <w:color w:val="222222"/>
                <w:lang w:val="en-AU"/>
              </w:rPr>
              <w:t xml:space="preserve">, Kapan? </w:t>
            </w:r>
            <w:proofErr w:type="spellStart"/>
            <w:r w:rsidRPr="00915A24">
              <w:rPr>
                <w:rFonts w:eastAsia="Helvetica"/>
                <w:i/>
                <w:iCs/>
                <w:color w:val="222222"/>
                <w:lang w:val="en-AU"/>
              </w:rPr>
              <w:t>Bagaimana</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Mengapa</w:t>
            </w:r>
            <w:proofErr w:type="spellEnd"/>
            <w:r w:rsidRPr="00915A24">
              <w:rPr>
                <w:rFonts w:eastAsia="Helvetica"/>
                <w:i/>
                <w:iCs/>
                <w:color w:val="222222"/>
                <w:lang w:val="en-AU"/>
              </w:rPr>
              <w:t>?</w:t>
            </w:r>
            <w:r w:rsidRPr="00600DE5">
              <w:rPr>
                <w:rFonts w:eastAsia="Helvetica"/>
                <w:color w:val="222222"/>
                <w:lang w:val="en-AU"/>
              </w:rPr>
              <w:t xml:space="preserve"> They explain and clarify their answers using, for example, </w:t>
            </w:r>
            <w:proofErr w:type="spellStart"/>
            <w:r w:rsidRPr="00915A24">
              <w:rPr>
                <w:rFonts w:eastAsia="Helvetica"/>
                <w:i/>
                <w:iCs/>
                <w:color w:val="222222"/>
                <w:lang w:val="en-AU"/>
              </w:rPr>
              <w:t>karena</w:t>
            </w:r>
            <w:proofErr w:type="spellEnd"/>
            <w:r w:rsidRPr="00915A24">
              <w:rPr>
                <w:rFonts w:eastAsia="Helvetica"/>
                <w:i/>
                <w:iCs/>
                <w:color w:val="222222"/>
                <w:lang w:val="en-AU"/>
              </w:rPr>
              <w:t xml:space="preserve">, or </w:t>
            </w:r>
            <w:proofErr w:type="spellStart"/>
            <w:r w:rsidRPr="00915A24">
              <w:rPr>
                <w:rFonts w:eastAsia="Helvetica"/>
                <w:i/>
                <w:iCs/>
                <w:color w:val="222222"/>
                <w:lang w:val="en-AU"/>
              </w:rPr>
              <w:t>supaya</w:t>
            </w:r>
            <w:proofErr w:type="spellEnd"/>
            <w:r w:rsidRPr="00600DE5">
              <w:rPr>
                <w:rFonts w:eastAsia="Helvetica"/>
                <w:color w:val="222222"/>
                <w:lang w:val="en-AU"/>
              </w:rPr>
              <w:t xml:space="preserve">. Students give opinions using for example </w:t>
            </w:r>
            <w:r w:rsidRPr="00915A24">
              <w:rPr>
                <w:rFonts w:eastAsia="Helvetica"/>
                <w:i/>
                <w:iCs/>
                <w:color w:val="222222"/>
                <w:lang w:val="en-AU"/>
              </w:rPr>
              <w:t xml:space="preserve">Pada </w:t>
            </w:r>
            <w:proofErr w:type="spellStart"/>
            <w:r w:rsidRPr="00915A24">
              <w:rPr>
                <w:rFonts w:eastAsia="Helvetica"/>
                <w:i/>
                <w:iCs/>
                <w:color w:val="222222"/>
                <w:lang w:val="en-AU"/>
              </w:rPr>
              <w:t>pendapat</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saya</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saya</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kira</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setuju</w:t>
            </w:r>
            <w:proofErr w:type="spellEnd"/>
            <w:r w:rsidRPr="00915A24">
              <w:rPr>
                <w:rFonts w:eastAsia="Helvetica"/>
                <w:i/>
                <w:iCs/>
                <w:color w:val="222222"/>
                <w:lang w:val="en-AU"/>
              </w:rPr>
              <w:t>/</w:t>
            </w:r>
            <w:proofErr w:type="spellStart"/>
            <w:r w:rsidRPr="00915A24">
              <w:rPr>
                <w:rFonts w:eastAsia="Helvetica"/>
                <w:i/>
                <w:iCs/>
                <w:color w:val="222222"/>
                <w:lang w:val="en-AU"/>
              </w:rPr>
              <w:t>tidak</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setuju</w:t>
            </w:r>
            <w:proofErr w:type="spellEnd"/>
            <w:r w:rsidRPr="00600DE5">
              <w:rPr>
                <w:rFonts w:eastAsia="Helvetica"/>
                <w:color w:val="222222"/>
                <w:lang w:val="en-AU"/>
              </w:rPr>
              <w:t xml:space="preserve">, make comparisons </w:t>
            </w:r>
            <w:r w:rsidRPr="00915A24">
              <w:rPr>
                <w:rFonts w:eastAsia="Helvetica"/>
                <w:i/>
                <w:iCs/>
                <w:color w:val="222222"/>
                <w:lang w:val="en-AU"/>
              </w:rPr>
              <w:t xml:space="preserve">using </w:t>
            </w:r>
            <w:proofErr w:type="spellStart"/>
            <w:r w:rsidRPr="00915A24">
              <w:rPr>
                <w:rFonts w:eastAsia="Helvetica"/>
                <w:i/>
                <w:iCs/>
                <w:color w:val="222222"/>
                <w:lang w:val="en-AU"/>
              </w:rPr>
              <w:t>lebih</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daripada</w:t>
            </w:r>
            <w:proofErr w:type="spellEnd"/>
            <w:r w:rsidRPr="00915A24">
              <w:rPr>
                <w:rFonts w:eastAsia="Helvetica"/>
                <w:i/>
                <w:iCs/>
                <w:color w:val="222222"/>
                <w:lang w:val="en-AU"/>
              </w:rPr>
              <w:t>…</w:t>
            </w:r>
            <w:r w:rsidRPr="00600DE5">
              <w:rPr>
                <w:rFonts w:eastAsia="Helvetica"/>
                <w:color w:val="222222"/>
                <w:lang w:val="en-AU"/>
              </w:rPr>
              <w:t xml:space="preserve">, and state preferences using </w:t>
            </w:r>
            <w:proofErr w:type="spellStart"/>
            <w:r w:rsidRPr="00915A24">
              <w:rPr>
                <w:rFonts w:eastAsia="Helvetica"/>
                <w:i/>
                <w:iCs/>
                <w:color w:val="222222"/>
                <w:lang w:val="en-AU"/>
              </w:rPr>
              <w:t>saya</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lebih</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suka</w:t>
            </w:r>
            <w:proofErr w:type="spellEnd"/>
            <w:r w:rsidRPr="00915A24">
              <w:rPr>
                <w:rFonts w:eastAsia="Helvetica"/>
                <w:i/>
                <w:iCs/>
                <w:color w:val="222222"/>
                <w:lang w:val="en-AU"/>
              </w:rPr>
              <w:t xml:space="preserve">…, yang paling </w:t>
            </w:r>
            <w:proofErr w:type="spellStart"/>
            <w:r w:rsidRPr="00915A24">
              <w:rPr>
                <w:rFonts w:eastAsia="Helvetica"/>
                <w:i/>
                <w:iCs/>
                <w:color w:val="222222"/>
                <w:lang w:val="en-AU"/>
              </w:rPr>
              <w:t>baik</w:t>
            </w:r>
            <w:proofErr w:type="spellEnd"/>
            <w:r w:rsidRPr="00915A24">
              <w:rPr>
                <w:rFonts w:eastAsia="Helvetica"/>
                <w:i/>
                <w:iCs/>
                <w:color w:val="222222"/>
                <w:lang w:val="en-AU"/>
              </w:rPr>
              <w:t>…</w:t>
            </w:r>
            <w:r w:rsidRPr="00600DE5">
              <w:rPr>
                <w:rFonts w:eastAsia="Helvetica"/>
                <w:color w:val="222222"/>
                <w:lang w:val="en-AU"/>
              </w:rPr>
              <w:t xml:space="preserve"> They locate and evaluate factual information in texts, and use models to create their own informative and imaginative texts in order to narrate, correspond with and report to others</w:t>
            </w:r>
            <w:proofErr w:type="gramStart"/>
            <w:r w:rsidRPr="00600DE5">
              <w:rPr>
                <w:rFonts w:eastAsia="Helvetica"/>
                <w:color w:val="222222"/>
                <w:lang w:val="en-AU"/>
              </w:rPr>
              <w:t>. .</w:t>
            </w:r>
            <w:proofErr w:type="gramEnd"/>
            <w:r w:rsidRPr="00600DE5">
              <w:rPr>
                <w:rFonts w:eastAsia="Helvetica"/>
                <w:color w:val="222222"/>
                <w:lang w:val="en-AU"/>
              </w:rPr>
              <w:t xml:space="preserve"> They vary their sentence construction (for example, </w:t>
            </w:r>
            <w:proofErr w:type="spellStart"/>
            <w:r w:rsidRPr="00915A24">
              <w:rPr>
                <w:rFonts w:eastAsia="Helvetica"/>
                <w:i/>
                <w:iCs/>
                <w:color w:val="222222"/>
                <w:lang w:val="en-AU"/>
              </w:rPr>
              <w:t>rambut</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saya</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hitam</w:t>
            </w:r>
            <w:proofErr w:type="spellEnd"/>
            <w:r w:rsidRPr="00915A24">
              <w:rPr>
                <w:rFonts w:eastAsia="Helvetica"/>
                <w:i/>
                <w:iCs/>
                <w:color w:val="222222"/>
                <w:lang w:val="en-AU"/>
              </w:rPr>
              <w:t xml:space="preserve">/Ibu </w:t>
            </w:r>
            <w:proofErr w:type="spellStart"/>
            <w:r w:rsidRPr="00915A24">
              <w:rPr>
                <w:rFonts w:eastAsia="Helvetica"/>
                <w:i/>
                <w:iCs/>
                <w:color w:val="222222"/>
                <w:lang w:val="en-AU"/>
              </w:rPr>
              <w:t>berambut</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cokelat</w:t>
            </w:r>
            <w:proofErr w:type="spellEnd"/>
            <w:r w:rsidRPr="00915A24">
              <w:rPr>
                <w:rFonts w:eastAsia="Helvetica"/>
                <w:i/>
                <w:iCs/>
                <w:color w:val="222222"/>
                <w:lang w:val="en-AU"/>
              </w:rPr>
              <w:t xml:space="preserve">/Bapak </w:t>
            </w:r>
            <w:proofErr w:type="spellStart"/>
            <w:r w:rsidRPr="00915A24">
              <w:rPr>
                <w:rFonts w:eastAsia="Helvetica"/>
                <w:i/>
                <w:iCs/>
                <w:color w:val="222222"/>
                <w:lang w:val="en-AU"/>
              </w:rPr>
              <w:t>mempunyai</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rambut</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pirang</w:t>
            </w:r>
            <w:proofErr w:type="spellEnd"/>
            <w:r w:rsidRPr="00600DE5">
              <w:rPr>
                <w:rFonts w:eastAsia="Helvetica"/>
                <w:color w:val="222222"/>
                <w:lang w:val="en-AU"/>
              </w:rPr>
              <w:t xml:space="preserve">) to create interest for the audience. Students use cohesive devices such as time markers (for example, </w:t>
            </w:r>
            <w:proofErr w:type="spellStart"/>
            <w:r w:rsidRPr="00915A24">
              <w:rPr>
                <w:rFonts w:eastAsia="Helvetica"/>
                <w:i/>
                <w:iCs/>
                <w:color w:val="222222"/>
                <w:lang w:val="en-AU"/>
              </w:rPr>
              <w:t>Besok</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sebelum</w:t>
            </w:r>
            <w:proofErr w:type="spellEnd"/>
            <w:r w:rsidRPr="00600DE5">
              <w:rPr>
                <w:rFonts w:eastAsia="Helvetica"/>
                <w:color w:val="222222"/>
                <w:lang w:val="en-AU"/>
              </w:rPr>
              <w:t>), adverbs of frequency (for example</w:t>
            </w:r>
            <w:r w:rsidRPr="00915A24">
              <w:rPr>
                <w:rFonts w:eastAsia="Helvetica"/>
                <w:i/>
                <w:iCs/>
                <w:color w:val="222222"/>
                <w:lang w:val="en-AU"/>
              </w:rPr>
              <w:t xml:space="preserve">, </w:t>
            </w:r>
            <w:proofErr w:type="spellStart"/>
            <w:r w:rsidRPr="00915A24">
              <w:rPr>
                <w:rFonts w:eastAsia="Helvetica"/>
                <w:i/>
                <w:iCs/>
                <w:color w:val="222222"/>
                <w:lang w:val="en-AU"/>
              </w:rPr>
              <w:t>biasanya</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jarang</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belum</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pernah</w:t>
            </w:r>
            <w:proofErr w:type="spellEnd"/>
            <w:r w:rsidRPr="00600DE5">
              <w:rPr>
                <w:rFonts w:eastAsia="Helvetica"/>
                <w:color w:val="222222"/>
                <w:lang w:val="en-AU"/>
              </w:rPr>
              <w:t xml:space="preserve">) and conjunctions (for example, </w:t>
            </w:r>
            <w:proofErr w:type="spellStart"/>
            <w:r w:rsidRPr="00915A24">
              <w:rPr>
                <w:rFonts w:eastAsia="Helvetica"/>
                <w:i/>
                <w:iCs/>
                <w:color w:val="222222"/>
                <w:lang w:val="en-AU"/>
              </w:rPr>
              <w:t>lalu</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untuk</w:t>
            </w:r>
            <w:proofErr w:type="spellEnd"/>
            <w:r w:rsidRPr="00600DE5">
              <w:rPr>
                <w:rFonts w:eastAsia="Helvetica"/>
                <w:color w:val="222222"/>
                <w:lang w:val="en-AU"/>
              </w:rPr>
              <w:t xml:space="preserve">). They use a range of personal pronouns such as </w:t>
            </w:r>
            <w:proofErr w:type="spellStart"/>
            <w:r w:rsidRPr="00915A24">
              <w:rPr>
                <w:rFonts w:eastAsia="Helvetica"/>
                <w:i/>
                <w:iCs/>
                <w:color w:val="222222"/>
                <w:lang w:val="en-AU"/>
              </w:rPr>
              <w:t>dia</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mereka</w:t>
            </w:r>
            <w:proofErr w:type="spellEnd"/>
            <w:r w:rsidRPr="00915A24">
              <w:rPr>
                <w:rFonts w:eastAsia="Helvetica"/>
                <w:i/>
                <w:iCs/>
                <w:color w:val="222222"/>
                <w:lang w:val="en-AU"/>
              </w:rPr>
              <w:t xml:space="preserve">, kami, </w:t>
            </w:r>
            <w:proofErr w:type="spellStart"/>
            <w:r w:rsidRPr="00915A24">
              <w:rPr>
                <w:rFonts w:eastAsia="Helvetica"/>
                <w:i/>
                <w:iCs/>
                <w:color w:val="222222"/>
                <w:lang w:val="en-AU"/>
              </w:rPr>
              <w:t>kita</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ber</w:t>
            </w:r>
            <w:proofErr w:type="spellEnd"/>
            <w:r w:rsidRPr="00915A24">
              <w:rPr>
                <w:rFonts w:eastAsia="Helvetica"/>
                <w:i/>
                <w:iCs/>
                <w:color w:val="222222"/>
                <w:lang w:val="en-AU"/>
              </w:rPr>
              <w:t>-</w:t>
            </w:r>
            <w:r w:rsidRPr="00600DE5">
              <w:rPr>
                <w:rFonts w:eastAsia="Helvetica"/>
                <w:color w:val="222222"/>
                <w:lang w:val="en-AU"/>
              </w:rPr>
              <w:t xml:space="preserve"> verbs such as </w:t>
            </w:r>
            <w:proofErr w:type="spellStart"/>
            <w:r w:rsidRPr="00915A24">
              <w:rPr>
                <w:rFonts w:eastAsia="Helvetica"/>
                <w:i/>
                <w:iCs/>
                <w:color w:val="222222"/>
                <w:lang w:val="en-AU"/>
              </w:rPr>
              <w:t>bersekolah</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berselancar</w:t>
            </w:r>
            <w:proofErr w:type="spellEnd"/>
            <w:r w:rsidRPr="00600DE5">
              <w:rPr>
                <w:rFonts w:eastAsia="Helvetica"/>
                <w:color w:val="222222"/>
                <w:lang w:val="en-AU"/>
              </w:rPr>
              <w:t xml:space="preserve"> and simple </w:t>
            </w:r>
            <w:r w:rsidRPr="00915A24">
              <w:rPr>
                <w:rFonts w:eastAsia="Helvetica"/>
                <w:i/>
                <w:iCs/>
                <w:color w:val="222222"/>
                <w:lang w:val="en-AU"/>
              </w:rPr>
              <w:t>me-</w:t>
            </w:r>
            <w:r w:rsidRPr="00600DE5">
              <w:rPr>
                <w:rFonts w:eastAsia="Helvetica"/>
                <w:color w:val="222222"/>
                <w:lang w:val="en-AU"/>
              </w:rPr>
              <w:t xml:space="preserve"> verbs such as </w:t>
            </w:r>
            <w:proofErr w:type="spellStart"/>
            <w:r w:rsidRPr="00915A24">
              <w:rPr>
                <w:rFonts w:eastAsia="Helvetica"/>
                <w:i/>
                <w:iCs/>
                <w:color w:val="222222"/>
                <w:lang w:val="en-AU"/>
              </w:rPr>
              <w:t>memasak</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memakai</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menjadi</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mengunjungi</w:t>
            </w:r>
            <w:proofErr w:type="spellEnd"/>
            <w:r w:rsidRPr="00600DE5">
              <w:rPr>
                <w:rFonts w:eastAsia="Helvetica"/>
                <w:color w:val="222222"/>
                <w:lang w:val="en-AU"/>
              </w:rPr>
              <w:t xml:space="preserve">. Students use prepositions of time using pada and place, using di (including with, for example, </w:t>
            </w:r>
            <w:proofErr w:type="spellStart"/>
            <w:r w:rsidRPr="00915A24">
              <w:rPr>
                <w:rFonts w:eastAsia="Helvetica"/>
                <w:i/>
                <w:iCs/>
                <w:color w:val="222222"/>
                <w:lang w:val="en-AU"/>
              </w:rPr>
              <w:t>belakang</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samping</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antara</w:t>
            </w:r>
            <w:proofErr w:type="spellEnd"/>
            <w:r w:rsidRPr="00600DE5">
              <w:rPr>
                <w:rFonts w:eastAsia="Helvetica"/>
                <w:color w:val="222222"/>
                <w:lang w:val="en-AU"/>
              </w:rPr>
              <w:t xml:space="preserve">). They describe qualities using colours (for example, </w:t>
            </w:r>
            <w:proofErr w:type="spellStart"/>
            <w:r w:rsidRPr="00915A24">
              <w:rPr>
                <w:rFonts w:eastAsia="Helvetica"/>
                <w:i/>
                <w:iCs/>
                <w:color w:val="222222"/>
                <w:lang w:val="en-AU"/>
              </w:rPr>
              <w:t>biru</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tua</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merah</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muda</w:t>
            </w:r>
            <w:proofErr w:type="spellEnd"/>
            <w:r w:rsidRPr="00600DE5">
              <w:rPr>
                <w:rFonts w:eastAsia="Helvetica"/>
                <w:color w:val="222222"/>
                <w:lang w:val="en-AU"/>
              </w:rPr>
              <w:t xml:space="preserve">) and adjectives (for example, </w:t>
            </w:r>
            <w:proofErr w:type="spellStart"/>
            <w:r w:rsidRPr="00915A24">
              <w:rPr>
                <w:rFonts w:eastAsia="Helvetica"/>
                <w:i/>
                <w:iCs/>
                <w:color w:val="222222"/>
                <w:lang w:val="en-AU"/>
              </w:rPr>
              <w:t>sombong</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murah</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hati</w:t>
            </w:r>
            <w:proofErr w:type="spellEnd"/>
            <w:r w:rsidRPr="00600DE5">
              <w:rPr>
                <w:rFonts w:eastAsia="Helvetica"/>
                <w:color w:val="222222"/>
                <w:lang w:val="en-AU"/>
              </w:rPr>
              <w:t xml:space="preserve">). They translate across languages, identifying where equivalence is not possible, for example, </w:t>
            </w:r>
            <w:r w:rsidRPr="00915A24">
              <w:rPr>
                <w:rFonts w:eastAsia="Helvetica"/>
                <w:i/>
                <w:iCs/>
                <w:color w:val="222222"/>
                <w:lang w:val="en-AU"/>
              </w:rPr>
              <w:t xml:space="preserve">gotong royong, jam </w:t>
            </w:r>
            <w:proofErr w:type="spellStart"/>
            <w:r w:rsidRPr="00915A24">
              <w:rPr>
                <w:rFonts w:eastAsia="Helvetica"/>
                <w:i/>
                <w:iCs/>
                <w:color w:val="222222"/>
                <w:lang w:val="en-AU"/>
              </w:rPr>
              <w:t>karet</w:t>
            </w:r>
            <w:proofErr w:type="spellEnd"/>
            <w:r w:rsidRPr="00600DE5">
              <w:rPr>
                <w:rFonts w:eastAsia="Helvetica"/>
                <w:color w:val="222222"/>
                <w:lang w:val="en-AU"/>
              </w:rPr>
              <w:t xml:space="preserve"> or ‘daylight saving’. </w:t>
            </w:r>
            <w:r w:rsidRPr="00600DE5">
              <w:rPr>
                <w:rFonts w:eastAsia="Helvetica"/>
                <w:color w:val="222222"/>
                <w:lang w:val="en-AU"/>
              </w:rPr>
              <w:lastRenderedPageBreak/>
              <w:t>They describe their reactions to intercultural experiences, describing aspects that do or do not fit with their own identity and considering why.</w:t>
            </w:r>
          </w:p>
          <w:p w14:paraId="07B2E874" w14:textId="77777777" w:rsidR="003779A9" w:rsidRPr="008938C5" w:rsidRDefault="003779A9" w:rsidP="00E954C7">
            <w:pPr>
              <w:pStyle w:val="VCAAtabletextnarrow"/>
              <w:rPr>
                <w:lang w:val="en-AU"/>
              </w:rPr>
            </w:pPr>
            <w:r w:rsidRPr="00600DE5">
              <w:rPr>
                <w:rFonts w:eastAsia="Helvetica"/>
                <w:color w:val="222222"/>
                <w:lang w:val="en-AU"/>
              </w:rPr>
              <w:t xml:space="preserve">Students know that Indonesian has a base word system that works with prefixes and suffixes to create verbs and nouns, such as </w:t>
            </w:r>
            <w:r w:rsidRPr="00915A24">
              <w:rPr>
                <w:rFonts w:eastAsia="Helvetica"/>
                <w:i/>
                <w:iCs/>
                <w:color w:val="222222"/>
                <w:lang w:val="en-AU"/>
              </w:rPr>
              <w:t xml:space="preserve">-an, </w:t>
            </w:r>
            <w:proofErr w:type="spellStart"/>
            <w:r w:rsidRPr="00915A24">
              <w:rPr>
                <w:rFonts w:eastAsia="Helvetica"/>
                <w:i/>
                <w:iCs/>
                <w:color w:val="222222"/>
                <w:lang w:val="en-AU"/>
              </w:rPr>
              <w:t>ber</w:t>
            </w:r>
            <w:proofErr w:type="spellEnd"/>
            <w:r w:rsidRPr="00915A24">
              <w:rPr>
                <w:rFonts w:eastAsia="Helvetica"/>
                <w:i/>
                <w:iCs/>
                <w:color w:val="222222"/>
                <w:lang w:val="en-AU"/>
              </w:rPr>
              <w:t>-</w:t>
            </w:r>
            <w:r w:rsidRPr="00600DE5">
              <w:rPr>
                <w:rFonts w:eastAsia="Helvetica"/>
                <w:color w:val="222222"/>
                <w:lang w:val="en-AU"/>
              </w:rPr>
              <w:t xml:space="preserve"> and </w:t>
            </w:r>
            <w:r w:rsidRPr="00915A24">
              <w:rPr>
                <w:rFonts w:eastAsia="Helvetica"/>
                <w:i/>
                <w:iCs/>
                <w:color w:val="222222"/>
                <w:lang w:val="en-AU"/>
              </w:rPr>
              <w:t>me-</w:t>
            </w:r>
            <w:r w:rsidRPr="00600DE5">
              <w:rPr>
                <w:rFonts w:eastAsia="Helvetica"/>
                <w:color w:val="222222"/>
                <w:lang w:val="en-AU"/>
              </w:rPr>
              <w:t xml:space="preserve"> words. They differentiate between similar-sounding words and how they are written (such as </w:t>
            </w:r>
            <w:proofErr w:type="spellStart"/>
            <w:r w:rsidRPr="00915A24">
              <w:rPr>
                <w:rFonts w:eastAsia="Helvetica"/>
                <w:i/>
                <w:iCs/>
                <w:color w:val="222222"/>
                <w:lang w:val="en-AU"/>
              </w:rPr>
              <w:t>suka</w:t>
            </w:r>
            <w:proofErr w:type="spellEnd"/>
            <w:r w:rsidRPr="00915A24">
              <w:rPr>
                <w:rFonts w:eastAsia="Helvetica"/>
                <w:i/>
                <w:iCs/>
                <w:color w:val="222222"/>
                <w:lang w:val="en-AU"/>
              </w:rPr>
              <w:t>/</w:t>
            </w:r>
            <w:proofErr w:type="spellStart"/>
            <w:r w:rsidRPr="00915A24">
              <w:rPr>
                <w:rFonts w:eastAsia="Helvetica"/>
                <w:i/>
                <w:iCs/>
                <w:color w:val="222222"/>
                <w:lang w:val="en-AU"/>
              </w:rPr>
              <w:t>sukar</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muda</w:t>
            </w:r>
            <w:proofErr w:type="spellEnd"/>
            <w:r w:rsidRPr="00915A24">
              <w:rPr>
                <w:rFonts w:eastAsia="Helvetica"/>
                <w:i/>
                <w:iCs/>
                <w:color w:val="222222"/>
                <w:lang w:val="en-AU"/>
              </w:rPr>
              <w:t>/</w:t>
            </w:r>
            <w:proofErr w:type="spellStart"/>
            <w:r w:rsidRPr="00915A24">
              <w:rPr>
                <w:rFonts w:eastAsia="Helvetica"/>
                <w:i/>
                <w:iCs/>
                <w:color w:val="222222"/>
                <w:lang w:val="en-AU"/>
              </w:rPr>
              <w:t>mudah</w:t>
            </w:r>
            <w:proofErr w:type="spellEnd"/>
            <w:r w:rsidRPr="00600DE5">
              <w:rPr>
                <w:rFonts w:eastAsia="Helvetica"/>
                <w:color w:val="222222"/>
                <w:lang w:val="en-AU"/>
              </w:rPr>
              <w:t xml:space="preserve">), and apply spelling conventions such as </w:t>
            </w:r>
            <w:proofErr w:type="spellStart"/>
            <w:r w:rsidRPr="00915A24">
              <w:rPr>
                <w:rFonts w:eastAsia="Helvetica"/>
                <w:i/>
                <w:iCs/>
                <w:color w:val="222222"/>
                <w:lang w:val="en-AU"/>
              </w:rPr>
              <w:t>ngg</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tinggal</w:t>
            </w:r>
            <w:proofErr w:type="spellEnd"/>
            <w:r w:rsidRPr="00915A24">
              <w:rPr>
                <w:rFonts w:eastAsia="Helvetica"/>
                <w:i/>
                <w:iCs/>
                <w:color w:val="222222"/>
                <w:lang w:val="en-AU"/>
              </w:rPr>
              <w:t>)</w:t>
            </w:r>
            <w:r w:rsidRPr="00600DE5">
              <w:rPr>
                <w:rFonts w:eastAsia="Helvetica"/>
                <w:color w:val="222222"/>
                <w:lang w:val="en-AU"/>
              </w:rPr>
              <w:t xml:space="preserve"> and </w:t>
            </w:r>
            <w:r w:rsidRPr="00915A24">
              <w:rPr>
                <w:rFonts w:eastAsia="Helvetica"/>
                <w:i/>
                <w:iCs/>
                <w:color w:val="222222"/>
                <w:lang w:val="en-AU"/>
              </w:rPr>
              <w:t>final h (</w:t>
            </w:r>
            <w:proofErr w:type="spellStart"/>
            <w:r w:rsidRPr="00915A24">
              <w:rPr>
                <w:rFonts w:eastAsia="Helvetica"/>
                <w:i/>
                <w:iCs/>
                <w:color w:val="222222"/>
                <w:lang w:val="en-AU"/>
              </w:rPr>
              <w:t>terima</w:t>
            </w:r>
            <w:proofErr w:type="spellEnd"/>
            <w:r w:rsidRPr="00915A24">
              <w:rPr>
                <w:rFonts w:eastAsia="Helvetica"/>
                <w:i/>
                <w:iCs/>
                <w:color w:val="222222"/>
                <w:lang w:val="en-AU"/>
              </w:rPr>
              <w:t xml:space="preserve"> </w:t>
            </w:r>
            <w:proofErr w:type="spellStart"/>
            <w:r w:rsidRPr="00915A24">
              <w:rPr>
                <w:rFonts w:eastAsia="Helvetica"/>
                <w:i/>
                <w:iCs/>
                <w:color w:val="222222"/>
                <w:lang w:val="en-AU"/>
              </w:rPr>
              <w:t>kasih</w:t>
            </w:r>
            <w:proofErr w:type="spellEnd"/>
            <w:r w:rsidRPr="00915A24">
              <w:rPr>
                <w:rFonts w:eastAsia="Helvetica"/>
                <w:i/>
                <w:iCs/>
                <w:color w:val="222222"/>
                <w:lang w:val="en-AU"/>
              </w:rPr>
              <w:t>).</w:t>
            </w:r>
            <w:r w:rsidRPr="00600DE5">
              <w:rPr>
                <w:rFonts w:eastAsia="Helvetica"/>
                <w:color w:val="222222"/>
                <w:lang w:val="en-AU"/>
              </w:rPr>
              <w:t xml:space="preserve"> They describe how possessive word order differs from English and have a metalanguage to identify common features such as nouns, verbs, adjectives, and subject-verb-object construction. Students identify and reproduce features of familiar text types such as salutations, narrative sequence and cohesive devices. They know that languages and cultures influence and borrow from each other. Students know that cultural values and ideas are embedded in language use, including their own, and consider where these may have come from and how they may be seen from another cultural perspective.</w:t>
            </w:r>
          </w:p>
        </w:tc>
        <w:tc>
          <w:tcPr>
            <w:tcW w:w="5839" w:type="dxa"/>
            <w:tcBorders>
              <w:top w:val="single" w:sz="4" w:space="0" w:color="auto"/>
              <w:left w:val="single" w:sz="4" w:space="0" w:color="auto"/>
              <w:bottom w:val="single" w:sz="4" w:space="0" w:color="auto"/>
              <w:right w:val="single" w:sz="4" w:space="0" w:color="auto"/>
            </w:tcBorders>
          </w:tcPr>
          <w:p w14:paraId="758C6DA6" w14:textId="77777777" w:rsidR="003779A9" w:rsidRPr="00D80945" w:rsidRDefault="003779A9" w:rsidP="00E954C7">
            <w:pPr>
              <w:pStyle w:val="VCAAtabletextnarrow"/>
            </w:pPr>
            <w:r w:rsidRPr="00D80945">
              <w:lastRenderedPageBreak/>
              <w:t xml:space="preserve">By the end of Level 8, students initiate and maintain Indonesian-language interactions in familiar and some unfamiliar contexts related to a range of interests and experiences. They use Indonesian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w:t>
            </w:r>
            <w:proofErr w:type="spellStart"/>
            <w:r w:rsidRPr="00D80945">
              <w:t>reorganising</w:t>
            </w:r>
            <w:proofErr w:type="spellEnd"/>
            <w:r w:rsidRPr="00D80945">
              <w:t xml:space="preserve"> responses. They sequence information and ideas, and select and use vocabulary, sentence structures and expressions to create texts appropriate to context, purpose and audience.</w:t>
            </w:r>
          </w:p>
          <w:p w14:paraId="27576C65" w14:textId="77777777" w:rsidR="003779A9" w:rsidRPr="00D80945" w:rsidRDefault="003779A9" w:rsidP="00E954C7">
            <w:pPr>
              <w:pStyle w:val="VCAAtabletextnarrow"/>
            </w:pPr>
            <w:r w:rsidRPr="00D80945">
              <w:t>Students apply the conventions of spoken Indonesian and continue to enhance their fluency. They demonstrate understanding that spoken, written, viewed and multimodal texts use different conventions, structures and features to convey meaning. They comment on structures and features of Indonesian text, using some metalanguage. They reflect on how the Indonesian language, culture and identity are interconnected, and compare this with their own language(s), culture(s) and identity.</w:t>
            </w:r>
          </w:p>
          <w:p w14:paraId="5FE63887" w14:textId="77777777" w:rsidR="003779A9" w:rsidRPr="008938C5" w:rsidRDefault="003779A9" w:rsidP="00E954C7">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1E138B15" w14:textId="31311201" w:rsidR="003779A9" w:rsidRPr="007126FA" w:rsidRDefault="003779A9" w:rsidP="003779A9">
            <w:pPr>
              <w:pStyle w:val="VCAAtablebulletnarrow"/>
            </w:pPr>
            <w:r w:rsidRPr="00E26F02">
              <w:t xml:space="preserve">Achievement standard improved for clarity and teachability. Wording refined to reflect a developmental progression of language learning. Indonesian language examples have been moved to </w:t>
            </w:r>
            <w:r w:rsidR="003C1360">
              <w:t xml:space="preserve">elaborations to </w:t>
            </w:r>
            <w:r w:rsidRPr="00E26F02">
              <w:t>ensure the achievement standard</w:t>
            </w:r>
            <w:r w:rsidR="003C1360">
              <w:t xml:space="preserve"> is</w:t>
            </w:r>
            <w:r w:rsidRPr="00E26F02">
              <w:t xml:space="preserve"> clear and succinct</w:t>
            </w:r>
          </w:p>
        </w:tc>
      </w:tr>
    </w:tbl>
    <w:p w14:paraId="09EE9643" w14:textId="77777777" w:rsidR="003779A9" w:rsidRPr="008938C5" w:rsidRDefault="003779A9" w:rsidP="003779A9">
      <w:pPr>
        <w:pStyle w:val="Heading3"/>
      </w:pPr>
      <w:bookmarkStart w:id="35" w:name="_Toc141100973"/>
      <w:bookmarkStart w:id="36" w:name="_Toc158814179"/>
      <w:r w:rsidRPr="008938C5">
        <w:t>Content descriptions</w:t>
      </w:r>
      <w:bookmarkEnd w:id="35"/>
      <w:bookmarkEnd w:id="36"/>
      <w:r w:rsidRPr="008938C5">
        <w:t xml:space="preserve"> </w:t>
      </w:r>
    </w:p>
    <w:p w14:paraId="21072DBB" w14:textId="77777777" w:rsidR="003779A9" w:rsidRPr="008938C5" w:rsidRDefault="003779A9" w:rsidP="003779A9">
      <w:pPr>
        <w:pStyle w:val="Heading4"/>
        <w:rPr>
          <w:lang w:val="en-AU"/>
        </w:rPr>
      </w:pPr>
      <w:r>
        <w:rPr>
          <w:lang w:val="en-AU"/>
        </w:rPr>
        <w:t>VC2</w:t>
      </w:r>
      <w:r w:rsidRPr="008938C5">
        <w:rPr>
          <w:lang w:val="en-AU"/>
        </w:rPr>
        <w:t xml:space="preserve"> </w:t>
      </w:r>
      <w:r>
        <w:rPr>
          <w:lang w:val="en-AU"/>
        </w:rPr>
        <w:t>s</w:t>
      </w:r>
      <w:r w:rsidRPr="008938C5">
        <w:rPr>
          <w:lang w:val="en-AU"/>
        </w:rPr>
        <w:t xml:space="preserve">trand: Communicating </w:t>
      </w:r>
      <w:r>
        <w:rPr>
          <w:lang w:val="en-AU"/>
        </w:rPr>
        <w:t>M</w:t>
      </w:r>
      <w:r w:rsidRPr="008938C5">
        <w:rPr>
          <w:lang w:val="en-AU"/>
        </w:rPr>
        <w:t xml:space="preserve">eaning in </w:t>
      </w:r>
      <w:r>
        <w:rPr>
          <w:lang w:val="en-AU"/>
        </w:rPr>
        <w:t>Indonesian</w:t>
      </w:r>
      <w:r w:rsidRPr="008938C5">
        <w:rPr>
          <w:lang w:val="en-AU"/>
        </w:rPr>
        <w:t xml:space="preserve"> </w:t>
      </w:r>
    </w:p>
    <w:p w14:paraId="2B722AEA" w14:textId="77777777" w:rsidR="003779A9" w:rsidRPr="008938C5" w:rsidRDefault="003779A9" w:rsidP="003779A9">
      <w:pPr>
        <w:pStyle w:val="Heading5"/>
        <w:rPr>
          <w:lang w:val="en-AU" w:eastAsia="en-AU"/>
        </w:rPr>
      </w:pPr>
      <w:r w:rsidRPr="008938C5">
        <w:rPr>
          <w:lang w:val="en-AU" w:eastAsia="en-AU"/>
        </w:rPr>
        <w:t xml:space="preserve">Sub-strand: Interacting in </w:t>
      </w:r>
      <w:r>
        <w:rPr>
          <w:lang w:val="en-AU" w:eastAsia="en-AU"/>
        </w:rPr>
        <w:t>Indonesian</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4EF0AF15" w14:textId="77777777" w:rsidTr="00C81678">
        <w:trPr>
          <w:trHeight w:val="465"/>
          <w:tblHeader/>
        </w:trPr>
        <w:tc>
          <w:tcPr>
            <w:tcW w:w="5839" w:type="dxa"/>
            <w:shd w:val="clear" w:color="auto" w:fill="0076A3"/>
          </w:tcPr>
          <w:p w14:paraId="55E50D87"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4F44C890"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1CCF11F5" w14:textId="77777777" w:rsidR="003779A9" w:rsidRPr="008938C5" w:rsidRDefault="003779A9" w:rsidP="00E954C7">
            <w:pPr>
              <w:pStyle w:val="VCAAtableheadingnarrow"/>
              <w:rPr>
                <w:lang w:val="en-AU"/>
              </w:rPr>
            </w:pPr>
            <w:r w:rsidRPr="008938C5">
              <w:rPr>
                <w:lang w:val="en-AU"/>
              </w:rPr>
              <w:t>Comment</w:t>
            </w:r>
          </w:p>
        </w:tc>
      </w:tr>
      <w:tr w:rsidR="003779A9" w:rsidRPr="008938C5" w14:paraId="3C184B6F" w14:textId="77777777" w:rsidTr="00C81678">
        <w:trPr>
          <w:trHeight w:val="632"/>
        </w:trPr>
        <w:tc>
          <w:tcPr>
            <w:tcW w:w="5839" w:type="dxa"/>
          </w:tcPr>
          <w:p w14:paraId="0CFA9703" w14:textId="05DD38F3" w:rsidR="003779A9" w:rsidRDefault="003779A9" w:rsidP="00E954C7">
            <w:pPr>
              <w:pStyle w:val="VCAAtabletextnarrow"/>
              <w:rPr>
                <w:color w:val="auto"/>
                <w:lang w:val="en-AU" w:eastAsia="en-AU"/>
              </w:rPr>
            </w:pPr>
            <w:r w:rsidRPr="0081047C">
              <w:rPr>
                <w:color w:val="auto"/>
                <w:lang w:val="en-AU" w:eastAsia="en-AU"/>
              </w:rPr>
              <w:t>Engage with others to exchange ideas, experiences and interests (VCIDC052)</w:t>
            </w:r>
          </w:p>
          <w:p w14:paraId="047FF8E1" w14:textId="77777777" w:rsidR="003779A9" w:rsidRPr="008938C5" w:rsidRDefault="003779A9" w:rsidP="00E954C7">
            <w:pPr>
              <w:pStyle w:val="VCAAtabletextnarrow"/>
              <w:rPr>
                <w:color w:val="auto"/>
                <w:lang w:val="en-AU" w:eastAsia="en-AU"/>
              </w:rPr>
            </w:pPr>
            <w:r w:rsidRPr="006964F5">
              <w:rPr>
                <w:color w:val="auto"/>
                <w:lang w:val="en-AU" w:eastAsia="en-AU"/>
              </w:rPr>
              <w:t>Interact with others by making requests, seeking clarification, checking understanding and expressing opinions (VCIDC054)</w:t>
            </w:r>
          </w:p>
        </w:tc>
        <w:tc>
          <w:tcPr>
            <w:tcW w:w="5839" w:type="dxa"/>
          </w:tcPr>
          <w:p w14:paraId="3C7B8F58" w14:textId="77777777" w:rsidR="003779A9" w:rsidRPr="00D80945" w:rsidRDefault="003779A9" w:rsidP="00E954C7">
            <w:pPr>
              <w:pStyle w:val="VCAAtabletextnarrow"/>
              <w:rPr>
                <w:lang w:val="en-AU" w:eastAsia="en-AU"/>
              </w:rPr>
            </w:pPr>
            <w:r w:rsidRPr="00D80945">
              <w:rPr>
                <w:lang w:val="en-AU" w:eastAsia="en-AU"/>
              </w:rPr>
              <w:t>initiate and sustain exchanges in familiar and some unfamiliar contexts related to their experiences, feelings and views, adjusting their language in response to others</w:t>
            </w:r>
            <w:r>
              <w:rPr>
                <w:lang w:val="en-AU" w:eastAsia="en-AU"/>
              </w:rPr>
              <w:t xml:space="preserve"> </w:t>
            </w:r>
          </w:p>
          <w:p w14:paraId="6B36F5B7" w14:textId="77777777" w:rsidR="003779A9" w:rsidRPr="008938C5" w:rsidRDefault="003779A9" w:rsidP="00E954C7">
            <w:pPr>
              <w:pStyle w:val="VCAAtabletextnarrow"/>
              <w:rPr>
                <w:color w:val="auto"/>
                <w:lang w:val="en-AU" w:eastAsia="en-AU"/>
              </w:rPr>
            </w:pPr>
            <w:r w:rsidRPr="00D80945">
              <w:rPr>
                <w:color w:val="auto"/>
                <w:lang w:eastAsia="en-AU"/>
              </w:rPr>
              <w:t>VC2LIN8C01</w:t>
            </w:r>
          </w:p>
        </w:tc>
        <w:tc>
          <w:tcPr>
            <w:tcW w:w="2908" w:type="dxa"/>
          </w:tcPr>
          <w:p w14:paraId="367D631E" w14:textId="492109BC" w:rsidR="003779A9" w:rsidRPr="00581D87" w:rsidRDefault="003779A9" w:rsidP="00E954C7">
            <w:pPr>
              <w:pStyle w:val="VCAAtablebulletnarrow"/>
            </w:pPr>
            <w:r w:rsidRPr="00145515">
              <w:t xml:space="preserve">Combined and refined to </w:t>
            </w:r>
            <w:r>
              <w:t>broaden context</w:t>
            </w:r>
          </w:p>
          <w:p w14:paraId="035056A3" w14:textId="77777777" w:rsidR="003779A9" w:rsidRPr="008938C5" w:rsidRDefault="003779A9" w:rsidP="00E954C7">
            <w:pPr>
              <w:pStyle w:val="VCAAtablebulletnarrowAC"/>
              <w:numPr>
                <w:ilvl w:val="0"/>
                <w:numId w:val="0"/>
              </w:numPr>
              <w:ind w:left="170"/>
            </w:pPr>
          </w:p>
        </w:tc>
      </w:tr>
      <w:tr w:rsidR="003779A9" w:rsidRPr="008938C5" w14:paraId="789E9E29" w14:textId="77777777" w:rsidTr="00C81678">
        <w:trPr>
          <w:trHeight w:val="1667"/>
        </w:trPr>
        <w:tc>
          <w:tcPr>
            <w:tcW w:w="5839" w:type="dxa"/>
          </w:tcPr>
          <w:p w14:paraId="0B12BF37" w14:textId="77777777" w:rsidR="003779A9" w:rsidRPr="008938C5" w:rsidRDefault="003779A9" w:rsidP="00E954C7">
            <w:pPr>
              <w:pStyle w:val="VCAAtabletextnarrow"/>
              <w:rPr>
                <w:color w:val="auto"/>
                <w:lang w:val="en-AU" w:eastAsia="en-AU"/>
              </w:rPr>
            </w:pPr>
            <w:r w:rsidRPr="006964F5">
              <w:rPr>
                <w:color w:val="auto"/>
                <w:lang w:val="en-AU" w:eastAsia="en-AU"/>
              </w:rPr>
              <w:lastRenderedPageBreak/>
              <w:t>Take action to make plans, solve problems and address needs such as through corresponding and transacting in real or simulated situations (VCIDC053)</w:t>
            </w:r>
          </w:p>
        </w:tc>
        <w:tc>
          <w:tcPr>
            <w:tcW w:w="5839" w:type="dxa"/>
          </w:tcPr>
          <w:p w14:paraId="693E5BF2" w14:textId="77777777" w:rsidR="003779A9" w:rsidRPr="00D80945" w:rsidRDefault="003779A9" w:rsidP="00E954C7">
            <w:pPr>
              <w:pStyle w:val="VCAAtabletextnarrow"/>
              <w:rPr>
                <w:lang w:val="en-AU" w:eastAsia="en-AU"/>
              </w:rPr>
            </w:pPr>
            <w:r w:rsidRPr="00D80945">
              <w:rPr>
                <w:lang w:val="en-AU" w:eastAsia="en-AU"/>
              </w:rPr>
              <w:t xml:space="preserve">use language to negotiate and problem-solve collaboratively to plan projects and events </w:t>
            </w:r>
          </w:p>
          <w:p w14:paraId="185A513F" w14:textId="77777777" w:rsidR="003779A9" w:rsidRPr="008938C5" w:rsidRDefault="003779A9" w:rsidP="00E954C7">
            <w:pPr>
              <w:pStyle w:val="VCAAtabletextnarrow"/>
              <w:rPr>
                <w:color w:val="auto"/>
                <w:lang w:val="en-AU" w:eastAsia="en-AU"/>
              </w:rPr>
            </w:pPr>
            <w:r w:rsidRPr="00D80945">
              <w:rPr>
                <w:color w:val="auto"/>
                <w:lang w:eastAsia="en-AU"/>
              </w:rPr>
              <w:t>VC2LIN8C02</w:t>
            </w:r>
          </w:p>
        </w:tc>
        <w:tc>
          <w:tcPr>
            <w:tcW w:w="2908" w:type="dxa"/>
          </w:tcPr>
          <w:p w14:paraId="5BEB9ACD" w14:textId="77777777" w:rsidR="003779A9" w:rsidRPr="000D611A" w:rsidRDefault="003779A9" w:rsidP="00E954C7">
            <w:pPr>
              <w:pStyle w:val="VCAAtablebulletnarrow"/>
            </w:pPr>
            <w:r w:rsidRPr="000D611A">
              <w:t>Refined</w:t>
            </w:r>
            <w:r>
              <w:t>. Broadened contexts for interacting and moved specific examples</w:t>
            </w:r>
            <w:r w:rsidRPr="000D611A">
              <w:t xml:space="preserve"> to </w:t>
            </w:r>
            <w:r>
              <w:t>elaborations</w:t>
            </w:r>
          </w:p>
        </w:tc>
      </w:tr>
    </w:tbl>
    <w:p w14:paraId="7826761D" w14:textId="77777777" w:rsidR="003779A9" w:rsidRPr="008938C5" w:rsidRDefault="003779A9" w:rsidP="003779A9">
      <w:pPr>
        <w:pStyle w:val="Heading5"/>
        <w:rPr>
          <w:lang w:val="en-AU" w:eastAsia="en-AU"/>
        </w:rPr>
      </w:pPr>
      <w:r w:rsidRPr="008938C5">
        <w:rPr>
          <w:lang w:val="en-AU" w:eastAsia="en-AU"/>
        </w:rPr>
        <w:t>Sub-strand: Mediating meaning in and between languages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330CF7C1" w14:textId="77777777" w:rsidTr="00C81678">
        <w:trPr>
          <w:cantSplit/>
          <w:tblHeader/>
        </w:trPr>
        <w:tc>
          <w:tcPr>
            <w:tcW w:w="5839" w:type="dxa"/>
            <w:shd w:val="clear" w:color="auto" w:fill="0076A3"/>
          </w:tcPr>
          <w:p w14:paraId="768E3409"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486F4710"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70060C26" w14:textId="77777777" w:rsidR="003779A9" w:rsidRPr="008938C5" w:rsidRDefault="003779A9" w:rsidP="00E954C7">
            <w:pPr>
              <w:pStyle w:val="VCAAtableheadingnarrow"/>
              <w:rPr>
                <w:lang w:val="en-AU"/>
              </w:rPr>
            </w:pPr>
            <w:r w:rsidRPr="008938C5">
              <w:rPr>
                <w:lang w:val="en-AU"/>
              </w:rPr>
              <w:t>Comment</w:t>
            </w:r>
          </w:p>
        </w:tc>
      </w:tr>
      <w:tr w:rsidR="003779A9" w:rsidRPr="008938C5" w14:paraId="454ED3B8" w14:textId="77777777" w:rsidTr="00C81678">
        <w:trPr>
          <w:cantSplit/>
          <w:trHeight w:val="608"/>
        </w:trPr>
        <w:tc>
          <w:tcPr>
            <w:tcW w:w="5839" w:type="dxa"/>
            <w:tcBorders>
              <w:bottom w:val="single" w:sz="4" w:space="0" w:color="auto"/>
            </w:tcBorders>
            <w:shd w:val="clear" w:color="auto" w:fill="FFFFFF" w:themeFill="background1"/>
          </w:tcPr>
          <w:p w14:paraId="1C3EECA9" w14:textId="12DE7708" w:rsidR="003779A9" w:rsidRDefault="003779A9" w:rsidP="00E954C7">
            <w:pPr>
              <w:pStyle w:val="VCAAtabletextnarrow"/>
              <w:rPr>
                <w:lang w:val="en-AU"/>
              </w:rPr>
            </w:pPr>
            <w:r w:rsidRPr="006964F5">
              <w:rPr>
                <w:lang w:val="en-AU"/>
              </w:rPr>
              <w:t>Identify, summarise and evaluate factual information related to topics of interest such as leisure, food and diet, entertainment and special occasions (VCIDC055)</w:t>
            </w:r>
          </w:p>
          <w:p w14:paraId="3509D933" w14:textId="77777777" w:rsidR="003779A9" w:rsidRPr="008938C5" w:rsidRDefault="003779A9" w:rsidP="00E954C7">
            <w:pPr>
              <w:pStyle w:val="VCAAtabletextnarrow"/>
              <w:rPr>
                <w:lang w:val="en-AU"/>
              </w:rPr>
            </w:pPr>
            <w:r w:rsidRPr="006964F5">
              <w:rPr>
                <w:lang w:val="en-AU"/>
              </w:rPr>
              <w:t>Respond to aspects of imaginative texts by expressing opinions and feelings about them and comparing these with imaginative texts in own language and culture (VCIDC057)</w:t>
            </w:r>
          </w:p>
        </w:tc>
        <w:tc>
          <w:tcPr>
            <w:tcW w:w="5839" w:type="dxa"/>
            <w:tcBorders>
              <w:bottom w:val="single" w:sz="4" w:space="0" w:color="auto"/>
            </w:tcBorders>
            <w:shd w:val="clear" w:color="auto" w:fill="FFFFFF" w:themeFill="background1"/>
          </w:tcPr>
          <w:p w14:paraId="55DE5025" w14:textId="77777777" w:rsidR="003779A9" w:rsidRPr="00FE1932" w:rsidRDefault="003779A9" w:rsidP="00E954C7">
            <w:pPr>
              <w:pStyle w:val="VCAAtabletextnarrow"/>
              <w:rPr>
                <w:rStyle w:val="VCAAcharacteritalics"/>
              </w:rPr>
            </w:pPr>
            <w:r w:rsidRPr="003A1FDD">
              <w:rPr>
                <w:lang w:val="en-AU"/>
              </w:rPr>
              <w:t>interpret information, ideas and opinions in a range of spoken, written</w:t>
            </w:r>
            <w:r>
              <w:rPr>
                <w:lang w:val="en-AU"/>
              </w:rPr>
              <w:t>, viewed</w:t>
            </w:r>
            <w:r w:rsidRPr="003A1FDD">
              <w:rPr>
                <w:lang w:val="en-AU"/>
              </w:rPr>
              <w:t xml:space="preserve"> and multimodal texts, and respond appropriately to context, purpose and audience</w:t>
            </w:r>
            <w:r>
              <w:rPr>
                <w:lang w:val="en-AU"/>
              </w:rPr>
              <w:t xml:space="preserve"> </w:t>
            </w:r>
          </w:p>
          <w:p w14:paraId="4CB57461" w14:textId="77777777" w:rsidR="003779A9" w:rsidRPr="008938C5" w:rsidRDefault="003779A9" w:rsidP="00E954C7">
            <w:pPr>
              <w:pStyle w:val="VCAAtabletextnarrow"/>
              <w:rPr>
                <w:rFonts w:asciiTheme="majorHAnsi" w:hAnsiTheme="majorHAnsi"/>
                <w:lang w:val="en-AU" w:eastAsia="en-AU"/>
              </w:rPr>
            </w:pPr>
            <w:r>
              <w:t>VC2LIN8C03</w:t>
            </w:r>
          </w:p>
        </w:tc>
        <w:tc>
          <w:tcPr>
            <w:tcW w:w="2908" w:type="dxa"/>
            <w:tcBorders>
              <w:bottom w:val="single" w:sz="4" w:space="0" w:color="auto"/>
            </w:tcBorders>
          </w:tcPr>
          <w:p w14:paraId="683E9E61" w14:textId="77777777" w:rsidR="003779A9" w:rsidRPr="0075466C" w:rsidRDefault="003779A9" w:rsidP="00E954C7">
            <w:pPr>
              <w:pStyle w:val="VCAAtablebulletnarrow"/>
            </w:pPr>
            <w:r w:rsidRPr="006975C6">
              <w:t>Combined and refined to be more concise. Added reference to the skill of viewing. Moved specific topics and activities to elaborations</w:t>
            </w:r>
          </w:p>
        </w:tc>
      </w:tr>
      <w:tr w:rsidR="003779A9" w:rsidRPr="008938C5" w14:paraId="398E6183" w14:textId="77777777" w:rsidTr="0006623A">
        <w:trPr>
          <w:cantSplit/>
          <w:trHeight w:val="608"/>
        </w:trPr>
        <w:tc>
          <w:tcPr>
            <w:tcW w:w="5839" w:type="dxa"/>
            <w:shd w:val="clear" w:color="auto" w:fill="F2F2F2" w:themeFill="background1" w:themeFillShade="F2"/>
          </w:tcPr>
          <w:p w14:paraId="7C1D0392" w14:textId="77777777" w:rsidR="003779A9" w:rsidRPr="008938C5" w:rsidRDefault="003779A9" w:rsidP="00E954C7">
            <w:pPr>
              <w:pStyle w:val="VCAAtabletextnarrow"/>
              <w:rPr>
                <w:lang w:val="en-AU"/>
              </w:rPr>
            </w:pPr>
          </w:p>
        </w:tc>
        <w:tc>
          <w:tcPr>
            <w:tcW w:w="5839" w:type="dxa"/>
            <w:shd w:val="clear" w:color="auto" w:fill="auto"/>
          </w:tcPr>
          <w:p w14:paraId="001EEE0E" w14:textId="77777777" w:rsidR="003779A9" w:rsidRDefault="003779A9" w:rsidP="00E954C7">
            <w:pPr>
              <w:pStyle w:val="VCAAtabletextnarrow"/>
              <w:rPr>
                <w:lang w:val="en-AU"/>
              </w:rPr>
            </w:pPr>
            <w:r>
              <w:rPr>
                <w:lang w:val="en-AU"/>
              </w:rPr>
              <w:t>apply</w:t>
            </w:r>
            <w:r w:rsidRPr="0087343B">
              <w:rPr>
                <w:lang w:val="en-AU"/>
              </w:rPr>
              <w:t xml:space="preserve"> strategies to comprehend and produce non-verbal, spoken and written language to convey meaning and intercultural understanding in familiar and some unfamiliar contexts</w:t>
            </w:r>
            <w:r w:rsidRPr="003A1FDD" w:rsidDel="00602598">
              <w:rPr>
                <w:lang w:val="en-AU"/>
              </w:rPr>
              <w:t xml:space="preserve"> </w:t>
            </w:r>
          </w:p>
          <w:p w14:paraId="3D9F45DC" w14:textId="77777777" w:rsidR="003779A9" w:rsidRPr="008938C5" w:rsidRDefault="003779A9" w:rsidP="00E954C7">
            <w:pPr>
              <w:pStyle w:val="VCAAtabletextnarrow"/>
              <w:rPr>
                <w:rFonts w:asciiTheme="majorHAnsi" w:hAnsiTheme="majorHAnsi"/>
                <w:lang w:val="en-AU" w:eastAsia="en-AU"/>
              </w:rPr>
            </w:pPr>
            <w:r>
              <w:t>VC2LIN8C04</w:t>
            </w:r>
          </w:p>
        </w:tc>
        <w:tc>
          <w:tcPr>
            <w:tcW w:w="2908" w:type="dxa"/>
            <w:shd w:val="clear" w:color="auto" w:fill="auto"/>
          </w:tcPr>
          <w:p w14:paraId="2247DA4C" w14:textId="77777777" w:rsidR="003779A9" w:rsidRPr="00FC11B8" w:rsidRDefault="003779A9" w:rsidP="00E954C7">
            <w:pPr>
              <w:pStyle w:val="VCAAtablebulletnarrow"/>
            </w:pPr>
            <w:r w:rsidRPr="004E1424">
              <w:t>New</w:t>
            </w:r>
          </w:p>
        </w:tc>
      </w:tr>
      <w:tr w:rsidR="003779A9" w:rsidRPr="008938C5" w14:paraId="0B78161B" w14:textId="77777777" w:rsidTr="0006623A">
        <w:trPr>
          <w:cantSplit/>
          <w:trHeight w:val="608"/>
        </w:trPr>
        <w:tc>
          <w:tcPr>
            <w:tcW w:w="5839" w:type="dxa"/>
            <w:shd w:val="clear" w:color="auto" w:fill="auto"/>
          </w:tcPr>
          <w:p w14:paraId="263FB881" w14:textId="77777777" w:rsidR="003779A9" w:rsidRPr="008938C5" w:rsidRDefault="003779A9" w:rsidP="00E954C7">
            <w:pPr>
              <w:pStyle w:val="VCAAtabletextnarrow"/>
              <w:rPr>
                <w:lang w:val="en-AU"/>
              </w:rPr>
            </w:pPr>
            <w:r w:rsidRPr="003B60D5">
              <w:t>Translate and analyse a range of texts, comparing language choices and exploring differences in meanings (VCIDC059)</w:t>
            </w:r>
          </w:p>
        </w:tc>
        <w:tc>
          <w:tcPr>
            <w:tcW w:w="5839" w:type="dxa"/>
            <w:shd w:val="clear" w:color="auto" w:fill="F2F2F2" w:themeFill="background1" w:themeFillShade="F2"/>
          </w:tcPr>
          <w:p w14:paraId="75960580" w14:textId="77777777" w:rsidR="003779A9" w:rsidRDefault="003779A9" w:rsidP="00E954C7">
            <w:pPr>
              <w:pStyle w:val="VCAAtabletextnarrow"/>
              <w:rPr>
                <w:lang w:val="en-AU"/>
              </w:rPr>
            </w:pPr>
          </w:p>
        </w:tc>
        <w:tc>
          <w:tcPr>
            <w:tcW w:w="2908" w:type="dxa"/>
            <w:shd w:val="clear" w:color="auto" w:fill="auto"/>
          </w:tcPr>
          <w:p w14:paraId="175DFB22" w14:textId="77777777" w:rsidR="003779A9" w:rsidRPr="008E429F" w:rsidRDefault="003779A9" w:rsidP="00E954C7">
            <w:pPr>
              <w:pStyle w:val="VCAAtablebulletnarrow"/>
            </w:pPr>
            <w:r w:rsidRPr="008E429F">
              <w:t>Removed</w:t>
            </w:r>
          </w:p>
        </w:tc>
      </w:tr>
    </w:tbl>
    <w:p w14:paraId="7F819186" w14:textId="77777777" w:rsidR="003779A9" w:rsidRPr="008938C5" w:rsidRDefault="003779A9" w:rsidP="003779A9">
      <w:pPr>
        <w:pStyle w:val="Heading5"/>
        <w:rPr>
          <w:lang w:val="en-AU" w:eastAsia="en-AU"/>
        </w:rPr>
      </w:pPr>
      <w:r w:rsidRPr="008938C5">
        <w:rPr>
          <w:lang w:val="en-AU" w:eastAsia="en-AU"/>
        </w:rPr>
        <w:lastRenderedPageBreak/>
        <w:t xml:space="preserve">Sub-strand: Creating text in </w:t>
      </w:r>
      <w:r>
        <w:rPr>
          <w:lang w:val="en-AU" w:eastAsia="en-AU"/>
        </w:rPr>
        <w:t>Indonesian</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07FBFF2D" w14:textId="77777777" w:rsidTr="00C81678">
        <w:trPr>
          <w:cantSplit/>
          <w:tblHeader/>
        </w:trPr>
        <w:tc>
          <w:tcPr>
            <w:tcW w:w="5839" w:type="dxa"/>
            <w:shd w:val="clear" w:color="auto" w:fill="0076A3"/>
          </w:tcPr>
          <w:p w14:paraId="28B8CB8D"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54659C17"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5921FD37" w14:textId="77777777" w:rsidR="003779A9" w:rsidRPr="008938C5" w:rsidRDefault="003779A9" w:rsidP="00E954C7">
            <w:pPr>
              <w:pStyle w:val="VCAAtableheadingnarrow"/>
              <w:rPr>
                <w:lang w:val="en-AU"/>
              </w:rPr>
            </w:pPr>
            <w:r w:rsidRPr="008938C5">
              <w:rPr>
                <w:lang w:val="en-AU"/>
              </w:rPr>
              <w:t>Comment</w:t>
            </w:r>
          </w:p>
        </w:tc>
      </w:tr>
      <w:tr w:rsidR="003779A9" w:rsidRPr="008938C5" w14:paraId="769042A5" w14:textId="77777777" w:rsidTr="00C81678">
        <w:trPr>
          <w:cantSplit/>
          <w:trHeight w:val="608"/>
        </w:trPr>
        <w:tc>
          <w:tcPr>
            <w:tcW w:w="5839" w:type="dxa"/>
            <w:tcBorders>
              <w:bottom w:val="single" w:sz="4" w:space="0" w:color="auto"/>
            </w:tcBorders>
            <w:shd w:val="clear" w:color="auto" w:fill="auto"/>
          </w:tcPr>
          <w:p w14:paraId="69790CCE" w14:textId="77777777" w:rsidR="003779A9" w:rsidRDefault="003779A9" w:rsidP="00E954C7">
            <w:pPr>
              <w:pStyle w:val="VCAAtabletextnarrow"/>
              <w:rPr>
                <w:lang w:val="en-AU"/>
              </w:rPr>
            </w:pPr>
            <w:r w:rsidRPr="003B60D5">
              <w:rPr>
                <w:lang w:val="en-AU"/>
              </w:rPr>
              <w:t>Give presentations to describe, compare and report on experiences and topics of interest (VCIDC056)</w:t>
            </w:r>
          </w:p>
          <w:p w14:paraId="63ED2229" w14:textId="77777777" w:rsidR="003779A9" w:rsidRDefault="003779A9" w:rsidP="00E954C7">
            <w:pPr>
              <w:pStyle w:val="VCAAtabletextnarrow"/>
              <w:rPr>
                <w:lang w:val="en-AU"/>
              </w:rPr>
            </w:pPr>
            <w:r w:rsidRPr="006964F5">
              <w:rPr>
                <w:lang w:val="en-AU"/>
              </w:rPr>
              <w:t>Respond to aspects of imaginative texts by expressing opinions and feelings about them and comparing these with imaginative texts in own language and culture (VCIDC057)</w:t>
            </w:r>
          </w:p>
          <w:p w14:paraId="2AD2F607" w14:textId="7B891C95" w:rsidR="003779A9" w:rsidRPr="008938C5" w:rsidRDefault="003779A9" w:rsidP="00E954C7">
            <w:pPr>
              <w:pStyle w:val="VCAAtabletextnarrow"/>
              <w:rPr>
                <w:lang w:val="en-AU"/>
              </w:rPr>
            </w:pPr>
            <w:r w:rsidRPr="006964F5">
              <w:rPr>
                <w:lang w:val="en-AU"/>
              </w:rPr>
              <w:t>Compose individual and shared texts about imagined people, places and experiences, in order to entertain others (VCIDC058)</w:t>
            </w:r>
          </w:p>
        </w:tc>
        <w:tc>
          <w:tcPr>
            <w:tcW w:w="5839" w:type="dxa"/>
            <w:tcBorders>
              <w:bottom w:val="single" w:sz="4" w:space="0" w:color="auto"/>
            </w:tcBorders>
            <w:shd w:val="clear" w:color="auto" w:fill="FFFFFF" w:themeFill="background1"/>
          </w:tcPr>
          <w:p w14:paraId="7A352F79" w14:textId="77777777" w:rsidR="003779A9" w:rsidRDefault="003779A9" w:rsidP="00E954C7">
            <w:pPr>
              <w:pStyle w:val="VCAAtabletextnarrow"/>
            </w:pPr>
            <w:r>
              <w:t xml:space="preserve">create and present spoken and written texts, </w:t>
            </w:r>
            <w:r>
              <w:rPr>
                <w:lang w:val="en-AU"/>
              </w:rPr>
              <w:t xml:space="preserve">sequencing information and ideas, </w:t>
            </w:r>
            <w:r>
              <w:t xml:space="preserve">selecting vocabulary, expressions and grammatical structures appropriate to text type and context </w:t>
            </w:r>
          </w:p>
          <w:p w14:paraId="656B395A" w14:textId="77777777" w:rsidR="003779A9" w:rsidRPr="008938C5" w:rsidRDefault="003779A9" w:rsidP="00E954C7">
            <w:pPr>
              <w:pStyle w:val="VCAAtabletextnarrow"/>
              <w:rPr>
                <w:rFonts w:asciiTheme="majorHAnsi" w:hAnsiTheme="majorHAnsi"/>
                <w:lang w:val="en-AU" w:eastAsia="en-AU"/>
              </w:rPr>
            </w:pPr>
            <w:r>
              <w:t>VC2LIN8C05</w:t>
            </w:r>
          </w:p>
        </w:tc>
        <w:tc>
          <w:tcPr>
            <w:tcW w:w="2908" w:type="dxa"/>
            <w:tcBorders>
              <w:bottom w:val="single" w:sz="4" w:space="0" w:color="auto"/>
            </w:tcBorders>
          </w:tcPr>
          <w:p w14:paraId="5D843066" w14:textId="77777777" w:rsidR="003779A9" w:rsidRPr="004E1424" w:rsidRDefault="003779A9" w:rsidP="00E954C7">
            <w:pPr>
              <w:pStyle w:val="VCAAtablebulletnarrow"/>
            </w:pPr>
            <w:r w:rsidRPr="004E1424">
              <w:t xml:space="preserve">Combined and refined to be more concise. Moved specific examples and activities to the elaborations </w:t>
            </w:r>
          </w:p>
          <w:p w14:paraId="334198D0" w14:textId="77777777" w:rsidR="003779A9" w:rsidRPr="008938C5" w:rsidRDefault="003779A9" w:rsidP="00E954C7">
            <w:pPr>
              <w:pStyle w:val="VCAAtablebulletnarrowVC"/>
              <w:numPr>
                <w:ilvl w:val="0"/>
                <w:numId w:val="0"/>
              </w:numPr>
              <w:ind w:left="170"/>
            </w:pPr>
          </w:p>
        </w:tc>
      </w:tr>
      <w:tr w:rsidR="003779A9" w:rsidRPr="008938C5" w14:paraId="3CF4BCD0" w14:textId="77777777" w:rsidTr="0006623A">
        <w:trPr>
          <w:cantSplit/>
          <w:trHeight w:val="608"/>
        </w:trPr>
        <w:tc>
          <w:tcPr>
            <w:tcW w:w="5839" w:type="dxa"/>
            <w:shd w:val="clear" w:color="auto" w:fill="auto"/>
          </w:tcPr>
          <w:p w14:paraId="6483C217" w14:textId="561A868D" w:rsidR="003779A9" w:rsidRPr="003B60D5" w:rsidRDefault="003779A9" w:rsidP="00E954C7">
            <w:pPr>
              <w:pStyle w:val="VCAAtabletextnarrow"/>
              <w:rPr>
                <w:lang w:val="en-AU"/>
              </w:rPr>
            </w:pPr>
            <w:r w:rsidRPr="003B60D5">
              <w:rPr>
                <w:lang w:val="en-AU"/>
              </w:rPr>
              <w:t>Create bilingual texts in collaboration with others for the wider community (VCIDC060)</w:t>
            </w:r>
          </w:p>
        </w:tc>
        <w:tc>
          <w:tcPr>
            <w:tcW w:w="5839" w:type="dxa"/>
            <w:shd w:val="clear" w:color="auto" w:fill="F2F2F2" w:themeFill="background1" w:themeFillShade="F2"/>
          </w:tcPr>
          <w:p w14:paraId="2DB9D4CF" w14:textId="77777777" w:rsidR="003779A9" w:rsidRDefault="003779A9" w:rsidP="00E954C7">
            <w:pPr>
              <w:pStyle w:val="VCAAtabletextnarrow"/>
            </w:pPr>
          </w:p>
        </w:tc>
        <w:tc>
          <w:tcPr>
            <w:tcW w:w="2908" w:type="dxa"/>
            <w:shd w:val="clear" w:color="auto" w:fill="auto"/>
          </w:tcPr>
          <w:p w14:paraId="4D25C49E" w14:textId="77777777" w:rsidR="003779A9" w:rsidRPr="008938C5" w:rsidRDefault="003779A9" w:rsidP="00E954C7">
            <w:pPr>
              <w:pStyle w:val="VCAAtablebulletnarrow"/>
            </w:pPr>
            <w:r w:rsidRPr="00211825">
              <w:t>Removed</w:t>
            </w:r>
          </w:p>
        </w:tc>
      </w:tr>
    </w:tbl>
    <w:p w14:paraId="13FC421F" w14:textId="77777777" w:rsidR="003779A9" w:rsidRPr="008938C5" w:rsidRDefault="003779A9" w:rsidP="003779A9">
      <w:pPr>
        <w:pStyle w:val="Heading4"/>
        <w:rPr>
          <w:lang w:val="en-AU"/>
        </w:rPr>
      </w:pPr>
      <w:r>
        <w:rPr>
          <w:lang w:val="en-AU"/>
        </w:rPr>
        <w:t>VC2</w:t>
      </w:r>
      <w:r w:rsidRPr="008938C5">
        <w:rPr>
          <w:lang w:val="en-AU"/>
        </w:rPr>
        <w:t xml:space="preserve"> </w:t>
      </w:r>
      <w:r>
        <w:rPr>
          <w:lang w:val="en-AU"/>
        </w:rPr>
        <w:t>s</w:t>
      </w:r>
      <w:r w:rsidRPr="008938C5">
        <w:rPr>
          <w:lang w:val="en-AU"/>
        </w:rPr>
        <w:t xml:space="preserve">trand: Understanding </w:t>
      </w:r>
      <w:r>
        <w:rPr>
          <w:lang w:val="en-AU"/>
        </w:rPr>
        <w:t>L</w:t>
      </w:r>
      <w:r w:rsidRPr="008938C5">
        <w:rPr>
          <w:lang w:val="en-AU"/>
        </w:rPr>
        <w:t xml:space="preserve">anguage and </w:t>
      </w:r>
      <w:r>
        <w:rPr>
          <w:lang w:val="en-AU"/>
        </w:rPr>
        <w:t>C</w:t>
      </w:r>
      <w:r w:rsidRPr="008938C5">
        <w:rPr>
          <w:lang w:val="en-AU"/>
        </w:rPr>
        <w:t xml:space="preserve">ulture </w:t>
      </w:r>
    </w:p>
    <w:p w14:paraId="4F814879" w14:textId="77777777" w:rsidR="003779A9" w:rsidRPr="008938C5" w:rsidRDefault="003779A9" w:rsidP="003779A9">
      <w:pPr>
        <w:pStyle w:val="Heading5"/>
        <w:rPr>
          <w:lang w:val="en-AU"/>
        </w:rPr>
      </w:pPr>
      <w:r w:rsidRPr="008938C5">
        <w:rPr>
          <w:lang w:val="en-AU"/>
        </w:rPr>
        <w:t>Sub-strand: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733FA472" w14:textId="77777777" w:rsidTr="00C81678">
        <w:trPr>
          <w:cantSplit/>
          <w:tblHeader/>
        </w:trPr>
        <w:tc>
          <w:tcPr>
            <w:tcW w:w="5839" w:type="dxa"/>
            <w:shd w:val="clear" w:color="auto" w:fill="0076A3"/>
          </w:tcPr>
          <w:p w14:paraId="2DC6200D"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24C86140"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36479583" w14:textId="77777777" w:rsidR="003779A9" w:rsidRPr="008938C5" w:rsidRDefault="003779A9" w:rsidP="00E954C7">
            <w:pPr>
              <w:pStyle w:val="VCAAtableheadingnarrow"/>
              <w:rPr>
                <w:lang w:val="en-AU"/>
              </w:rPr>
            </w:pPr>
            <w:r w:rsidRPr="008938C5">
              <w:rPr>
                <w:lang w:val="en-AU"/>
              </w:rPr>
              <w:t>Comment</w:t>
            </w:r>
          </w:p>
        </w:tc>
      </w:tr>
      <w:tr w:rsidR="003779A9" w:rsidRPr="008938C5" w14:paraId="3B353FEC" w14:textId="77777777" w:rsidTr="00C81678">
        <w:trPr>
          <w:cantSplit/>
          <w:trHeight w:val="608"/>
        </w:trPr>
        <w:tc>
          <w:tcPr>
            <w:tcW w:w="5839" w:type="dxa"/>
            <w:shd w:val="clear" w:color="auto" w:fill="FFFFFF" w:themeFill="background1"/>
          </w:tcPr>
          <w:p w14:paraId="6B948BCB" w14:textId="77777777" w:rsidR="003779A9" w:rsidRPr="008938C5" w:rsidRDefault="003779A9" w:rsidP="00E954C7">
            <w:pPr>
              <w:pStyle w:val="VCAAtabletextnarrow"/>
              <w:rPr>
                <w:lang w:val="en-AU"/>
              </w:rPr>
            </w:pPr>
            <w:r w:rsidRPr="006964F5">
              <w:rPr>
                <w:lang w:val="en-AU"/>
              </w:rPr>
              <w:t>Notice how stress works in polysyllabic words and the use of intonation in subject-focus sentences (VCIDU063)</w:t>
            </w:r>
          </w:p>
        </w:tc>
        <w:tc>
          <w:tcPr>
            <w:tcW w:w="5839" w:type="dxa"/>
            <w:shd w:val="clear" w:color="auto" w:fill="FFFFFF" w:themeFill="background1"/>
          </w:tcPr>
          <w:p w14:paraId="3CC3D79E" w14:textId="77777777" w:rsidR="003779A9" w:rsidRDefault="003779A9" w:rsidP="00E954C7">
            <w:pPr>
              <w:pStyle w:val="VCAAtabletextnarrow"/>
              <w:rPr>
                <w:lang w:val="en-AU"/>
              </w:rPr>
            </w:pPr>
            <w:r w:rsidRPr="00602598">
              <w:rPr>
                <w:lang w:val="en-AU"/>
              </w:rPr>
              <w:t xml:space="preserve">apply conventions of spoken </w:t>
            </w:r>
            <w:r>
              <w:rPr>
                <w:lang w:val="en-AU"/>
              </w:rPr>
              <w:t>Indonesian</w:t>
            </w:r>
            <w:r w:rsidRPr="00602598">
              <w:rPr>
                <w:lang w:val="en-AU"/>
              </w:rPr>
              <w:t xml:space="preserve"> to enhance fluency, and to respond to and create texts in familiar and some unfamiliar contexts </w:t>
            </w:r>
          </w:p>
          <w:p w14:paraId="40339F64" w14:textId="77777777" w:rsidR="003779A9" w:rsidRPr="008938C5" w:rsidRDefault="003779A9" w:rsidP="00E954C7">
            <w:pPr>
              <w:pStyle w:val="VCAAtabletextnarrow"/>
              <w:rPr>
                <w:rFonts w:asciiTheme="majorHAnsi" w:hAnsiTheme="majorHAnsi"/>
                <w:lang w:val="en-AU" w:eastAsia="en-AU"/>
              </w:rPr>
            </w:pPr>
            <w:r>
              <w:t>VC2LIN8U01</w:t>
            </w:r>
          </w:p>
        </w:tc>
        <w:tc>
          <w:tcPr>
            <w:tcW w:w="2908" w:type="dxa"/>
          </w:tcPr>
          <w:p w14:paraId="177694C0" w14:textId="77777777" w:rsidR="003779A9" w:rsidRPr="008938C5" w:rsidRDefault="003779A9" w:rsidP="00E954C7">
            <w:pPr>
              <w:pStyle w:val="VCAAtablebulletnarrow"/>
              <w:rPr>
                <w:lang w:eastAsia="en-AU"/>
              </w:rPr>
            </w:pPr>
            <w:r w:rsidRPr="004E1424">
              <w:t>Refined. Specific content has been moved to elaborations</w:t>
            </w:r>
          </w:p>
        </w:tc>
      </w:tr>
      <w:tr w:rsidR="003779A9" w:rsidRPr="008938C5" w14:paraId="5269869F" w14:textId="77777777" w:rsidTr="00C81678">
        <w:trPr>
          <w:cantSplit/>
          <w:trHeight w:val="608"/>
        </w:trPr>
        <w:tc>
          <w:tcPr>
            <w:tcW w:w="5839" w:type="dxa"/>
            <w:shd w:val="clear" w:color="auto" w:fill="FFFFFF" w:themeFill="background1"/>
          </w:tcPr>
          <w:p w14:paraId="04E22717" w14:textId="77777777" w:rsidR="003779A9" w:rsidRDefault="003779A9" w:rsidP="00E954C7">
            <w:pPr>
              <w:pStyle w:val="VCAAtabletextnarrow"/>
            </w:pPr>
            <w:r>
              <w:t xml:space="preserve">Develop knowledge of </w:t>
            </w:r>
            <w:r>
              <w:rPr>
                <w:i/>
              </w:rPr>
              <w:t>me-</w:t>
            </w:r>
            <w:r>
              <w:t xml:space="preserve"> verb rules and how to link and extend ideas such as by using adverbs and cohesive devices (VCIDU064)</w:t>
            </w:r>
          </w:p>
          <w:p w14:paraId="73025579" w14:textId="77777777" w:rsidR="003779A9" w:rsidRDefault="003779A9" w:rsidP="00E954C7">
            <w:pPr>
              <w:pStyle w:val="VCAAtabletextnarrow"/>
            </w:pPr>
            <w:r w:rsidRPr="006A6EDE">
              <w:rPr>
                <w:lang w:val="en-AU"/>
              </w:rPr>
              <w:t>Expand understanding of textual conventions, particularly related to social and informational media (VCIDU065)</w:t>
            </w:r>
          </w:p>
          <w:p w14:paraId="054BEA56" w14:textId="52A8A3F7" w:rsidR="003779A9" w:rsidRPr="008938C5" w:rsidRDefault="003779A9" w:rsidP="00E954C7">
            <w:pPr>
              <w:pStyle w:val="VCAAtabletextnarrow"/>
              <w:rPr>
                <w:rFonts w:asciiTheme="majorHAnsi" w:hAnsiTheme="majorHAnsi"/>
                <w:lang w:val="en-AU" w:eastAsia="en-AU"/>
              </w:rPr>
            </w:pPr>
            <w:r>
              <w:t xml:space="preserve">Recognise that Indonesian has formal and informal forms and that their style and use depend on the context, </w:t>
            </w:r>
            <w:proofErr w:type="gramStart"/>
            <w:r>
              <w:t>purpose</w:t>
            </w:r>
            <w:proofErr w:type="gramEnd"/>
            <w:r>
              <w:t xml:space="preserve"> and audience (VCIDU066)</w:t>
            </w:r>
          </w:p>
        </w:tc>
        <w:tc>
          <w:tcPr>
            <w:tcW w:w="5839" w:type="dxa"/>
            <w:shd w:val="clear" w:color="auto" w:fill="FFFFFF" w:themeFill="background1"/>
          </w:tcPr>
          <w:p w14:paraId="4C69A455" w14:textId="77777777" w:rsidR="003779A9" w:rsidRDefault="003779A9" w:rsidP="00E954C7">
            <w:pPr>
              <w:pStyle w:val="VCAAtabletextnarrow"/>
              <w:rPr>
                <w:lang w:val="en-AU"/>
              </w:rPr>
            </w:pPr>
            <w:r w:rsidRPr="002E6D2B">
              <w:rPr>
                <w:lang w:val="en-AU"/>
              </w:rPr>
              <w:t xml:space="preserve">apply understanding of grammatical structures to respond to and create a range of texts using conventions appropriate to </w:t>
            </w:r>
            <w:r>
              <w:rPr>
                <w:lang w:val="en-AU"/>
              </w:rPr>
              <w:t>audience</w:t>
            </w:r>
            <w:r w:rsidRPr="002E6D2B">
              <w:rPr>
                <w:lang w:val="en-AU"/>
              </w:rPr>
              <w:t xml:space="preserve"> and text type</w:t>
            </w:r>
            <w:r w:rsidRPr="002E6D2B" w:rsidDel="002E6D2B">
              <w:rPr>
                <w:lang w:val="en-AU"/>
              </w:rPr>
              <w:t xml:space="preserve"> </w:t>
            </w:r>
          </w:p>
          <w:p w14:paraId="0BD22879" w14:textId="77777777" w:rsidR="003779A9" w:rsidRPr="008938C5" w:rsidRDefault="003779A9" w:rsidP="00E954C7">
            <w:pPr>
              <w:pStyle w:val="VCAAtabletextnarrow"/>
              <w:rPr>
                <w:rFonts w:asciiTheme="majorHAnsi" w:hAnsiTheme="majorHAnsi"/>
                <w:lang w:val="en-AU" w:eastAsia="en-AU"/>
              </w:rPr>
            </w:pPr>
            <w:r>
              <w:t>VC2LIN8U02</w:t>
            </w:r>
          </w:p>
        </w:tc>
        <w:tc>
          <w:tcPr>
            <w:tcW w:w="2908" w:type="dxa"/>
          </w:tcPr>
          <w:p w14:paraId="18676A66" w14:textId="77777777" w:rsidR="003779A9" w:rsidRPr="008938C5" w:rsidRDefault="003779A9" w:rsidP="00E954C7">
            <w:pPr>
              <w:pStyle w:val="VCAAtablebulletnarrow"/>
            </w:pPr>
            <w:r w:rsidRPr="00E40A4F">
              <w:t xml:space="preserve">Combined and refined. Prescriptive topics and </w:t>
            </w:r>
            <w:r>
              <w:t xml:space="preserve">specific </w:t>
            </w:r>
            <w:r w:rsidRPr="00E40A4F">
              <w:t xml:space="preserve">language elements shifted to elaborations. References to </w:t>
            </w:r>
            <w:r>
              <w:t>‘</w:t>
            </w:r>
            <w:r w:rsidRPr="00E40A4F">
              <w:t>textual conventions, audience and text type</w:t>
            </w:r>
            <w:r>
              <w:t>’</w:t>
            </w:r>
            <w:r w:rsidRPr="00E40A4F">
              <w:t xml:space="preserve"> retained</w:t>
            </w:r>
          </w:p>
        </w:tc>
      </w:tr>
      <w:tr w:rsidR="003779A9" w:rsidRPr="008938C5" w14:paraId="1FB45690" w14:textId="77777777" w:rsidTr="00C81678">
        <w:trPr>
          <w:cantSplit/>
          <w:trHeight w:val="608"/>
        </w:trPr>
        <w:tc>
          <w:tcPr>
            <w:tcW w:w="5839" w:type="dxa"/>
            <w:shd w:val="clear" w:color="auto" w:fill="auto"/>
          </w:tcPr>
          <w:p w14:paraId="355E6B1D" w14:textId="77777777" w:rsidR="003779A9" w:rsidRDefault="003779A9" w:rsidP="00E954C7">
            <w:pPr>
              <w:pStyle w:val="VCAAtabletextnarrow"/>
              <w:rPr>
                <w:lang w:val="en-AU"/>
              </w:rPr>
            </w:pPr>
            <w:r w:rsidRPr="006A6EDE">
              <w:rPr>
                <w:lang w:val="en-AU"/>
              </w:rPr>
              <w:lastRenderedPageBreak/>
              <w:t>Expand understanding of textual conventions, particularly related to social and informational media (VCIDU065)</w:t>
            </w:r>
          </w:p>
          <w:p w14:paraId="6B60CA27" w14:textId="2AA72548" w:rsidR="003779A9" w:rsidRDefault="003779A9" w:rsidP="00E954C7">
            <w:pPr>
              <w:pStyle w:val="VCAAtabletextnarrow"/>
            </w:pPr>
            <w:r w:rsidRPr="009747BD">
              <w:rPr>
                <w:lang w:val="en-AU"/>
              </w:rPr>
              <w:t>Understand that Indonesian, like other languages, continues to change over time due to influences such as globalisation and technology (VCIDU067)</w:t>
            </w:r>
          </w:p>
        </w:tc>
        <w:tc>
          <w:tcPr>
            <w:tcW w:w="5839" w:type="dxa"/>
            <w:shd w:val="clear" w:color="auto" w:fill="FFFFFF" w:themeFill="background1"/>
          </w:tcPr>
          <w:p w14:paraId="7B382F94" w14:textId="77777777" w:rsidR="003779A9" w:rsidRDefault="003779A9" w:rsidP="00E954C7">
            <w:pPr>
              <w:pStyle w:val="VCAAtabletextnarrow"/>
            </w:pPr>
            <w:r w:rsidRPr="00906705">
              <w:t xml:space="preserve">reflect on the structures and features of </w:t>
            </w:r>
            <w:r>
              <w:t>Indonesian</w:t>
            </w:r>
            <w:r w:rsidRPr="00906705">
              <w:t>, and compare</w:t>
            </w:r>
            <w:r>
              <w:t xml:space="preserve"> them with</w:t>
            </w:r>
            <w:r w:rsidRPr="00906705">
              <w:t xml:space="preserve"> English and/or other languages, using </w:t>
            </w:r>
            <w:r>
              <w:t xml:space="preserve">some </w:t>
            </w:r>
            <w:r w:rsidRPr="00906705">
              <w:t>metalanguage</w:t>
            </w:r>
          </w:p>
          <w:p w14:paraId="358649CF" w14:textId="77777777" w:rsidR="003779A9" w:rsidRPr="008938C5" w:rsidRDefault="003779A9" w:rsidP="00E954C7">
            <w:pPr>
              <w:pStyle w:val="VCAAtabletextnarrow"/>
              <w:rPr>
                <w:rFonts w:asciiTheme="majorHAnsi" w:hAnsiTheme="majorHAnsi"/>
                <w:lang w:val="en-AU" w:eastAsia="en-AU"/>
              </w:rPr>
            </w:pPr>
            <w:r>
              <w:t>VC2LIN8U03</w:t>
            </w:r>
          </w:p>
        </w:tc>
        <w:tc>
          <w:tcPr>
            <w:tcW w:w="2908" w:type="dxa"/>
          </w:tcPr>
          <w:p w14:paraId="7BCA6C94" w14:textId="77777777" w:rsidR="003779A9" w:rsidRPr="008938C5" w:rsidRDefault="003779A9" w:rsidP="00E954C7">
            <w:pPr>
              <w:pStyle w:val="VCAAtablebulletnarrow"/>
            </w:pPr>
            <w:r>
              <w:t>Combined and r</w:t>
            </w:r>
            <w:r w:rsidRPr="00851181">
              <w:t>efined</w:t>
            </w:r>
            <w:r>
              <w:t>. Strengthened</w:t>
            </w:r>
            <w:r w:rsidRPr="00851181">
              <w:t xml:space="preserve"> comparison with other languages, to acknowledge Victoria’s multilingual student population. Added explicit reference to metalanguage to support literacy </w:t>
            </w:r>
            <w:r>
              <w:t xml:space="preserve">development </w:t>
            </w:r>
            <w:r w:rsidRPr="00851181">
              <w:t xml:space="preserve">more broadly </w:t>
            </w:r>
          </w:p>
        </w:tc>
      </w:tr>
    </w:tbl>
    <w:p w14:paraId="6469A242" w14:textId="77777777" w:rsidR="003779A9" w:rsidRPr="008938C5" w:rsidRDefault="003779A9" w:rsidP="003779A9">
      <w:pPr>
        <w:pStyle w:val="Heading5"/>
        <w:rPr>
          <w:lang w:val="en-AU"/>
        </w:rPr>
      </w:pPr>
      <w:r w:rsidRPr="008938C5">
        <w:rPr>
          <w:lang w:val="en-AU"/>
        </w:rPr>
        <w:t>Sub-strand: Understanding the interrelationship of language and culture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744E7ED4" w14:textId="77777777" w:rsidTr="00C81678">
        <w:trPr>
          <w:cantSplit/>
          <w:tblHeader/>
        </w:trPr>
        <w:tc>
          <w:tcPr>
            <w:tcW w:w="5839" w:type="dxa"/>
            <w:shd w:val="clear" w:color="auto" w:fill="0076A3"/>
          </w:tcPr>
          <w:p w14:paraId="4382B6E9"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08AFE8EE"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5F87B598" w14:textId="77777777" w:rsidR="003779A9" w:rsidRPr="008938C5" w:rsidRDefault="003779A9" w:rsidP="00E954C7">
            <w:pPr>
              <w:pStyle w:val="VCAAtableheadingnarrow"/>
              <w:rPr>
                <w:lang w:val="en-AU"/>
              </w:rPr>
            </w:pPr>
            <w:r w:rsidRPr="008938C5">
              <w:rPr>
                <w:lang w:val="en-AU"/>
              </w:rPr>
              <w:t>Comment</w:t>
            </w:r>
          </w:p>
        </w:tc>
      </w:tr>
      <w:tr w:rsidR="003779A9" w:rsidRPr="008938C5" w14:paraId="1FF4F02C" w14:textId="77777777" w:rsidTr="00C81678">
        <w:trPr>
          <w:cantSplit/>
          <w:trHeight w:val="608"/>
        </w:trPr>
        <w:tc>
          <w:tcPr>
            <w:tcW w:w="5839" w:type="dxa"/>
            <w:shd w:val="clear" w:color="auto" w:fill="auto"/>
          </w:tcPr>
          <w:p w14:paraId="02647977" w14:textId="77777777" w:rsidR="003779A9" w:rsidRDefault="003779A9" w:rsidP="00E954C7">
            <w:pPr>
              <w:pStyle w:val="VCAAtabletextnarrow"/>
              <w:rPr>
                <w:lang w:val="en-AU"/>
              </w:rPr>
            </w:pPr>
            <w:r w:rsidRPr="006A6EDE">
              <w:rPr>
                <w:lang w:val="en-AU"/>
              </w:rPr>
              <w:t>Participate in intercultural interactions with peers, comparing aspects of culture, monitoring how own culture impacts on language use and how this may enhance or inhibit understanding (VCIDC061)</w:t>
            </w:r>
          </w:p>
          <w:p w14:paraId="639473D0" w14:textId="77777777" w:rsidR="003779A9" w:rsidRDefault="003779A9" w:rsidP="00E954C7">
            <w:pPr>
              <w:pStyle w:val="VCAAtabletextnarrow"/>
              <w:rPr>
                <w:lang w:val="en-AU"/>
              </w:rPr>
            </w:pPr>
            <w:r w:rsidRPr="006A6EDE">
              <w:rPr>
                <w:lang w:val="en-AU"/>
              </w:rPr>
              <w:t>Consider how own biography, including family origins, traditions and beliefs, impacts on identity and shapes own intercultural experiences (VCIDC062)</w:t>
            </w:r>
          </w:p>
          <w:p w14:paraId="512BEB80" w14:textId="77777777" w:rsidR="003779A9" w:rsidRPr="008938C5" w:rsidRDefault="003779A9" w:rsidP="00E954C7">
            <w:pPr>
              <w:pStyle w:val="VCAAtabletextnarrow"/>
              <w:rPr>
                <w:lang w:val="en-AU"/>
              </w:rPr>
            </w:pPr>
            <w:r w:rsidRPr="006A6EDE">
              <w:rPr>
                <w:lang w:val="en-AU"/>
              </w:rPr>
              <w:t>Understand that language is not neutral and that its use reflects cultural ideas, assumptions and perspectives (VCIDU068)</w:t>
            </w:r>
          </w:p>
        </w:tc>
        <w:tc>
          <w:tcPr>
            <w:tcW w:w="5839" w:type="dxa"/>
            <w:shd w:val="clear" w:color="auto" w:fill="FFFFFF" w:themeFill="background1"/>
          </w:tcPr>
          <w:p w14:paraId="1CF65E6D" w14:textId="77777777" w:rsidR="003779A9" w:rsidRPr="003A1FDD" w:rsidRDefault="003779A9" w:rsidP="00E954C7">
            <w:pPr>
              <w:pStyle w:val="VCAAtabletextnarrow"/>
              <w:rPr>
                <w:lang w:val="en-AU"/>
              </w:rPr>
            </w:pPr>
            <w:r w:rsidRPr="003A1FDD">
              <w:rPr>
                <w:lang w:val="en-AU"/>
              </w:rPr>
              <w:t xml:space="preserve">reflect on and explain how identity is shaped by language(s), culture(s), beliefs, attitudes and values </w:t>
            </w:r>
          </w:p>
          <w:p w14:paraId="329135AB" w14:textId="77777777" w:rsidR="003779A9" w:rsidRPr="008938C5" w:rsidRDefault="003779A9" w:rsidP="00E954C7">
            <w:pPr>
              <w:pStyle w:val="VCAAtabletextnarrow"/>
              <w:rPr>
                <w:rFonts w:asciiTheme="majorHAnsi" w:hAnsiTheme="majorHAnsi"/>
                <w:lang w:val="en-AU" w:eastAsia="en-AU"/>
              </w:rPr>
            </w:pPr>
            <w:r>
              <w:t>VC2LIN8U04</w:t>
            </w:r>
          </w:p>
        </w:tc>
        <w:tc>
          <w:tcPr>
            <w:tcW w:w="2908" w:type="dxa"/>
          </w:tcPr>
          <w:p w14:paraId="07C4B232" w14:textId="3FC9C154" w:rsidR="003779A9" w:rsidRPr="00A962F2" w:rsidRDefault="003779A9" w:rsidP="0021379C">
            <w:pPr>
              <w:pStyle w:val="VCAAtablebulletnarrow"/>
            </w:pPr>
            <w:r w:rsidRPr="0021379C">
              <w:t xml:space="preserve">Combined and refined. Removed specific elements to be more concise </w:t>
            </w:r>
          </w:p>
        </w:tc>
      </w:tr>
    </w:tbl>
    <w:p w14:paraId="61DF7D93" w14:textId="77777777" w:rsidR="0021379C" w:rsidRDefault="0021379C" w:rsidP="003779A9">
      <w:pPr>
        <w:pStyle w:val="Heading2"/>
      </w:pPr>
      <w:bookmarkStart w:id="37" w:name="_Toc158814180"/>
      <w:bookmarkStart w:id="38" w:name="_Toc141100974"/>
      <w:r>
        <w:br w:type="page"/>
      </w:r>
    </w:p>
    <w:p w14:paraId="12AE90D1" w14:textId="0E31B267" w:rsidR="003779A9" w:rsidRPr="008938C5" w:rsidRDefault="003779A9" w:rsidP="003779A9">
      <w:pPr>
        <w:pStyle w:val="Heading2"/>
      </w:pPr>
      <w:r w:rsidRPr="008938C5">
        <w:lastRenderedPageBreak/>
        <w:t>Levels 9 and 10</w:t>
      </w:r>
      <w:bookmarkEnd w:id="37"/>
      <w:r w:rsidR="00530D8B">
        <w:t xml:space="preserve"> (F–10 Sequence)</w:t>
      </w:r>
    </w:p>
    <w:p w14:paraId="4DF66AAE" w14:textId="77777777" w:rsidR="003779A9" w:rsidRPr="008938C5" w:rsidRDefault="003779A9" w:rsidP="003779A9">
      <w:pPr>
        <w:pStyle w:val="Heading3"/>
      </w:pPr>
      <w:bookmarkStart w:id="39" w:name="_Toc158814181"/>
      <w:r w:rsidRPr="008938C5">
        <w:t>Achievement standard</w:t>
      </w:r>
      <w:bookmarkEnd w:id="39"/>
      <w:r w:rsidRPr="008938C5">
        <w:t xml:space="preserve"> </w:t>
      </w:r>
      <w:bookmarkEnd w:id="38"/>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3779A9" w:rsidRPr="008938C5" w14:paraId="459B711F" w14:textId="77777777" w:rsidTr="00C81678">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01677D5E"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7A411EB1"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2F435833" w14:textId="77777777" w:rsidR="003779A9" w:rsidRPr="008938C5" w:rsidRDefault="003779A9" w:rsidP="00E954C7">
            <w:pPr>
              <w:pStyle w:val="VCAAtableheadingnarrow"/>
              <w:rPr>
                <w:lang w:val="en-AU"/>
              </w:rPr>
            </w:pPr>
            <w:r w:rsidRPr="008938C5">
              <w:rPr>
                <w:lang w:val="en-AU"/>
              </w:rPr>
              <w:t>Comment</w:t>
            </w:r>
          </w:p>
        </w:tc>
      </w:tr>
      <w:tr w:rsidR="003779A9" w:rsidRPr="008938C5" w14:paraId="76A63C5C" w14:textId="77777777" w:rsidTr="00C81678">
        <w:tc>
          <w:tcPr>
            <w:tcW w:w="5839" w:type="dxa"/>
            <w:tcBorders>
              <w:top w:val="single" w:sz="4" w:space="0" w:color="auto"/>
              <w:left w:val="single" w:sz="4" w:space="0" w:color="auto"/>
              <w:bottom w:val="single" w:sz="4" w:space="0" w:color="auto"/>
              <w:right w:val="single" w:sz="4" w:space="0" w:color="auto"/>
            </w:tcBorders>
          </w:tcPr>
          <w:p w14:paraId="774F8EDF" w14:textId="77777777" w:rsidR="003779A9" w:rsidRPr="00B16351" w:rsidRDefault="003779A9" w:rsidP="00E954C7">
            <w:pPr>
              <w:pStyle w:val="VCAAtabletextnarrow"/>
              <w:rPr>
                <w:rFonts w:eastAsia="Arial"/>
                <w:iCs/>
                <w:lang w:val="en-AU"/>
              </w:rPr>
            </w:pPr>
            <w:r w:rsidRPr="00B16351">
              <w:rPr>
                <w:rFonts w:eastAsia="Arial"/>
                <w:iCs/>
                <w:lang w:val="en-AU"/>
              </w:rPr>
              <w:t xml:space="preserve">By the end of Year 10, students interact with peers and adults using written and spoken Indonesian to communicate about personal interests and relationships, practices and experiences, and about broader issues such as health and the environment, including as these relate to Indonesia. They respond to and create personal, descriptive, informative and imaginative texts for a range of purposes. When participating in presentations, correspondence and dialogues, students use both rehearsed and spontaneous language, and exchange facts, ideas and opinions, using questions such as </w:t>
            </w:r>
            <w:proofErr w:type="spellStart"/>
            <w:r w:rsidRPr="00B16351">
              <w:rPr>
                <w:rFonts w:eastAsia="Arial"/>
                <w:i/>
                <w:lang w:val="en-AU"/>
              </w:rPr>
              <w:t>Bagaimana</w:t>
            </w:r>
            <w:proofErr w:type="spellEnd"/>
            <w:r w:rsidRPr="00B16351">
              <w:rPr>
                <w:rFonts w:eastAsia="Arial"/>
                <w:i/>
                <w:lang w:val="en-AU"/>
              </w:rPr>
              <w:t xml:space="preserve">, </w:t>
            </w:r>
            <w:proofErr w:type="spellStart"/>
            <w:r w:rsidRPr="00B16351">
              <w:rPr>
                <w:rFonts w:eastAsia="Arial"/>
                <w:i/>
                <w:lang w:val="en-AU"/>
              </w:rPr>
              <w:t>Mengapa</w:t>
            </w:r>
            <w:proofErr w:type="spellEnd"/>
            <w:r w:rsidRPr="00B16351">
              <w:rPr>
                <w:rFonts w:eastAsia="Arial"/>
                <w:i/>
                <w:lang w:val="en-AU"/>
              </w:rPr>
              <w:t xml:space="preserve"> </w:t>
            </w:r>
            <w:r w:rsidRPr="00B16351">
              <w:rPr>
                <w:rFonts w:eastAsia="Arial"/>
                <w:iCs/>
                <w:lang w:val="en-AU"/>
              </w:rPr>
              <w:t xml:space="preserve">and </w:t>
            </w:r>
            <w:proofErr w:type="spellStart"/>
            <w:r w:rsidRPr="00B16351">
              <w:rPr>
                <w:rFonts w:eastAsia="Arial"/>
                <w:i/>
                <w:lang w:val="en-AU"/>
              </w:rPr>
              <w:t>Untuk</w:t>
            </w:r>
            <w:proofErr w:type="spellEnd"/>
            <w:r w:rsidRPr="00B16351">
              <w:rPr>
                <w:rFonts w:eastAsia="Arial"/>
                <w:i/>
                <w:lang w:val="en-AU"/>
              </w:rPr>
              <w:t xml:space="preserve"> </w:t>
            </w:r>
            <w:proofErr w:type="spellStart"/>
            <w:r w:rsidRPr="00B16351">
              <w:rPr>
                <w:rFonts w:eastAsia="Arial"/>
                <w:i/>
                <w:lang w:val="en-AU"/>
              </w:rPr>
              <w:t>apa</w:t>
            </w:r>
            <w:proofErr w:type="spellEnd"/>
            <w:r w:rsidRPr="00B16351">
              <w:rPr>
                <w:rFonts w:eastAsia="Arial"/>
                <w:i/>
                <w:lang w:val="en-AU"/>
              </w:rPr>
              <w:t>?</w:t>
            </w:r>
            <w:r w:rsidRPr="00B16351">
              <w:rPr>
                <w:rFonts w:eastAsia="Arial"/>
                <w:iCs/>
                <w:lang w:val="en-AU"/>
              </w:rPr>
              <w:t xml:space="preserve"> In speaking, they apply conventions of pronunciation, stress and rhythm to a range of sentence structures. Students use a variety of </w:t>
            </w:r>
            <w:r w:rsidRPr="00B16351">
              <w:rPr>
                <w:rFonts w:eastAsia="Arial"/>
                <w:i/>
                <w:lang w:val="en-AU"/>
              </w:rPr>
              <w:t>me-</w:t>
            </w:r>
            <w:r w:rsidRPr="00B16351">
              <w:rPr>
                <w:rFonts w:eastAsia="Arial"/>
                <w:iCs/>
                <w:lang w:val="en-AU"/>
              </w:rPr>
              <w:t xml:space="preserve"> verbs, pronouns, and noun forms such as </w:t>
            </w:r>
            <w:proofErr w:type="spellStart"/>
            <w:r w:rsidRPr="00B16351">
              <w:rPr>
                <w:rFonts w:eastAsia="Arial"/>
                <w:i/>
                <w:lang w:val="en-AU"/>
              </w:rPr>
              <w:t>ke</w:t>
            </w:r>
            <w:proofErr w:type="spellEnd"/>
            <w:r w:rsidRPr="00B16351">
              <w:rPr>
                <w:rFonts w:eastAsia="Arial"/>
                <w:i/>
                <w:lang w:val="en-AU"/>
              </w:rPr>
              <w:t xml:space="preserve">-an, pe- </w:t>
            </w:r>
            <w:r w:rsidRPr="00B16351">
              <w:rPr>
                <w:rFonts w:eastAsia="Arial"/>
                <w:iCs/>
                <w:lang w:val="en-AU"/>
              </w:rPr>
              <w:t xml:space="preserve">and </w:t>
            </w:r>
            <w:r w:rsidRPr="00B16351">
              <w:rPr>
                <w:rFonts w:eastAsia="Arial"/>
                <w:i/>
                <w:lang w:val="en-AU"/>
              </w:rPr>
              <w:t>pe-an</w:t>
            </w:r>
            <w:r w:rsidRPr="00B16351">
              <w:rPr>
                <w:rFonts w:eastAsia="Arial"/>
                <w:iCs/>
                <w:lang w:val="en-AU"/>
              </w:rPr>
              <w:t xml:space="preserve">. They apply knowledge of textual features such as salutations, sequencing, and persuasive and emotive language to comprehend and create public texts. Students use embedded clauses with yang to expand ideas, and create cohesion and interest by using conjunctions such as </w:t>
            </w:r>
            <w:proofErr w:type="spellStart"/>
            <w:r w:rsidRPr="00B16351">
              <w:rPr>
                <w:rFonts w:eastAsia="Arial"/>
                <w:i/>
                <w:lang w:val="en-AU"/>
              </w:rPr>
              <w:t>misalnya</w:t>
            </w:r>
            <w:proofErr w:type="spellEnd"/>
            <w:r w:rsidRPr="00B16351">
              <w:rPr>
                <w:rFonts w:eastAsia="Arial"/>
                <w:i/>
                <w:lang w:val="en-AU"/>
              </w:rPr>
              <w:t xml:space="preserve">, </w:t>
            </w:r>
            <w:proofErr w:type="spellStart"/>
            <w:r w:rsidRPr="00B16351">
              <w:rPr>
                <w:rFonts w:eastAsia="Arial"/>
                <w:i/>
                <w:lang w:val="en-AU"/>
              </w:rPr>
              <w:t>seperti</w:t>
            </w:r>
            <w:proofErr w:type="spellEnd"/>
            <w:r w:rsidRPr="00B16351">
              <w:rPr>
                <w:rFonts w:eastAsia="Arial"/>
                <w:i/>
                <w:lang w:val="en-AU"/>
              </w:rPr>
              <w:t xml:space="preserve">, </w:t>
            </w:r>
            <w:proofErr w:type="spellStart"/>
            <w:r w:rsidRPr="00B16351">
              <w:rPr>
                <w:rFonts w:eastAsia="Arial"/>
                <w:i/>
                <w:lang w:val="en-AU"/>
              </w:rPr>
              <w:t>termasuk</w:t>
            </w:r>
            <w:proofErr w:type="spellEnd"/>
            <w:r w:rsidRPr="00B16351">
              <w:rPr>
                <w:rFonts w:eastAsia="Arial"/>
                <w:iCs/>
                <w:lang w:val="en-AU"/>
              </w:rPr>
              <w:t xml:space="preserve"> and </w:t>
            </w:r>
            <w:proofErr w:type="spellStart"/>
            <w:r w:rsidRPr="00B16351">
              <w:rPr>
                <w:rFonts w:eastAsia="Arial"/>
                <w:i/>
                <w:lang w:val="en-AU"/>
              </w:rPr>
              <w:t>yaitu</w:t>
            </w:r>
            <w:proofErr w:type="spellEnd"/>
            <w:r w:rsidRPr="00B16351">
              <w:rPr>
                <w:rFonts w:eastAsia="Arial"/>
                <w:iCs/>
                <w:lang w:val="en-AU"/>
              </w:rPr>
              <w:t xml:space="preserve">. They refer to the past (for example, </w:t>
            </w:r>
            <w:r w:rsidRPr="00B16351">
              <w:rPr>
                <w:rFonts w:eastAsia="Arial"/>
                <w:i/>
                <w:lang w:val="en-AU"/>
              </w:rPr>
              <w:t xml:space="preserve">yang </w:t>
            </w:r>
            <w:proofErr w:type="spellStart"/>
            <w:r w:rsidRPr="00B16351">
              <w:rPr>
                <w:rFonts w:eastAsia="Arial"/>
                <w:i/>
                <w:lang w:val="en-AU"/>
              </w:rPr>
              <w:t>lalu</w:t>
            </w:r>
            <w:proofErr w:type="spellEnd"/>
            <w:r w:rsidRPr="00B16351">
              <w:rPr>
                <w:rFonts w:eastAsia="Arial"/>
                <w:i/>
                <w:lang w:val="en-AU"/>
              </w:rPr>
              <w:t xml:space="preserve">, </w:t>
            </w:r>
            <w:proofErr w:type="spellStart"/>
            <w:r w:rsidRPr="00B16351">
              <w:rPr>
                <w:rFonts w:eastAsia="Arial"/>
                <w:i/>
                <w:lang w:val="en-AU"/>
              </w:rPr>
              <w:t>dulu</w:t>
            </w:r>
            <w:proofErr w:type="spellEnd"/>
            <w:r w:rsidRPr="00B16351">
              <w:rPr>
                <w:rFonts w:eastAsia="Arial"/>
                <w:iCs/>
                <w:lang w:val="en-AU"/>
              </w:rPr>
              <w:t xml:space="preserve">), present (for example, </w:t>
            </w:r>
            <w:proofErr w:type="spellStart"/>
            <w:r w:rsidRPr="00B16351">
              <w:rPr>
                <w:rFonts w:eastAsia="Arial"/>
                <w:i/>
                <w:lang w:val="en-AU"/>
              </w:rPr>
              <w:t>sedang</w:t>
            </w:r>
            <w:proofErr w:type="spellEnd"/>
            <w:r w:rsidRPr="00B16351">
              <w:rPr>
                <w:rFonts w:eastAsia="Arial"/>
                <w:i/>
                <w:lang w:val="en-AU"/>
              </w:rPr>
              <w:t xml:space="preserve">, </w:t>
            </w:r>
            <w:proofErr w:type="spellStart"/>
            <w:r w:rsidRPr="00B16351">
              <w:rPr>
                <w:rFonts w:eastAsia="Arial"/>
                <w:i/>
                <w:lang w:val="en-AU"/>
              </w:rPr>
              <w:t>sedangkan</w:t>
            </w:r>
            <w:proofErr w:type="spellEnd"/>
            <w:r w:rsidRPr="00B16351">
              <w:rPr>
                <w:rFonts w:eastAsia="Arial"/>
                <w:i/>
                <w:lang w:val="en-AU"/>
              </w:rPr>
              <w:t xml:space="preserve">, </w:t>
            </w:r>
            <w:proofErr w:type="spellStart"/>
            <w:r w:rsidRPr="00B16351">
              <w:rPr>
                <w:rFonts w:eastAsia="Arial"/>
                <w:i/>
                <w:lang w:val="en-AU"/>
              </w:rPr>
              <w:t>sambil</w:t>
            </w:r>
            <w:proofErr w:type="spellEnd"/>
            <w:r w:rsidRPr="00B16351">
              <w:rPr>
                <w:rFonts w:eastAsia="Arial"/>
                <w:i/>
                <w:lang w:val="en-AU"/>
              </w:rPr>
              <w:t xml:space="preserve">, </w:t>
            </w:r>
            <w:proofErr w:type="spellStart"/>
            <w:r w:rsidRPr="00B16351">
              <w:rPr>
                <w:rFonts w:eastAsia="Arial"/>
                <w:i/>
                <w:lang w:val="en-AU"/>
              </w:rPr>
              <w:t>sementara</w:t>
            </w:r>
            <w:proofErr w:type="spellEnd"/>
            <w:r w:rsidRPr="00B16351">
              <w:rPr>
                <w:rFonts w:eastAsia="Arial"/>
                <w:iCs/>
                <w:lang w:val="en-AU"/>
              </w:rPr>
              <w:t xml:space="preserve">) and future (for example, </w:t>
            </w:r>
            <w:proofErr w:type="spellStart"/>
            <w:r w:rsidRPr="00B16351">
              <w:rPr>
                <w:rFonts w:eastAsia="Arial"/>
                <w:i/>
                <w:lang w:val="en-AU"/>
              </w:rPr>
              <w:t>akan</w:t>
            </w:r>
            <w:proofErr w:type="spellEnd"/>
            <w:r w:rsidRPr="00B16351">
              <w:rPr>
                <w:rFonts w:eastAsia="Arial"/>
                <w:i/>
                <w:lang w:val="en-AU"/>
              </w:rPr>
              <w:t xml:space="preserve">, </w:t>
            </w:r>
            <w:proofErr w:type="spellStart"/>
            <w:r w:rsidRPr="00B16351">
              <w:rPr>
                <w:rFonts w:eastAsia="Arial"/>
                <w:i/>
                <w:lang w:val="en-AU"/>
              </w:rPr>
              <w:t>mau</w:t>
            </w:r>
            <w:proofErr w:type="spellEnd"/>
            <w:r w:rsidRPr="00B16351">
              <w:rPr>
                <w:rFonts w:eastAsia="Arial"/>
                <w:i/>
                <w:lang w:val="en-AU"/>
              </w:rPr>
              <w:t xml:space="preserve">, </w:t>
            </w:r>
            <w:proofErr w:type="spellStart"/>
            <w:r w:rsidRPr="00B16351">
              <w:rPr>
                <w:rFonts w:eastAsia="Arial"/>
                <w:i/>
                <w:lang w:val="en-AU"/>
              </w:rPr>
              <w:t>kalau</w:t>
            </w:r>
            <w:proofErr w:type="spellEnd"/>
            <w:r w:rsidRPr="00B16351">
              <w:rPr>
                <w:rFonts w:eastAsia="Arial"/>
                <w:i/>
                <w:lang w:val="en-AU"/>
              </w:rPr>
              <w:t xml:space="preserve">, </w:t>
            </w:r>
            <w:proofErr w:type="spellStart"/>
            <w:r w:rsidRPr="00B16351">
              <w:rPr>
                <w:rFonts w:eastAsia="Arial"/>
                <w:i/>
                <w:lang w:val="en-AU"/>
              </w:rPr>
              <w:t>besok</w:t>
            </w:r>
            <w:proofErr w:type="spellEnd"/>
            <w:r w:rsidRPr="00B16351">
              <w:rPr>
                <w:rFonts w:eastAsia="Arial"/>
                <w:i/>
                <w:lang w:val="en-AU"/>
              </w:rPr>
              <w:t xml:space="preserve">, masa </w:t>
            </w:r>
            <w:proofErr w:type="spellStart"/>
            <w:r w:rsidRPr="00B16351">
              <w:rPr>
                <w:rFonts w:eastAsia="Arial"/>
                <w:i/>
                <w:lang w:val="en-AU"/>
              </w:rPr>
              <w:t>depan</w:t>
            </w:r>
            <w:proofErr w:type="spellEnd"/>
            <w:r w:rsidRPr="00B16351">
              <w:rPr>
                <w:rFonts w:eastAsia="Arial"/>
                <w:iCs/>
                <w:lang w:val="en-AU"/>
              </w:rPr>
              <w:t xml:space="preserve">). Students engage with others using formulaic expressions and verbal fillers to sustain and extend interactions, for example, </w:t>
            </w:r>
            <w:proofErr w:type="spellStart"/>
            <w:r w:rsidRPr="00B16351">
              <w:rPr>
                <w:rFonts w:eastAsia="Arial"/>
                <w:i/>
                <w:lang w:val="en-AU"/>
              </w:rPr>
              <w:t>maaf</w:t>
            </w:r>
            <w:proofErr w:type="spellEnd"/>
            <w:r w:rsidRPr="00B16351">
              <w:rPr>
                <w:rFonts w:eastAsia="Arial"/>
                <w:i/>
                <w:lang w:val="en-AU"/>
              </w:rPr>
              <w:t xml:space="preserve">, </w:t>
            </w:r>
            <w:proofErr w:type="spellStart"/>
            <w:r w:rsidRPr="00B16351">
              <w:rPr>
                <w:rFonts w:eastAsia="Arial"/>
                <w:i/>
                <w:lang w:val="en-AU"/>
              </w:rPr>
              <w:t>mohon</w:t>
            </w:r>
            <w:proofErr w:type="spellEnd"/>
            <w:r w:rsidRPr="00B16351">
              <w:rPr>
                <w:rFonts w:eastAsia="Arial"/>
                <w:i/>
                <w:lang w:val="en-AU"/>
              </w:rPr>
              <w:t xml:space="preserve"> </w:t>
            </w:r>
            <w:proofErr w:type="spellStart"/>
            <w:r w:rsidRPr="00B16351">
              <w:rPr>
                <w:rFonts w:eastAsia="Arial"/>
                <w:i/>
                <w:lang w:val="en-AU"/>
              </w:rPr>
              <w:t>diulang</w:t>
            </w:r>
            <w:proofErr w:type="spellEnd"/>
            <w:r w:rsidRPr="00B16351">
              <w:rPr>
                <w:rFonts w:eastAsia="Arial"/>
                <w:i/>
                <w:lang w:val="en-AU"/>
              </w:rPr>
              <w:t xml:space="preserve">, </w:t>
            </w:r>
            <w:proofErr w:type="spellStart"/>
            <w:r w:rsidRPr="00B16351">
              <w:rPr>
                <w:rFonts w:eastAsia="Arial"/>
                <w:i/>
                <w:lang w:val="en-AU"/>
              </w:rPr>
              <w:t>saya</w:t>
            </w:r>
            <w:proofErr w:type="spellEnd"/>
            <w:r w:rsidRPr="00B16351">
              <w:rPr>
                <w:rFonts w:eastAsia="Arial"/>
                <w:i/>
                <w:lang w:val="en-AU"/>
              </w:rPr>
              <w:t xml:space="preserve"> </w:t>
            </w:r>
            <w:proofErr w:type="spellStart"/>
            <w:r w:rsidRPr="00B16351">
              <w:rPr>
                <w:rFonts w:eastAsia="Arial"/>
                <w:i/>
                <w:lang w:val="en-AU"/>
              </w:rPr>
              <w:t>kurang</w:t>
            </w:r>
            <w:proofErr w:type="spellEnd"/>
            <w:r w:rsidRPr="00B16351">
              <w:rPr>
                <w:rFonts w:eastAsia="Arial"/>
                <w:i/>
                <w:lang w:val="en-AU"/>
              </w:rPr>
              <w:t xml:space="preserve"> </w:t>
            </w:r>
            <w:proofErr w:type="spellStart"/>
            <w:r w:rsidRPr="00B16351">
              <w:rPr>
                <w:rFonts w:eastAsia="Arial"/>
                <w:i/>
                <w:lang w:val="en-AU"/>
              </w:rPr>
              <w:t>memahami</w:t>
            </w:r>
            <w:proofErr w:type="spellEnd"/>
            <w:r w:rsidRPr="00B16351">
              <w:rPr>
                <w:rFonts w:eastAsia="Arial"/>
                <w:i/>
                <w:lang w:val="en-AU"/>
              </w:rPr>
              <w:t xml:space="preserve">, oh, </w:t>
            </w:r>
            <w:proofErr w:type="spellStart"/>
            <w:r w:rsidRPr="00B16351">
              <w:rPr>
                <w:rFonts w:eastAsia="Arial"/>
                <w:i/>
                <w:lang w:val="en-AU"/>
              </w:rPr>
              <w:t>begitu</w:t>
            </w:r>
            <w:proofErr w:type="spellEnd"/>
            <w:r w:rsidRPr="00B16351">
              <w:rPr>
                <w:rFonts w:eastAsia="Arial"/>
                <w:i/>
                <w:lang w:val="en-AU"/>
              </w:rPr>
              <w:t xml:space="preserve">! dan </w:t>
            </w:r>
            <w:proofErr w:type="spellStart"/>
            <w:r w:rsidRPr="00B16351">
              <w:rPr>
                <w:rFonts w:eastAsia="Arial"/>
                <w:i/>
                <w:lang w:val="en-AU"/>
              </w:rPr>
              <w:t>kamu</w:t>
            </w:r>
            <w:proofErr w:type="spellEnd"/>
            <w:r w:rsidRPr="00B16351">
              <w:rPr>
                <w:rFonts w:eastAsia="Arial"/>
                <w:i/>
                <w:lang w:val="en-AU"/>
              </w:rPr>
              <w:t xml:space="preserve">?, </w:t>
            </w:r>
            <w:proofErr w:type="spellStart"/>
            <w:r w:rsidRPr="00B16351">
              <w:rPr>
                <w:rFonts w:eastAsia="Arial"/>
                <w:i/>
                <w:lang w:val="en-AU"/>
              </w:rPr>
              <w:t>dengan</w:t>
            </w:r>
            <w:proofErr w:type="spellEnd"/>
            <w:r w:rsidRPr="00B16351">
              <w:rPr>
                <w:rFonts w:eastAsia="Arial"/>
                <w:i/>
                <w:lang w:val="en-AU"/>
              </w:rPr>
              <w:t xml:space="preserve"> </w:t>
            </w:r>
            <w:proofErr w:type="spellStart"/>
            <w:r w:rsidRPr="00B16351">
              <w:rPr>
                <w:rFonts w:eastAsia="Arial"/>
                <w:i/>
                <w:lang w:val="en-AU"/>
              </w:rPr>
              <w:t>siapa</w:t>
            </w:r>
            <w:proofErr w:type="spellEnd"/>
            <w:r w:rsidRPr="00B16351">
              <w:rPr>
                <w:rFonts w:eastAsia="Arial"/>
                <w:i/>
                <w:lang w:val="en-AU"/>
              </w:rPr>
              <w:t xml:space="preserve">? </w:t>
            </w:r>
            <w:proofErr w:type="spellStart"/>
            <w:r w:rsidRPr="00B16351">
              <w:rPr>
                <w:rFonts w:eastAsia="Arial"/>
                <w:i/>
                <w:lang w:val="en-AU"/>
              </w:rPr>
              <w:t>Maksud</w:t>
            </w:r>
            <w:proofErr w:type="spellEnd"/>
            <w:r w:rsidRPr="00B16351">
              <w:rPr>
                <w:rFonts w:eastAsia="Arial"/>
                <w:i/>
                <w:lang w:val="en-AU"/>
              </w:rPr>
              <w:t xml:space="preserve"> </w:t>
            </w:r>
            <w:proofErr w:type="spellStart"/>
            <w:r w:rsidRPr="00B16351">
              <w:rPr>
                <w:rFonts w:eastAsia="Arial"/>
                <w:i/>
                <w:lang w:val="en-AU"/>
              </w:rPr>
              <w:t>saya</w:t>
            </w:r>
            <w:proofErr w:type="spellEnd"/>
            <w:r w:rsidRPr="00B16351">
              <w:rPr>
                <w:rFonts w:eastAsia="Arial"/>
                <w:i/>
                <w:lang w:val="en-AU"/>
              </w:rPr>
              <w:t>, anu</w:t>
            </w:r>
            <w:r w:rsidRPr="00B16351">
              <w:rPr>
                <w:rFonts w:eastAsia="Arial"/>
                <w:iCs/>
                <w:lang w:val="en-AU"/>
              </w:rPr>
              <w:t xml:space="preserve">. They translate texts and create bilingual texts, comparing different interpretations and deciding how to deal with instances of non-equivalence, such as proverbs, idioms, proper nouns, and culture-specific terms and expressions. They describe their own reactions in </w:t>
            </w:r>
            <w:r w:rsidRPr="00B16351">
              <w:rPr>
                <w:rFonts w:eastAsia="Arial"/>
                <w:iCs/>
                <w:lang w:val="en-AU"/>
              </w:rPr>
              <w:lastRenderedPageBreak/>
              <w:t>intercultural encounters and reflect on how these may relate to their own assumptions and identity, and how they may be perceived by others.</w:t>
            </w:r>
          </w:p>
          <w:p w14:paraId="4228EE55" w14:textId="77777777" w:rsidR="003779A9" w:rsidRPr="008938C5" w:rsidRDefault="003779A9" w:rsidP="00E954C7">
            <w:pPr>
              <w:pStyle w:val="VCAAtabletextnarrow"/>
              <w:rPr>
                <w:lang w:val="en-AU"/>
              </w:rPr>
            </w:pPr>
            <w:r w:rsidRPr="00B16351">
              <w:rPr>
                <w:rFonts w:eastAsia="Arial"/>
                <w:iCs/>
                <w:lang w:val="en-AU"/>
              </w:rPr>
              <w:t xml:space="preserve">Students know that Indonesian is a national, standardised language used for education, media and government, and that it is one of many languages in Indonesia. They know that language use varies according to context, purpose, audience and mode, and that languages change over time. They identify colloquial forms (for example, </w:t>
            </w:r>
            <w:proofErr w:type="spellStart"/>
            <w:r w:rsidRPr="00B16351">
              <w:rPr>
                <w:rFonts w:eastAsia="Arial"/>
                <w:i/>
                <w:lang w:val="en-AU"/>
              </w:rPr>
              <w:t>banget</w:t>
            </w:r>
            <w:proofErr w:type="spellEnd"/>
            <w:r w:rsidRPr="00B16351">
              <w:rPr>
                <w:rFonts w:eastAsia="Arial"/>
                <w:i/>
                <w:lang w:val="en-AU"/>
              </w:rPr>
              <w:t xml:space="preserve">, </w:t>
            </w:r>
            <w:proofErr w:type="spellStart"/>
            <w:r w:rsidRPr="00B16351">
              <w:rPr>
                <w:rFonts w:eastAsia="Arial"/>
                <w:i/>
                <w:lang w:val="en-AU"/>
              </w:rPr>
              <w:t>cowok</w:t>
            </w:r>
            <w:proofErr w:type="spellEnd"/>
            <w:r w:rsidRPr="00B16351">
              <w:rPr>
                <w:rFonts w:eastAsia="Arial"/>
                <w:iCs/>
                <w:lang w:val="en-AU"/>
              </w:rPr>
              <w:t xml:space="preserve">) and make connections between these and their formal counterparts (for example, </w:t>
            </w:r>
            <w:proofErr w:type="spellStart"/>
            <w:proofErr w:type="gramStart"/>
            <w:r w:rsidRPr="00B16351">
              <w:rPr>
                <w:rFonts w:eastAsia="Arial"/>
                <w:i/>
                <w:lang w:val="en-AU"/>
              </w:rPr>
              <w:t>gimana</w:t>
            </w:r>
            <w:proofErr w:type="spellEnd"/>
            <w:r w:rsidRPr="00B16351">
              <w:rPr>
                <w:rFonts w:eastAsia="Arial"/>
                <w:i/>
                <w:lang w:val="en-AU"/>
              </w:rPr>
              <w:t>?/</w:t>
            </w:r>
            <w:proofErr w:type="spellStart"/>
            <w:proofErr w:type="gramEnd"/>
            <w:r w:rsidRPr="00B16351">
              <w:rPr>
                <w:rFonts w:eastAsia="Arial"/>
                <w:i/>
                <w:lang w:val="en-AU"/>
              </w:rPr>
              <w:t>Bagaimana</w:t>
            </w:r>
            <w:proofErr w:type="spellEnd"/>
            <w:r w:rsidRPr="00B16351">
              <w:rPr>
                <w:rFonts w:eastAsia="Arial"/>
                <w:i/>
                <w:lang w:val="en-AU"/>
              </w:rPr>
              <w:t>?; kalo/</w:t>
            </w:r>
            <w:proofErr w:type="spellStart"/>
            <w:r w:rsidRPr="00B16351">
              <w:rPr>
                <w:rFonts w:eastAsia="Arial"/>
                <w:i/>
                <w:lang w:val="en-AU"/>
              </w:rPr>
              <w:t>kalau</w:t>
            </w:r>
            <w:proofErr w:type="spellEnd"/>
            <w:r w:rsidRPr="00B16351">
              <w:rPr>
                <w:rFonts w:eastAsia="Arial"/>
                <w:i/>
                <w:lang w:val="en-AU"/>
              </w:rPr>
              <w:t xml:space="preserve">; </w:t>
            </w:r>
            <w:proofErr w:type="spellStart"/>
            <w:r w:rsidRPr="00B16351">
              <w:rPr>
                <w:rFonts w:eastAsia="Arial"/>
                <w:i/>
                <w:lang w:val="en-AU"/>
              </w:rPr>
              <w:t>nggak</w:t>
            </w:r>
            <w:proofErr w:type="spellEnd"/>
            <w:r w:rsidRPr="00B16351">
              <w:rPr>
                <w:rFonts w:eastAsia="Arial"/>
                <w:i/>
                <w:lang w:val="en-AU"/>
              </w:rPr>
              <w:t>/</w:t>
            </w:r>
            <w:proofErr w:type="spellStart"/>
            <w:r w:rsidRPr="00B16351">
              <w:rPr>
                <w:rFonts w:eastAsia="Arial"/>
                <w:i/>
                <w:lang w:val="en-AU"/>
              </w:rPr>
              <w:t>tidak</w:t>
            </w:r>
            <w:proofErr w:type="spellEnd"/>
            <w:r w:rsidRPr="00B16351">
              <w:rPr>
                <w:rFonts w:eastAsia="Arial"/>
                <w:iCs/>
                <w:lang w:val="en-AU"/>
              </w:rPr>
              <w:t xml:space="preserve">). They use metalanguage to discuss features of language, texts and grammar such as object-focus construction. They know affixation rules for forming verbs (for example, </w:t>
            </w:r>
            <w:r w:rsidRPr="00B16351">
              <w:rPr>
                <w:rFonts w:eastAsia="Arial"/>
                <w:i/>
                <w:lang w:val="en-AU"/>
              </w:rPr>
              <w:t>me-</w:t>
            </w:r>
            <w:proofErr w:type="spellStart"/>
            <w:r w:rsidRPr="00B16351">
              <w:rPr>
                <w:rFonts w:eastAsia="Arial"/>
                <w:i/>
                <w:lang w:val="en-AU"/>
              </w:rPr>
              <w:t>kan</w:t>
            </w:r>
            <w:proofErr w:type="spellEnd"/>
            <w:r w:rsidRPr="00B16351">
              <w:rPr>
                <w:rFonts w:eastAsia="Arial"/>
                <w:i/>
                <w:lang w:val="en-AU"/>
              </w:rPr>
              <w:t>, me-i</w:t>
            </w:r>
            <w:r w:rsidRPr="00B16351">
              <w:rPr>
                <w:rFonts w:eastAsia="Arial"/>
                <w:iCs/>
                <w:lang w:val="en-AU"/>
              </w:rPr>
              <w:t xml:space="preserve">) and nouns (for example, </w:t>
            </w:r>
            <w:r w:rsidRPr="00B16351">
              <w:rPr>
                <w:rFonts w:eastAsia="Arial"/>
                <w:i/>
                <w:lang w:val="en-AU"/>
              </w:rPr>
              <w:t xml:space="preserve">pe-, pe-an, </w:t>
            </w:r>
            <w:proofErr w:type="spellStart"/>
            <w:r w:rsidRPr="00B16351">
              <w:rPr>
                <w:rFonts w:eastAsia="Arial"/>
                <w:i/>
                <w:lang w:val="en-AU"/>
              </w:rPr>
              <w:t>ke</w:t>
            </w:r>
            <w:proofErr w:type="spellEnd"/>
            <w:r w:rsidRPr="00B16351">
              <w:rPr>
                <w:rFonts w:eastAsia="Arial"/>
                <w:i/>
                <w:lang w:val="en-AU"/>
              </w:rPr>
              <w:t>-an</w:t>
            </w:r>
            <w:r w:rsidRPr="00B16351">
              <w:rPr>
                <w:rFonts w:eastAsia="Arial"/>
                <w:iCs/>
                <w:lang w:val="en-AU"/>
              </w:rPr>
              <w:t xml:space="preserve">) and apply this to predict and decipher meanings, including using bilingual dictionaries effectively. Students know that Indonesian borrows from other languages, including local and foreign languages. They make connections between aspects of culture in language use such as terms for artefacts (for example, </w:t>
            </w:r>
            <w:r w:rsidRPr="00B16351">
              <w:rPr>
                <w:rFonts w:eastAsia="Arial"/>
                <w:i/>
                <w:lang w:val="en-AU"/>
              </w:rPr>
              <w:t xml:space="preserve">kris, </w:t>
            </w:r>
            <w:proofErr w:type="spellStart"/>
            <w:r w:rsidRPr="00B16351">
              <w:rPr>
                <w:rFonts w:eastAsia="Arial"/>
                <w:i/>
                <w:lang w:val="en-AU"/>
              </w:rPr>
              <w:t>andong</w:t>
            </w:r>
            <w:proofErr w:type="spellEnd"/>
            <w:r w:rsidRPr="00B16351">
              <w:rPr>
                <w:rFonts w:eastAsia="Arial"/>
                <w:iCs/>
                <w:lang w:val="en-AU"/>
              </w:rPr>
              <w:t>), practices (for example</w:t>
            </w:r>
            <w:r w:rsidRPr="00B16351">
              <w:rPr>
                <w:rFonts w:eastAsia="Arial"/>
                <w:i/>
                <w:lang w:val="en-AU"/>
              </w:rPr>
              <w:t xml:space="preserve">, </w:t>
            </w:r>
            <w:proofErr w:type="spellStart"/>
            <w:r w:rsidRPr="00B16351">
              <w:rPr>
                <w:rFonts w:eastAsia="Arial"/>
                <w:i/>
                <w:lang w:val="en-AU"/>
              </w:rPr>
              <w:t>minum</w:t>
            </w:r>
            <w:proofErr w:type="spellEnd"/>
            <w:r w:rsidRPr="00B16351">
              <w:rPr>
                <w:rFonts w:eastAsia="Arial"/>
                <w:i/>
                <w:lang w:val="en-AU"/>
              </w:rPr>
              <w:t xml:space="preserve"> jamu, batik/ikat</w:t>
            </w:r>
            <w:r w:rsidRPr="00B16351">
              <w:rPr>
                <w:rFonts w:eastAsia="Arial"/>
                <w:iCs/>
                <w:lang w:val="en-AU"/>
              </w:rPr>
              <w:t xml:space="preserve">), ideas (for example, </w:t>
            </w:r>
            <w:proofErr w:type="spellStart"/>
            <w:r w:rsidRPr="00B16351">
              <w:rPr>
                <w:rFonts w:eastAsia="Arial"/>
                <w:i/>
                <w:lang w:val="en-AU"/>
              </w:rPr>
              <w:t>halus</w:t>
            </w:r>
            <w:proofErr w:type="spellEnd"/>
            <w:r w:rsidRPr="00B16351">
              <w:rPr>
                <w:rFonts w:eastAsia="Arial"/>
                <w:i/>
                <w:lang w:val="en-AU"/>
              </w:rPr>
              <w:t>/</w:t>
            </w:r>
            <w:proofErr w:type="spellStart"/>
            <w:r w:rsidRPr="00B16351">
              <w:rPr>
                <w:rFonts w:eastAsia="Arial"/>
                <w:i/>
                <w:lang w:val="en-AU"/>
              </w:rPr>
              <w:t>kasar</w:t>
            </w:r>
            <w:proofErr w:type="spellEnd"/>
            <w:r w:rsidRPr="00B16351">
              <w:rPr>
                <w:rFonts w:eastAsia="Arial"/>
                <w:iCs/>
                <w:lang w:val="en-AU"/>
              </w:rPr>
              <w:t>) and values (for example</w:t>
            </w:r>
            <w:r w:rsidRPr="00B16351">
              <w:rPr>
                <w:rFonts w:eastAsia="Arial"/>
                <w:i/>
                <w:lang w:val="en-AU"/>
              </w:rPr>
              <w:t xml:space="preserve">, </w:t>
            </w:r>
            <w:proofErr w:type="spellStart"/>
            <w:r w:rsidRPr="00B16351">
              <w:rPr>
                <w:rFonts w:eastAsia="Arial"/>
                <w:i/>
                <w:lang w:val="en-AU"/>
              </w:rPr>
              <w:t>sopan</w:t>
            </w:r>
            <w:proofErr w:type="spellEnd"/>
            <w:r w:rsidRPr="00B16351">
              <w:rPr>
                <w:rFonts w:eastAsia="Arial"/>
                <w:i/>
                <w:lang w:val="en-AU"/>
              </w:rPr>
              <w:t>/</w:t>
            </w:r>
            <w:proofErr w:type="spellStart"/>
            <w:r w:rsidRPr="00B16351">
              <w:rPr>
                <w:rFonts w:eastAsia="Arial"/>
                <w:i/>
                <w:lang w:val="en-AU"/>
              </w:rPr>
              <w:t>tidak</w:t>
            </w:r>
            <w:proofErr w:type="spellEnd"/>
            <w:r w:rsidRPr="00B16351">
              <w:rPr>
                <w:rFonts w:eastAsia="Arial"/>
                <w:i/>
                <w:lang w:val="en-AU"/>
              </w:rPr>
              <w:t xml:space="preserve"> </w:t>
            </w:r>
            <w:proofErr w:type="spellStart"/>
            <w:r w:rsidRPr="00B16351">
              <w:rPr>
                <w:rFonts w:eastAsia="Arial"/>
                <w:i/>
                <w:lang w:val="en-AU"/>
              </w:rPr>
              <w:t>sopan</w:t>
            </w:r>
            <w:proofErr w:type="spellEnd"/>
            <w:r w:rsidRPr="00B16351">
              <w:rPr>
                <w:rFonts w:eastAsia="Arial"/>
                <w:i/>
                <w:lang w:val="en-AU"/>
              </w:rPr>
              <w:t xml:space="preserve">, </w:t>
            </w:r>
            <w:proofErr w:type="spellStart"/>
            <w:r w:rsidRPr="00B16351">
              <w:rPr>
                <w:rFonts w:eastAsia="Arial"/>
                <w:i/>
                <w:lang w:val="en-AU"/>
              </w:rPr>
              <w:t>rendah</w:t>
            </w:r>
            <w:proofErr w:type="spellEnd"/>
            <w:r w:rsidRPr="00B16351">
              <w:rPr>
                <w:rFonts w:eastAsia="Arial"/>
                <w:i/>
                <w:lang w:val="en-AU"/>
              </w:rPr>
              <w:t xml:space="preserve"> </w:t>
            </w:r>
            <w:proofErr w:type="spellStart"/>
            <w:r w:rsidRPr="00B16351">
              <w:rPr>
                <w:rFonts w:eastAsia="Arial"/>
                <w:i/>
                <w:lang w:val="en-AU"/>
              </w:rPr>
              <w:t>hati</w:t>
            </w:r>
            <w:proofErr w:type="spellEnd"/>
            <w:r w:rsidRPr="00B16351">
              <w:rPr>
                <w:rFonts w:eastAsia="Arial"/>
                <w:iCs/>
                <w:lang w:val="en-AU"/>
              </w:rPr>
              <w:t>).</w:t>
            </w:r>
          </w:p>
        </w:tc>
        <w:tc>
          <w:tcPr>
            <w:tcW w:w="5839" w:type="dxa"/>
            <w:tcBorders>
              <w:top w:val="single" w:sz="4" w:space="0" w:color="auto"/>
              <w:left w:val="single" w:sz="4" w:space="0" w:color="auto"/>
              <w:bottom w:val="single" w:sz="4" w:space="0" w:color="auto"/>
              <w:right w:val="single" w:sz="4" w:space="0" w:color="auto"/>
            </w:tcBorders>
          </w:tcPr>
          <w:p w14:paraId="374C0D51" w14:textId="77777777" w:rsidR="003779A9" w:rsidRPr="00D80945" w:rsidRDefault="003779A9" w:rsidP="00E954C7">
            <w:pPr>
              <w:pStyle w:val="VCAAtabletextnarrow"/>
            </w:pPr>
            <w:r w:rsidRPr="00D80945">
              <w:lastRenderedPageBreak/>
              <w:t>By the end of Level 10, students contribute to and extend interactions in Indonesian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w:t>
            </w:r>
          </w:p>
          <w:p w14:paraId="7BA7BF7A" w14:textId="77777777" w:rsidR="003779A9" w:rsidRPr="00D80945" w:rsidRDefault="003779A9" w:rsidP="00E954C7">
            <w:pPr>
              <w:pStyle w:val="VCAAtabletextnarrow"/>
            </w:pPr>
            <w:r w:rsidRPr="00D80945">
              <w:t>Students incorporate the features and conventions of spoken Indonesian to enhance and extend fluency. They demonstrate understanding of the conventions of spoken and written texts, in both formal and informal contexts, and the connections between them. They apply knowledge of language structures and features to make and predict meaning. They analyse Indonesian texts using metalanguage. They reflect on their own cultural perspectives and identity, and draw on their experience of learning Indonesian to evaluate how this learning influences their ideas and ways of communicating.</w:t>
            </w:r>
          </w:p>
          <w:p w14:paraId="6D69B077" w14:textId="77777777" w:rsidR="003779A9" w:rsidRPr="008938C5" w:rsidRDefault="003779A9" w:rsidP="00E954C7">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0AA3BCE5" w14:textId="20C58178" w:rsidR="003779A9" w:rsidRPr="002F0F12" w:rsidRDefault="003779A9" w:rsidP="003779A9">
            <w:pPr>
              <w:pStyle w:val="VCAAtablebulletnarrow"/>
            </w:pPr>
            <w:r w:rsidRPr="002F0F12">
              <w:t xml:space="preserve">Achievement standard improved for clarity and teachability. Wording refined to reflect a developmental progression of language learning. </w:t>
            </w:r>
            <w:r w:rsidR="00615905">
              <w:t>Indonesian</w:t>
            </w:r>
            <w:r w:rsidR="00615905" w:rsidRPr="002F0F12">
              <w:t xml:space="preserve"> </w:t>
            </w:r>
            <w:r w:rsidRPr="002F0F12">
              <w:t xml:space="preserve">language examples have been moved to </w:t>
            </w:r>
            <w:r w:rsidR="00FE4628">
              <w:t xml:space="preserve">elaborations to </w:t>
            </w:r>
            <w:r w:rsidRPr="002F0F12">
              <w:t>ensure the achievement standard</w:t>
            </w:r>
            <w:r w:rsidR="00FE4628">
              <w:t xml:space="preserve"> is</w:t>
            </w:r>
            <w:r w:rsidRPr="002F0F12">
              <w:t xml:space="preserve"> clear and succinct</w:t>
            </w:r>
          </w:p>
          <w:p w14:paraId="469253D0" w14:textId="77777777" w:rsidR="003779A9" w:rsidRPr="0044389D" w:rsidRDefault="003779A9" w:rsidP="00E954C7">
            <w:pPr>
              <w:pStyle w:val="VCAAtablebulletnarrowAC"/>
              <w:numPr>
                <w:ilvl w:val="0"/>
                <w:numId w:val="0"/>
              </w:numPr>
              <w:ind w:left="170"/>
            </w:pPr>
          </w:p>
        </w:tc>
      </w:tr>
    </w:tbl>
    <w:p w14:paraId="6266818B" w14:textId="77777777" w:rsidR="003779A9" w:rsidRPr="008938C5" w:rsidRDefault="003779A9" w:rsidP="003779A9">
      <w:pPr>
        <w:pStyle w:val="Heading3"/>
      </w:pPr>
      <w:bookmarkStart w:id="40" w:name="_Toc141100975"/>
      <w:bookmarkStart w:id="41" w:name="_Toc158814182"/>
      <w:r w:rsidRPr="008938C5">
        <w:lastRenderedPageBreak/>
        <w:t>Content descriptions</w:t>
      </w:r>
      <w:bookmarkEnd w:id="40"/>
      <w:bookmarkEnd w:id="41"/>
      <w:r w:rsidRPr="008938C5">
        <w:t xml:space="preserve"> </w:t>
      </w:r>
    </w:p>
    <w:p w14:paraId="11848F89" w14:textId="77777777" w:rsidR="003779A9" w:rsidRPr="008938C5" w:rsidRDefault="003779A9" w:rsidP="003779A9">
      <w:pPr>
        <w:pStyle w:val="Heading4"/>
        <w:rPr>
          <w:lang w:val="en-AU" w:eastAsia="en-AU"/>
        </w:rPr>
      </w:pPr>
      <w:r>
        <w:rPr>
          <w:lang w:val="en-AU"/>
        </w:rPr>
        <w:t>VC2</w:t>
      </w:r>
      <w:r w:rsidRPr="008938C5">
        <w:rPr>
          <w:lang w:val="en-AU"/>
        </w:rPr>
        <w:t xml:space="preserve"> </w:t>
      </w:r>
      <w:r>
        <w:rPr>
          <w:lang w:val="en-AU"/>
        </w:rPr>
        <w:t>s</w:t>
      </w:r>
      <w:r w:rsidRPr="008938C5">
        <w:rPr>
          <w:lang w:val="en-AU"/>
        </w:rPr>
        <w:t xml:space="preserve">trand: </w:t>
      </w:r>
      <w:r w:rsidRPr="008938C5">
        <w:rPr>
          <w:lang w:val="en-AU" w:eastAsia="en-AU"/>
        </w:rPr>
        <w:t xml:space="preserve">Communicating </w:t>
      </w:r>
      <w:r>
        <w:rPr>
          <w:lang w:val="en-AU" w:eastAsia="en-AU"/>
        </w:rPr>
        <w:t>M</w:t>
      </w:r>
      <w:r w:rsidRPr="008938C5">
        <w:rPr>
          <w:lang w:val="en-AU" w:eastAsia="en-AU"/>
        </w:rPr>
        <w:t xml:space="preserve">eaning in </w:t>
      </w:r>
      <w:r>
        <w:rPr>
          <w:lang w:val="en-AU" w:eastAsia="en-AU"/>
        </w:rPr>
        <w:t>Indonesian</w:t>
      </w:r>
      <w:r w:rsidRPr="008938C5">
        <w:rPr>
          <w:lang w:val="en-AU" w:eastAsia="en-AU"/>
        </w:rPr>
        <w:t xml:space="preserve"> </w:t>
      </w:r>
    </w:p>
    <w:p w14:paraId="25832CAC" w14:textId="77777777" w:rsidR="003779A9" w:rsidRPr="008938C5" w:rsidRDefault="003779A9" w:rsidP="003779A9">
      <w:pPr>
        <w:pStyle w:val="Heading5"/>
        <w:rPr>
          <w:lang w:val="en-AU" w:eastAsia="en-AU"/>
        </w:rPr>
      </w:pPr>
      <w:r w:rsidRPr="008938C5">
        <w:rPr>
          <w:lang w:val="en-AU" w:eastAsia="en-AU"/>
        </w:rPr>
        <w:t>Sub-</w:t>
      </w:r>
      <w:r>
        <w:rPr>
          <w:lang w:val="en-AU" w:eastAsia="en-AU"/>
        </w:rPr>
        <w:t>s</w:t>
      </w:r>
      <w:r w:rsidRPr="008938C5">
        <w:rPr>
          <w:lang w:val="en-AU" w:eastAsia="en-AU"/>
        </w:rPr>
        <w:t>trand</w:t>
      </w:r>
      <w:r>
        <w:rPr>
          <w:lang w:val="en-AU" w:eastAsia="en-AU"/>
        </w:rPr>
        <w:t>:</w:t>
      </w:r>
      <w:r w:rsidRPr="008938C5">
        <w:rPr>
          <w:lang w:val="en-AU" w:eastAsia="en-AU"/>
        </w:rPr>
        <w:t xml:space="preserve"> Interacting in </w:t>
      </w:r>
      <w:r>
        <w:rPr>
          <w:lang w:val="en-AU" w:eastAsia="en-AU"/>
        </w:rPr>
        <w:t>Indonesian</w:t>
      </w:r>
      <w:r w:rsidRPr="008938C5">
        <w:rPr>
          <w:lang w:val="en-AU" w:eastAsia="en-AU"/>
        </w:rPr>
        <w:t xml:space="preserv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4C36BE62" w14:textId="77777777" w:rsidTr="00C81678">
        <w:trPr>
          <w:trHeight w:val="465"/>
          <w:tblHeader/>
        </w:trPr>
        <w:tc>
          <w:tcPr>
            <w:tcW w:w="5839" w:type="dxa"/>
            <w:shd w:val="clear" w:color="auto" w:fill="0076A3"/>
          </w:tcPr>
          <w:p w14:paraId="34559B47"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5332AFA2"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5A88C692" w14:textId="77777777" w:rsidR="003779A9" w:rsidRPr="008938C5" w:rsidRDefault="003779A9" w:rsidP="00E954C7">
            <w:pPr>
              <w:pStyle w:val="VCAAtableheadingnarrow"/>
              <w:rPr>
                <w:lang w:val="en-AU"/>
              </w:rPr>
            </w:pPr>
            <w:r w:rsidRPr="008938C5">
              <w:rPr>
                <w:lang w:val="en-AU"/>
              </w:rPr>
              <w:t>Comment</w:t>
            </w:r>
          </w:p>
        </w:tc>
      </w:tr>
      <w:tr w:rsidR="003779A9" w:rsidRPr="008938C5" w14:paraId="0B8E824B" w14:textId="77777777" w:rsidTr="00C81678">
        <w:trPr>
          <w:trHeight w:val="632"/>
        </w:trPr>
        <w:tc>
          <w:tcPr>
            <w:tcW w:w="5839" w:type="dxa"/>
          </w:tcPr>
          <w:p w14:paraId="6B328C4B" w14:textId="77777777" w:rsidR="003779A9" w:rsidRDefault="003779A9" w:rsidP="00E954C7">
            <w:pPr>
              <w:pStyle w:val="VCAAtabletextnarrow"/>
              <w:rPr>
                <w:color w:val="auto"/>
                <w:lang w:val="en-AU" w:eastAsia="en-AU"/>
              </w:rPr>
            </w:pPr>
            <w:r w:rsidRPr="00CE50D2">
              <w:rPr>
                <w:color w:val="auto"/>
                <w:lang w:val="en-AU" w:eastAsia="en-AU"/>
              </w:rPr>
              <w:t>Build relationships by sharing personal opinions, memories and feelings about aspects of childhood, teenage life and aspirations (VCIDC069)</w:t>
            </w:r>
          </w:p>
          <w:p w14:paraId="0D3CF928" w14:textId="77777777" w:rsidR="003779A9" w:rsidRPr="008938C5" w:rsidRDefault="003779A9" w:rsidP="00E954C7">
            <w:pPr>
              <w:pStyle w:val="VCAAtabletextnarrow"/>
              <w:rPr>
                <w:color w:val="auto"/>
                <w:lang w:val="en-AU" w:eastAsia="en-AU"/>
              </w:rPr>
            </w:pPr>
            <w:r w:rsidRPr="00CE50D2">
              <w:rPr>
                <w:color w:val="auto"/>
                <w:lang w:val="en-AU" w:eastAsia="en-AU"/>
              </w:rPr>
              <w:t>Take responsibility by initiating interactions, solving problems and encouraging others to act (VCIDC070)</w:t>
            </w:r>
          </w:p>
        </w:tc>
        <w:tc>
          <w:tcPr>
            <w:tcW w:w="5839" w:type="dxa"/>
          </w:tcPr>
          <w:p w14:paraId="772F3A30" w14:textId="77777777" w:rsidR="003779A9" w:rsidRPr="006E2FBD" w:rsidRDefault="003779A9" w:rsidP="00E954C7">
            <w:pPr>
              <w:pStyle w:val="VCAAtabletextnarrow"/>
              <w:rPr>
                <w:lang w:val="en-AU" w:eastAsia="en-AU"/>
              </w:rPr>
            </w:pPr>
            <w:r w:rsidRPr="006E2FBD">
              <w:rPr>
                <w:lang w:val="en-AU" w:eastAsia="en-AU"/>
              </w:rPr>
              <w:t>initiate, sustain and extend exchanges in familiar and unfamiliar contexts related to their own and others’ experiences of the world, adjusting their language in response to others</w:t>
            </w:r>
            <w:r>
              <w:rPr>
                <w:lang w:val="en-AU" w:eastAsia="en-AU"/>
              </w:rPr>
              <w:t xml:space="preserve"> </w:t>
            </w:r>
          </w:p>
          <w:p w14:paraId="69D8284A" w14:textId="77777777" w:rsidR="003779A9" w:rsidRPr="008938C5" w:rsidRDefault="003779A9" w:rsidP="00E954C7">
            <w:pPr>
              <w:pStyle w:val="VCAAtabletextnarrow"/>
              <w:rPr>
                <w:color w:val="auto"/>
                <w:lang w:val="en-AU" w:eastAsia="en-AU"/>
              </w:rPr>
            </w:pPr>
            <w:r w:rsidRPr="006E2FBD">
              <w:rPr>
                <w:color w:val="auto"/>
                <w:lang w:eastAsia="en-AU"/>
              </w:rPr>
              <w:t>VC2LIN10C01</w:t>
            </w:r>
          </w:p>
        </w:tc>
        <w:tc>
          <w:tcPr>
            <w:tcW w:w="2908" w:type="dxa"/>
          </w:tcPr>
          <w:p w14:paraId="248E8B9B" w14:textId="12380477" w:rsidR="003779A9" w:rsidRPr="008938C5" w:rsidRDefault="003779A9" w:rsidP="00E954C7">
            <w:pPr>
              <w:pStyle w:val="VCAAtablebulletnarrow"/>
            </w:pPr>
            <w:r w:rsidRPr="004E1424">
              <w:t>Combined and refined wording by emphasising language use. Improved teachability by removing specificity of topics. Broadened contexts for interactions</w:t>
            </w:r>
          </w:p>
        </w:tc>
      </w:tr>
      <w:tr w:rsidR="003779A9" w:rsidRPr="008938C5" w14:paraId="31CF6434" w14:textId="77777777" w:rsidTr="00C81678">
        <w:trPr>
          <w:trHeight w:val="632"/>
        </w:trPr>
        <w:tc>
          <w:tcPr>
            <w:tcW w:w="5839" w:type="dxa"/>
          </w:tcPr>
          <w:p w14:paraId="75292792" w14:textId="77777777" w:rsidR="003779A9" w:rsidRPr="00CE50D2" w:rsidRDefault="003779A9" w:rsidP="00E954C7">
            <w:pPr>
              <w:pStyle w:val="VCAAtabletextnarrow"/>
              <w:rPr>
                <w:color w:val="auto"/>
                <w:lang w:val="en-AU" w:eastAsia="en-AU"/>
              </w:rPr>
            </w:pPr>
            <w:r w:rsidRPr="00CE50D2">
              <w:rPr>
                <w:color w:val="auto"/>
                <w:lang w:val="en-AU" w:eastAsia="en-AU"/>
              </w:rPr>
              <w:t>Build relationships by sharing personal opinions, memories and feelings about aspects of childhood, teenage life and aspirations (VCIDC069)</w:t>
            </w:r>
          </w:p>
          <w:p w14:paraId="46E0124F" w14:textId="77777777" w:rsidR="003779A9" w:rsidRPr="008938C5" w:rsidRDefault="003779A9" w:rsidP="00E954C7">
            <w:pPr>
              <w:pStyle w:val="VCAAtabletextnarrow"/>
              <w:rPr>
                <w:color w:val="auto"/>
                <w:lang w:val="en-AU" w:eastAsia="en-AU"/>
              </w:rPr>
            </w:pPr>
            <w:r w:rsidRPr="00CE50D2">
              <w:rPr>
                <w:color w:val="auto"/>
                <w:lang w:val="en-AU" w:eastAsia="en-AU"/>
              </w:rPr>
              <w:t>Engage in language learning tasks and experiences through discussion, justifying opinions and reflecting on own language learning (VCIDC071)</w:t>
            </w:r>
          </w:p>
        </w:tc>
        <w:tc>
          <w:tcPr>
            <w:tcW w:w="5839" w:type="dxa"/>
          </w:tcPr>
          <w:p w14:paraId="1D2B4DB9" w14:textId="77777777" w:rsidR="003779A9" w:rsidRPr="006E2FBD" w:rsidRDefault="003779A9" w:rsidP="00E954C7">
            <w:pPr>
              <w:pStyle w:val="VCAAtabletextnarrow"/>
              <w:rPr>
                <w:lang w:val="en-AU" w:eastAsia="en-AU"/>
              </w:rPr>
            </w:pPr>
            <w:r w:rsidRPr="006E2FBD">
              <w:rPr>
                <w:lang w:val="en-AU" w:eastAsia="en-AU"/>
              </w:rPr>
              <w:t>contribute to discussions that involve diverse views to negotiate outcomes, address issues and compare experiences</w:t>
            </w:r>
            <w:r>
              <w:rPr>
                <w:lang w:val="en-AU" w:eastAsia="en-AU"/>
              </w:rPr>
              <w:t xml:space="preserve"> </w:t>
            </w:r>
          </w:p>
          <w:p w14:paraId="215170B3" w14:textId="77777777" w:rsidR="003779A9" w:rsidRPr="008938C5" w:rsidRDefault="003779A9" w:rsidP="00E954C7">
            <w:pPr>
              <w:pStyle w:val="VCAAtabletextnarrow"/>
              <w:rPr>
                <w:color w:val="auto"/>
                <w:lang w:val="en-AU" w:eastAsia="en-AU"/>
              </w:rPr>
            </w:pPr>
            <w:r w:rsidRPr="006E2FBD">
              <w:rPr>
                <w:color w:val="auto"/>
                <w:lang w:eastAsia="en-AU"/>
              </w:rPr>
              <w:t>VC2LIN10C02</w:t>
            </w:r>
          </w:p>
        </w:tc>
        <w:tc>
          <w:tcPr>
            <w:tcW w:w="2908" w:type="dxa"/>
          </w:tcPr>
          <w:p w14:paraId="4C5D493C" w14:textId="77777777" w:rsidR="003779A9" w:rsidRPr="002B4C3A" w:rsidRDefault="003779A9" w:rsidP="00E954C7">
            <w:pPr>
              <w:pStyle w:val="VCAAtablebulletnarrow"/>
            </w:pPr>
            <w:r>
              <w:t>Combined and r</w:t>
            </w:r>
            <w:r w:rsidRPr="002B4C3A">
              <w:t>efined to place emphasis on communication rather than activities</w:t>
            </w:r>
            <w:r>
              <w:t>. Moved specific teaching activities to the elaborations</w:t>
            </w:r>
          </w:p>
        </w:tc>
      </w:tr>
    </w:tbl>
    <w:p w14:paraId="7C43FDD2" w14:textId="7D5E7340" w:rsidR="003779A9" w:rsidRPr="008938C5" w:rsidRDefault="003779A9" w:rsidP="003779A9">
      <w:pPr>
        <w:pStyle w:val="Heading5"/>
        <w:rPr>
          <w:lang w:val="en-AU" w:eastAsia="en-AU"/>
        </w:rPr>
      </w:pPr>
      <w:r w:rsidRPr="008938C5">
        <w:rPr>
          <w:lang w:val="en-AU" w:eastAsia="en-AU"/>
        </w:rPr>
        <w:t xml:space="preserve">Sub-strand: </w:t>
      </w:r>
      <w:r w:rsidRPr="008938C5">
        <w:rPr>
          <w:lang w:val="en-AU"/>
        </w:rPr>
        <w:t>Mediating meaning in and between languages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090BA53E" w14:textId="77777777" w:rsidTr="00C81678">
        <w:trPr>
          <w:cantSplit/>
          <w:tblHeader/>
        </w:trPr>
        <w:tc>
          <w:tcPr>
            <w:tcW w:w="5839" w:type="dxa"/>
            <w:shd w:val="clear" w:color="auto" w:fill="0076A3"/>
          </w:tcPr>
          <w:p w14:paraId="576D66CF"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1B0E076A"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043F3CC9" w14:textId="77777777" w:rsidR="003779A9" w:rsidRPr="008938C5" w:rsidRDefault="003779A9" w:rsidP="00E954C7">
            <w:pPr>
              <w:pStyle w:val="VCAAtableheadingnarrow"/>
              <w:rPr>
                <w:lang w:val="en-AU"/>
              </w:rPr>
            </w:pPr>
            <w:r w:rsidRPr="008938C5">
              <w:rPr>
                <w:lang w:val="en-AU"/>
              </w:rPr>
              <w:t>Comment</w:t>
            </w:r>
          </w:p>
        </w:tc>
      </w:tr>
      <w:tr w:rsidR="003779A9" w:rsidRPr="008938C5" w14:paraId="27D029E8" w14:textId="77777777" w:rsidTr="00C81678">
        <w:trPr>
          <w:cantSplit/>
          <w:trHeight w:val="608"/>
        </w:trPr>
        <w:tc>
          <w:tcPr>
            <w:tcW w:w="5839" w:type="dxa"/>
            <w:shd w:val="clear" w:color="auto" w:fill="auto"/>
          </w:tcPr>
          <w:p w14:paraId="1ECEF42C" w14:textId="77777777" w:rsidR="003779A9" w:rsidRDefault="003779A9" w:rsidP="00E954C7">
            <w:pPr>
              <w:pStyle w:val="VCAAtabletextnarrow"/>
              <w:rPr>
                <w:lang w:val="en-AU"/>
              </w:rPr>
            </w:pPr>
            <w:r w:rsidRPr="00CE50D2">
              <w:rPr>
                <w:lang w:val="en-AU"/>
              </w:rPr>
              <w:t>Investigate, synthesise and evaluate information from a range of perspectives in relation to topical issues and concepts from a range of learning areas (VCIDC072)</w:t>
            </w:r>
          </w:p>
          <w:p w14:paraId="0479FBC1" w14:textId="77777777" w:rsidR="003779A9" w:rsidRDefault="003779A9" w:rsidP="00E954C7">
            <w:pPr>
              <w:pStyle w:val="VCAAtabletextnarrow"/>
              <w:rPr>
                <w:lang w:val="en-AU"/>
              </w:rPr>
            </w:pPr>
            <w:r w:rsidRPr="00CE50D2">
              <w:rPr>
                <w:lang w:val="en-AU"/>
              </w:rPr>
              <w:t>Construct and present a range of texts (such as presentations, reports and reviews) related to social issues and topics of interest (VCIDC073)</w:t>
            </w:r>
          </w:p>
          <w:p w14:paraId="56BBBE54" w14:textId="77777777" w:rsidR="003779A9" w:rsidRPr="008938C5" w:rsidRDefault="003779A9" w:rsidP="00E954C7">
            <w:pPr>
              <w:pStyle w:val="VCAAtabletextnarrow"/>
              <w:rPr>
                <w:lang w:val="en-AU"/>
              </w:rPr>
            </w:pPr>
            <w:r w:rsidRPr="00CE50D2">
              <w:rPr>
                <w:lang w:val="en-AU"/>
              </w:rPr>
              <w:t>Engage with a variety of imaginative texts, analysing ideas and values, discussing responses and altering key aspects (VCIDC074)</w:t>
            </w:r>
          </w:p>
        </w:tc>
        <w:tc>
          <w:tcPr>
            <w:tcW w:w="5839" w:type="dxa"/>
            <w:shd w:val="clear" w:color="auto" w:fill="FFFFFF" w:themeFill="background1"/>
          </w:tcPr>
          <w:p w14:paraId="7B818496" w14:textId="77777777" w:rsidR="003779A9" w:rsidRPr="00815E6C" w:rsidRDefault="003779A9" w:rsidP="00E954C7">
            <w:pPr>
              <w:pStyle w:val="VCAAtabletextnarrow"/>
              <w:rPr>
                <w:lang w:val="en-AU"/>
              </w:rPr>
            </w:pPr>
            <w:r>
              <w:rPr>
                <w:lang w:val="en-AU"/>
              </w:rPr>
              <w:t xml:space="preserve">interpret and </w:t>
            </w:r>
            <w:r w:rsidRPr="00815E6C">
              <w:rPr>
                <w:lang w:val="en-AU"/>
              </w:rPr>
              <w:t>evaluate information, ideas and perspectives in a broad range of spoken, written</w:t>
            </w:r>
            <w:r>
              <w:rPr>
                <w:lang w:val="en-AU"/>
              </w:rPr>
              <w:t>, viewed</w:t>
            </w:r>
            <w:r w:rsidRPr="00815E6C">
              <w:rPr>
                <w:lang w:val="en-AU"/>
              </w:rPr>
              <w:t xml:space="preserve"> and multimodal texts and respond appropriately to context, purpose and audience</w:t>
            </w:r>
            <w:r>
              <w:rPr>
                <w:lang w:val="en-AU"/>
              </w:rPr>
              <w:t xml:space="preserve"> </w:t>
            </w:r>
          </w:p>
          <w:p w14:paraId="32C87A29" w14:textId="77777777" w:rsidR="003779A9" w:rsidRPr="008938C5" w:rsidRDefault="003779A9" w:rsidP="00E954C7">
            <w:pPr>
              <w:pStyle w:val="VCAAtabletextnarrow"/>
              <w:rPr>
                <w:rFonts w:asciiTheme="majorHAnsi" w:hAnsiTheme="majorHAnsi"/>
                <w:lang w:val="en-AU" w:eastAsia="en-AU"/>
              </w:rPr>
            </w:pPr>
            <w:r>
              <w:t>VC2LIN10C03</w:t>
            </w:r>
          </w:p>
        </w:tc>
        <w:tc>
          <w:tcPr>
            <w:tcW w:w="2908" w:type="dxa"/>
          </w:tcPr>
          <w:p w14:paraId="5003408C" w14:textId="77777777" w:rsidR="003779A9" w:rsidRPr="00494EEA" w:rsidRDefault="003779A9" w:rsidP="00E954C7">
            <w:pPr>
              <w:pStyle w:val="VCAAtablebulletnarrow"/>
            </w:pPr>
            <w:r w:rsidRPr="004E1424">
              <w:t>Combined to be more concise and refined to articulate macro skills more explicitly, including the skill of viewing, to align with VCE</w:t>
            </w:r>
          </w:p>
        </w:tc>
      </w:tr>
      <w:tr w:rsidR="003779A9" w:rsidRPr="008938C5" w14:paraId="15E8893F" w14:textId="77777777" w:rsidTr="00C81678">
        <w:trPr>
          <w:cantSplit/>
          <w:trHeight w:val="608"/>
        </w:trPr>
        <w:tc>
          <w:tcPr>
            <w:tcW w:w="5839" w:type="dxa"/>
            <w:tcBorders>
              <w:bottom w:val="single" w:sz="4" w:space="0" w:color="auto"/>
            </w:tcBorders>
            <w:shd w:val="clear" w:color="auto" w:fill="auto"/>
          </w:tcPr>
          <w:p w14:paraId="77E46419" w14:textId="77777777" w:rsidR="003779A9" w:rsidRPr="008938C5" w:rsidRDefault="003779A9" w:rsidP="00E954C7">
            <w:pPr>
              <w:pStyle w:val="VCAAtabletextnarrow"/>
              <w:rPr>
                <w:lang w:val="en-AU" w:eastAsia="en-AU"/>
              </w:rPr>
            </w:pPr>
            <w:r w:rsidRPr="00E65009">
              <w:rPr>
                <w:lang w:val="en-AU" w:eastAsia="en-AU"/>
              </w:rPr>
              <w:lastRenderedPageBreak/>
              <w:t>Make choices while using Indonesian, recognising own assumptions and taking responsibility for modifying language for different cultural perspectives (VCIDC078)</w:t>
            </w:r>
          </w:p>
        </w:tc>
        <w:tc>
          <w:tcPr>
            <w:tcW w:w="5839" w:type="dxa"/>
            <w:tcBorders>
              <w:bottom w:val="single" w:sz="4" w:space="0" w:color="auto"/>
            </w:tcBorders>
            <w:shd w:val="clear" w:color="auto" w:fill="FFFFFF" w:themeFill="background1"/>
          </w:tcPr>
          <w:p w14:paraId="0FE1037A" w14:textId="77777777" w:rsidR="003779A9" w:rsidRPr="00815E6C" w:rsidRDefault="003779A9" w:rsidP="00E954C7">
            <w:pPr>
              <w:pStyle w:val="VCAAtabletextnarrow"/>
              <w:rPr>
                <w:lang w:val="en-AU"/>
              </w:rPr>
            </w:pPr>
            <w:r>
              <w:rPr>
                <w:lang w:val="en-AU"/>
              </w:rPr>
              <w:t>apply strategies to</w:t>
            </w:r>
            <w:r w:rsidRPr="00815E6C">
              <w:rPr>
                <w:lang w:val="en-AU"/>
              </w:rPr>
              <w:t xml:space="preserve"> </w:t>
            </w:r>
            <w:r>
              <w:rPr>
                <w:lang w:val="en-AU"/>
              </w:rPr>
              <w:t>respond to</w:t>
            </w:r>
            <w:r w:rsidRPr="00815E6C">
              <w:rPr>
                <w:lang w:val="en-AU"/>
              </w:rPr>
              <w:t xml:space="preserve"> non-verbal, spoken and written interactions and </w:t>
            </w:r>
            <w:r>
              <w:rPr>
                <w:lang w:val="en-AU"/>
              </w:rPr>
              <w:t xml:space="preserve">produce </w:t>
            </w:r>
            <w:r w:rsidRPr="00815E6C">
              <w:rPr>
                <w:lang w:val="en-AU"/>
              </w:rPr>
              <w:t>texts to convey meaning and intercultural understanding in familiar and unfamiliar contexts</w:t>
            </w:r>
            <w:r>
              <w:rPr>
                <w:lang w:val="en-AU"/>
              </w:rPr>
              <w:t xml:space="preserve"> </w:t>
            </w:r>
          </w:p>
          <w:p w14:paraId="464F247B" w14:textId="77777777" w:rsidR="003779A9" w:rsidRPr="008938C5" w:rsidRDefault="003779A9" w:rsidP="00E954C7">
            <w:pPr>
              <w:pStyle w:val="VCAAtabletextnarrow"/>
              <w:rPr>
                <w:rFonts w:asciiTheme="majorHAnsi" w:hAnsiTheme="majorHAnsi"/>
                <w:lang w:val="en-AU" w:eastAsia="en-AU"/>
              </w:rPr>
            </w:pPr>
            <w:r>
              <w:t>VC2LIN10C04</w:t>
            </w:r>
          </w:p>
        </w:tc>
        <w:tc>
          <w:tcPr>
            <w:tcW w:w="2908" w:type="dxa"/>
            <w:tcBorders>
              <w:bottom w:val="single" w:sz="4" w:space="0" w:color="auto"/>
            </w:tcBorders>
          </w:tcPr>
          <w:p w14:paraId="65374F42" w14:textId="77777777" w:rsidR="003779A9" w:rsidRPr="00BF688C" w:rsidRDefault="003779A9" w:rsidP="00E954C7">
            <w:pPr>
              <w:pStyle w:val="VCAAtablebulletnarrow"/>
            </w:pPr>
            <w:r>
              <w:t xml:space="preserve">Refined for clarity </w:t>
            </w:r>
          </w:p>
        </w:tc>
      </w:tr>
      <w:tr w:rsidR="003779A9" w:rsidRPr="008938C5" w14:paraId="13EEC29F" w14:textId="77777777" w:rsidTr="0006623A">
        <w:trPr>
          <w:cantSplit/>
          <w:trHeight w:val="608"/>
        </w:trPr>
        <w:tc>
          <w:tcPr>
            <w:tcW w:w="5839" w:type="dxa"/>
            <w:shd w:val="clear" w:color="auto" w:fill="auto"/>
          </w:tcPr>
          <w:p w14:paraId="14E5E971" w14:textId="77777777" w:rsidR="003779A9" w:rsidRPr="008938C5" w:rsidRDefault="003779A9" w:rsidP="00E954C7">
            <w:pPr>
              <w:pStyle w:val="VCAAtabletextnarrow"/>
              <w:rPr>
                <w:lang w:val="en-AU" w:eastAsia="en-AU"/>
              </w:rPr>
            </w:pPr>
            <w:r w:rsidRPr="00E65009">
              <w:rPr>
                <w:lang w:val="en-AU" w:eastAsia="en-AU"/>
              </w:rPr>
              <w:t>Translate a range of informative, literary and personal texts, comparing interpretations and explaining how cultural perspectives and concepts have been represented (VCIDC076)</w:t>
            </w:r>
          </w:p>
        </w:tc>
        <w:tc>
          <w:tcPr>
            <w:tcW w:w="5839" w:type="dxa"/>
            <w:shd w:val="clear" w:color="auto" w:fill="F2F2F2" w:themeFill="background1" w:themeFillShade="F2"/>
          </w:tcPr>
          <w:p w14:paraId="53394654" w14:textId="77777777" w:rsidR="003779A9" w:rsidRDefault="003779A9" w:rsidP="00E954C7">
            <w:pPr>
              <w:pStyle w:val="VCAAtabletextnarrow"/>
              <w:rPr>
                <w:lang w:val="en-AU"/>
              </w:rPr>
            </w:pPr>
          </w:p>
        </w:tc>
        <w:tc>
          <w:tcPr>
            <w:tcW w:w="2908" w:type="dxa"/>
            <w:shd w:val="clear" w:color="auto" w:fill="auto"/>
          </w:tcPr>
          <w:p w14:paraId="574BD9C8" w14:textId="77777777" w:rsidR="003779A9" w:rsidRPr="008B2EF5" w:rsidRDefault="003779A9" w:rsidP="00E954C7">
            <w:pPr>
              <w:pStyle w:val="VCAAtablebulletnarrow"/>
              <w:rPr>
                <w:color w:val="808080" w:themeColor="background1" w:themeShade="80"/>
              </w:rPr>
            </w:pPr>
            <w:r w:rsidRPr="008B2EF5">
              <w:t>Removed</w:t>
            </w:r>
          </w:p>
        </w:tc>
      </w:tr>
    </w:tbl>
    <w:p w14:paraId="49AD15FE" w14:textId="77777777" w:rsidR="003779A9" w:rsidRPr="008938C5" w:rsidRDefault="003779A9" w:rsidP="003779A9">
      <w:pPr>
        <w:pStyle w:val="Heading5"/>
        <w:rPr>
          <w:lang w:val="en-AU" w:eastAsia="en-AU"/>
        </w:rPr>
      </w:pPr>
      <w:r w:rsidRPr="008938C5">
        <w:rPr>
          <w:lang w:val="en-AU" w:eastAsia="en-AU"/>
        </w:rPr>
        <w:t xml:space="preserve">Sub-strand: </w:t>
      </w:r>
      <w:r w:rsidRPr="008938C5">
        <w:rPr>
          <w:lang w:val="en-AU"/>
        </w:rPr>
        <w:t xml:space="preserve">Creating text in </w:t>
      </w:r>
      <w:r>
        <w:rPr>
          <w:lang w:val="en-AU"/>
        </w:rPr>
        <w:t>Indonesian</w:t>
      </w:r>
      <w:r w:rsidRPr="008938C5">
        <w:rPr>
          <w:lang w:val="en-AU" w:eastAsia="en-AU"/>
        </w:rPr>
        <w:t xml:space="preserv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0C3AE5B7" w14:textId="77777777" w:rsidTr="00C81678">
        <w:trPr>
          <w:cantSplit/>
          <w:tblHeader/>
        </w:trPr>
        <w:tc>
          <w:tcPr>
            <w:tcW w:w="5839" w:type="dxa"/>
            <w:shd w:val="clear" w:color="auto" w:fill="0076A3"/>
          </w:tcPr>
          <w:p w14:paraId="10318F03"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5848227B"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625FB1F5" w14:textId="77777777" w:rsidR="003779A9" w:rsidRPr="008938C5" w:rsidRDefault="003779A9" w:rsidP="00E954C7">
            <w:pPr>
              <w:pStyle w:val="VCAAtableheadingnarrow"/>
              <w:rPr>
                <w:lang w:val="en-AU"/>
              </w:rPr>
            </w:pPr>
            <w:r w:rsidRPr="008938C5">
              <w:rPr>
                <w:lang w:val="en-AU"/>
              </w:rPr>
              <w:t>Comment</w:t>
            </w:r>
          </w:p>
        </w:tc>
      </w:tr>
      <w:tr w:rsidR="003779A9" w:rsidRPr="008938C5" w14:paraId="1070CA0B" w14:textId="77777777" w:rsidTr="00C81678">
        <w:trPr>
          <w:cantSplit/>
          <w:trHeight w:val="608"/>
        </w:trPr>
        <w:tc>
          <w:tcPr>
            <w:tcW w:w="5839" w:type="dxa"/>
            <w:tcBorders>
              <w:bottom w:val="single" w:sz="4" w:space="0" w:color="auto"/>
            </w:tcBorders>
            <w:shd w:val="clear" w:color="auto" w:fill="FFFFFF" w:themeFill="background1"/>
          </w:tcPr>
          <w:p w14:paraId="4A8B4B90" w14:textId="77777777" w:rsidR="003779A9" w:rsidRDefault="003779A9" w:rsidP="00E954C7">
            <w:pPr>
              <w:pStyle w:val="VCAAtabletextnarrow"/>
              <w:rPr>
                <w:lang w:val="en-AU"/>
              </w:rPr>
            </w:pPr>
            <w:r w:rsidRPr="00CE50D2">
              <w:rPr>
                <w:lang w:val="en-AU"/>
              </w:rPr>
              <w:t>Engage with a variety of imaginative texts, analysing ideas and values, discussing responses and altering key aspects (VCIDC074)</w:t>
            </w:r>
          </w:p>
          <w:p w14:paraId="63F9361C" w14:textId="2B78602D" w:rsidR="003779A9" w:rsidRPr="008938C5" w:rsidRDefault="003779A9" w:rsidP="00E954C7">
            <w:pPr>
              <w:pStyle w:val="VCAAtabletextnarrow"/>
              <w:rPr>
                <w:lang w:val="en-AU"/>
              </w:rPr>
            </w:pPr>
            <w:r w:rsidRPr="00CE50D2">
              <w:rPr>
                <w:lang w:val="en-AU"/>
              </w:rPr>
              <w:t>Create a variety of imaginative texts to express ideas, attitudes and values, for a range of audiences (VCIDC075)</w:t>
            </w:r>
          </w:p>
        </w:tc>
        <w:tc>
          <w:tcPr>
            <w:tcW w:w="5839" w:type="dxa"/>
            <w:tcBorders>
              <w:bottom w:val="single" w:sz="4" w:space="0" w:color="auto"/>
            </w:tcBorders>
            <w:shd w:val="clear" w:color="auto" w:fill="FFFFFF" w:themeFill="background1"/>
          </w:tcPr>
          <w:p w14:paraId="6A9DA9C9" w14:textId="77777777" w:rsidR="003779A9" w:rsidRPr="00815E6C" w:rsidRDefault="003779A9" w:rsidP="00E954C7">
            <w:pPr>
              <w:pStyle w:val="VCAAtabletextnarrow"/>
              <w:rPr>
                <w:lang w:val="en-AU"/>
              </w:rPr>
            </w:pPr>
            <w:r w:rsidRPr="00815E6C">
              <w:rPr>
                <w:lang w:val="en-AU"/>
              </w:rPr>
              <w:t xml:space="preserve">create and present texts for diverse contexts and purposes, selecting vocabulary, expressions, grammatical structures and a range of </w:t>
            </w:r>
            <w:r>
              <w:rPr>
                <w:lang w:val="en-AU"/>
              </w:rPr>
              <w:t xml:space="preserve">textual </w:t>
            </w:r>
            <w:r w:rsidRPr="00815E6C">
              <w:rPr>
                <w:lang w:val="en-AU"/>
              </w:rPr>
              <w:t>conventions to</w:t>
            </w:r>
            <w:r>
              <w:rPr>
                <w:lang w:val="en-AU"/>
              </w:rPr>
              <w:t xml:space="preserve"> </w:t>
            </w:r>
            <w:r w:rsidRPr="00815E6C">
              <w:rPr>
                <w:lang w:val="en-AU"/>
              </w:rPr>
              <w:t>engage different audiences</w:t>
            </w:r>
          </w:p>
          <w:p w14:paraId="3D876726" w14:textId="77777777" w:rsidR="003779A9" w:rsidRPr="008938C5" w:rsidRDefault="003779A9" w:rsidP="00E954C7">
            <w:pPr>
              <w:pStyle w:val="VCAAtabletextnarrow"/>
              <w:rPr>
                <w:rFonts w:asciiTheme="majorHAnsi" w:hAnsiTheme="majorHAnsi"/>
                <w:lang w:val="en-AU" w:eastAsia="en-AU"/>
              </w:rPr>
            </w:pPr>
            <w:r>
              <w:t>VC2LIN10C05</w:t>
            </w:r>
          </w:p>
        </w:tc>
        <w:tc>
          <w:tcPr>
            <w:tcW w:w="2908" w:type="dxa"/>
            <w:tcBorders>
              <w:bottom w:val="single" w:sz="4" w:space="0" w:color="auto"/>
            </w:tcBorders>
          </w:tcPr>
          <w:p w14:paraId="0E8D0290" w14:textId="77777777" w:rsidR="003779A9" w:rsidRPr="008938C5" w:rsidRDefault="003779A9" w:rsidP="00E954C7">
            <w:pPr>
              <w:pStyle w:val="VCAAtablebulletnarrow"/>
            </w:pPr>
            <w:r>
              <w:t>Combined and refined. Broadened texts for students to create to by removing reference to ‘imaginative’</w:t>
            </w:r>
          </w:p>
          <w:p w14:paraId="52A7F50D" w14:textId="77777777" w:rsidR="003779A9" w:rsidRPr="008938C5" w:rsidRDefault="003779A9" w:rsidP="00E954C7">
            <w:pPr>
              <w:pStyle w:val="VCAAtablebulletnarrowVC"/>
              <w:numPr>
                <w:ilvl w:val="0"/>
                <w:numId w:val="0"/>
              </w:numPr>
              <w:ind w:left="170"/>
            </w:pPr>
          </w:p>
        </w:tc>
      </w:tr>
      <w:tr w:rsidR="003779A9" w:rsidRPr="008938C5" w14:paraId="69DC9A95" w14:textId="77777777" w:rsidTr="0006623A">
        <w:trPr>
          <w:cantSplit/>
          <w:trHeight w:val="608"/>
        </w:trPr>
        <w:tc>
          <w:tcPr>
            <w:tcW w:w="5839" w:type="dxa"/>
            <w:shd w:val="clear" w:color="auto" w:fill="auto"/>
          </w:tcPr>
          <w:p w14:paraId="75ABD212" w14:textId="440E76FD" w:rsidR="003779A9" w:rsidRPr="00CE50D2" w:rsidRDefault="003779A9" w:rsidP="00E954C7">
            <w:pPr>
              <w:pStyle w:val="VCAAtabletextnarrow"/>
              <w:rPr>
                <w:lang w:val="en-AU"/>
              </w:rPr>
            </w:pPr>
            <w:r w:rsidRPr="00E65009">
              <w:rPr>
                <w:lang w:val="en-AU" w:eastAsia="en-AU"/>
              </w:rPr>
              <w:t>Create parallel texts in Indonesian and in English for a range of purposes and audiences, for the wider community (VCIDC077)</w:t>
            </w:r>
          </w:p>
        </w:tc>
        <w:tc>
          <w:tcPr>
            <w:tcW w:w="5839" w:type="dxa"/>
            <w:shd w:val="clear" w:color="auto" w:fill="F2F2F2" w:themeFill="background1" w:themeFillShade="F2"/>
          </w:tcPr>
          <w:p w14:paraId="5BA705E2" w14:textId="77777777" w:rsidR="003779A9" w:rsidRPr="00815E6C" w:rsidRDefault="003779A9" w:rsidP="00E954C7">
            <w:pPr>
              <w:pStyle w:val="VCAAtabletextnarrow"/>
              <w:rPr>
                <w:lang w:val="en-AU"/>
              </w:rPr>
            </w:pPr>
          </w:p>
        </w:tc>
        <w:tc>
          <w:tcPr>
            <w:tcW w:w="2908" w:type="dxa"/>
            <w:shd w:val="clear" w:color="auto" w:fill="auto"/>
          </w:tcPr>
          <w:p w14:paraId="319986FE" w14:textId="77777777" w:rsidR="003779A9" w:rsidRPr="008938C5" w:rsidRDefault="003779A9" w:rsidP="00E954C7">
            <w:pPr>
              <w:pStyle w:val="VCAAtablebulletnarrow"/>
            </w:pPr>
            <w:r w:rsidRPr="008B2EF5">
              <w:t>Removed</w:t>
            </w:r>
          </w:p>
        </w:tc>
      </w:tr>
    </w:tbl>
    <w:p w14:paraId="4F233DF0" w14:textId="77777777" w:rsidR="003779A9" w:rsidRPr="008938C5" w:rsidRDefault="003779A9" w:rsidP="003779A9">
      <w:pPr>
        <w:pStyle w:val="Heading4"/>
        <w:rPr>
          <w:lang w:val="en-AU"/>
        </w:rPr>
      </w:pPr>
      <w:r>
        <w:rPr>
          <w:lang w:val="en-AU" w:eastAsia="en-AU"/>
        </w:rPr>
        <w:t>VC2</w:t>
      </w:r>
      <w:r w:rsidRPr="008938C5">
        <w:rPr>
          <w:lang w:val="en-AU" w:eastAsia="en-AU"/>
        </w:rPr>
        <w:t xml:space="preserve"> </w:t>
      </w:r>
      <w:r>
        <w:rPr>
          <w:lang w:val="en-AU" w:eastAsia="en-AU"/>
        </w:rPr>
        <w:t>s</w:t>
      </w:r>
      <w:r w:rsidRPr="008938C5">
        <w:rPr>
          <w:lang w:val="en-AU" w:eastAsia="en-AU"/>
        </w:rPr>
        <w:t xml:space="preserve">trand: </w:t>
      </w:r>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ulture</w:t>
      </w:r>
      <w:r w:rsidRPr="008938C5">
        <w:rPr>
          <w:lang w:val="en-AU" w:eastAsia="en-AU"/>
        </w:rPr>
        <w:t xml:space="preserve"> </w:t>
      </w:r>
    </w:p>
    <w:p w14:paraId="160C0B0A" w14:textId="77777777" w:rsidR="003779A9" w:rsidRPr="008938C5" w:rsidRDefault="003779A9" w:rsidP="003779A9">
      <w:pPr>
        <w:pStyle w:val="Heading5"/>
        <w:rPr>
          <w:lang w:val="en-AU" w:eastAsia="en-AU"/>
        </w:rPr>
      </w:pPr>
      <w:r w:rsidRPr="008938C5">
        <w:rPr>
          <w:lang w:val="en-AU"/>
        </w:rPr>
        <w:t>Sub-strand: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3EB33840" w14:textId="77777777" w:rsidTr="00C81678">
        <w:trPr>
          <w:cantSplit/>
          <w:tblHeader/>
        </w:trPr>
        <w:tc>
          <w:tcPr>
            <w:tcW w:w="5839" w:type="dxa"/>
            <w:shd w:val="clear" w:color="auto" w:fill="0076A3"/>
          </w:tcPr>
          <w:p w14:paraId="671032DB"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737BEC8C"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742EB3C3" w14:textId="77777777" w:rsidR="003779A9" w:rsidRPr="008938C5" w:rsidRDefault="003779A9" w:rsidP="00E954C7">
            <w:pPr>
              <w:pStyle w:val="VCAAtableheadingnarrow"/>
              <w:rPr>
                <w:lang w:val="en-AU"/>
              </w:rPr>
            </w:pPr>
            <w:r w:rsidRPr="008938C5">
              <w:rPr>
                <w:lang w:val="en-AU"/>
              </w:rPr>
              <w:t>Comment</w:t>
            </w:r>
          </w:p>
        </w:tc>
      </w:tr>
      <w:tr w:rsidR="003779A9" w:rsidRPr="008938C5" w14:paraId="47AACC4F" w14:textId="77777777" w:rsidTr="00C81678">
        <w:trPr>
          <w:cantSplit/>
          <w:trHeight w:val="608"/>
        </w:trPr>
        <w:tc>
          <w:tcPr>
            <w:tcW w:w="5839" w:type="dxa"/>
            <w:shd w:val="clear" w:color="auto" w:fill="FFFFFF" w:themeFill="background1"/>
          </w:tcPr>
          <w:p w14:paraId="7C81C530" w14:textId="77777777" w:rsidR="003779A9" w:rsidRPr="008938C5" w:rsidRDefault="003779A9" w:rsidP="00E954C7">
            <w:pPr>
              <w:pStyle w:val="VCAAtabletextnarrow"/>
              <w:rPr>
                <w:lang w:val="en-AU"/>
              </w:rPr>
            </w:pPr>
            <w:r w:rsidRPr="00CE50D2">
              <w:rPr>
                <w:lang w:val="en-AU"/>
              </w:rPr>
              <w:t>Understand pronunciation and intonation conventions, and apply to new words with affixation and a range of complex sentences (VCIDU080)</w:t>
            </w:r>
          </w:p>
        </w:tc>
        <w:tc>
          <w:tcPr>
            <w:tcW w:w="5839" w:type="dxa"/>
            <w:shd w:val="clear" w:color="auto" w:fill="FFFFFF" w:themeFill="background1"/>
          </w:tcPr>
          <w:p w14:paraId="1976CFC1" w14:textId="77777777" w:rsidR="003779A9" w:rsidRPr="006E2FBD" w:rsidRDefault="003779A9" w:rsidP="00E954C7">
            <w:pPr>
              <w:pStyle w:val="VCAAtabletextnarrow"/>
            </w:pPr>
            <w:r w:rsidRPr="006E2FBD">
              <w:t>apply features and conventions of spoken Indonesian to extend fluency, and to respond to and create a range of texts in familiar and unfamiliar contexts</w:t>
            </w:r>
          </w:p>
          <w:p w14:paraId="7E0CE8C4" w14:textId="77777777" w:rsidR="003779A9" w:rsidRPr="008938C5" w:rsidRDefault="003779A9" w:rsidP="00E954C7">
            <w:pPr>
              <w:pStyle w:val="VCAAtabletextnarrow"/>
              <w:rPr>
                <w:rFonts w:asciiTheme="majorHAnsi" w:hAnsiTheme="majorHAnsi"/>
                <w:lang w:val="en-AU" w:eastAsia="en-AU"/>
              </w:rPr>
            </w:pPr>
            <w:r w:rsidRPr="006E2FBD">
              <w:t>VC2LIN10U01</w:t>
            </w:r>
          </w:p>
        </w:tc>
        <w:tc>
          <w:tcPr>
            <w:tcW w:w="2908" w:type="dxa"/>
          </w:tcPr>
          <w:p w14:paraId="504A963F" w14:textId="5CE9B262" w:rsidR="003779A9" w:rsidRPr="008938C5" w:rsidRDefault="003779A9" w:rsidP="00E954C7">
            <w:pPr>
              <w:pStyle w:val="VCAAtablebulletnarrow"/>
            </w:pPr>
            <w:r>
              <w:t>Refined to mov</w:t>
            </w:r>
            <w:r w:rsidR="002E5A48">
              <w:t>e</w:t>
            </w:r>
            <w:r>
              <w:t xml:space="preserve"> specific language elements to the elaborations</w:t>
            </w:r>
          </w:p>
          <w:p w14:paraId="5872D038" w14:textId="77777777" w:rsidR="003779A9" w:rsidRPr="008938C5" w:rsidRDefault="003779A9" w:rsidP="00E954C7">
            <w:pPr>
              <w:pStyle w:val="VCAAtablebulletnarrowVC"/>
              <w:numPr>
                <w:ilvl w:val="0"/>
                <w:numId w:val="0"/>
              </w:numPr>
              <w:ind w:left="170"/>
            </w:pPr>
          </w:p>
        </w:tc>
      </w:tr>
      <w:tr w:rsidR="003779A9" w:rsidRPr="008938C5" w14:paraId="007156CB" w14:textId="77777777" w:rsidTr="00C81678">
        <w:trPr>
          <w:cantSplit/>
          <w:trHeight w:val="608"/>
        </w:trPr>
        <w:tc>
          <w:tcPr>
            <w:tcW w:w="5839" w:type="dxa"/>
            <w:shd w:val="clear" w:color="auto" w:fill="FFFFFF" w:themeFill="background1"/>
          </w:tcPr>
          <w:p w14:paraId="7E6CD5FA" w14:textId="77777777" w:rsidR="003779A9" w:rsidRDefault="003779A9" w:rsidP="00E954C7">
            <w:pPr>
              <w:pStyle w:val="VCAAtabletextnarrow"/>
            </w:pPr>
            <w:r>
              <w:lastRenderedPageBreak/>
              <w:t>Understand pronunciation and intonation conventions, and apply to new words with affixation and a range of complex sentences (VCIDU080)</w:t>
            </w:r>
          </w:p>
          <w:p w14:paraId="3059CB83" w14:textId="77777777" w:rsidR="003779A9" w:rsidRPr="008938C5" w:rsidRDefault="003779A9" w:rsidP="00E954C7">
            <w:pPr>
              <w:pStyle w:val="VCAAtabletextnarrow"/>
              <w:rPr>
                <w:rFonts w:asciiTheme="majorHAnsi" w:hAnsiTheme="majorHAnsi"/>
                <w:lang w:val="en-AU" w:eastAsia="en-AU"/>
              </w:rPr>
            </w:pPr>
            <w:r>
              <w:t>Analyse complex noun and verb forms, and recognise when and how to use object-focus construction (VCIDU081)</w:t>
            </w:r>
          </w:p>
        </w:tc>
        <w:tc>
          <w:tcPr>
            <w:tcW w:w="5839" w:type="dxa"/>
            <w:shd w:val="clear" w:color="auto" w:fill="FFFFFF" w:themeFill="background1"/>
          </w:tcPr>
          <w:p w14:paraId="7FE12572" w14:textId="77777777" w:rsidR="003779A9" w:rsidRDefault="003779A9" w:rsidP="00E954C7">
            <w:pPr>
              <w:pStyle w:val="VCAAtabletextnarrow"/>
            </w:pPr>
            <w:r w:rsidRPr="00DC08D4">
              <w:t>apply understanding of context and grammatical structures to predict meaning, and</w:t>
            </w:r>
            <w:r>
              <w:t xml:space="preserve"> to</w:t>
            </w:r>
            <w:r w:rsidRPr="00DC08D4">
              <w:t xml:space="preserve"> </w:t>
            </w:r>
            <w:r>
              <w:rPr>
                <w:lang w:val="en-AU"/>
              </w:rPr>
              <w:t xml:space="preserve">respond to and </w:t>
            </w:r>
            <w:r w:rsidRPr="00DC08D4">
              <w:t xml:space="preserve">create a range of texts </w:t>
            </w:r>
            <w:r>
              <w:t>that</w:t>
            </w:r>
            <w:r w:rsidRPr="00DC08D4">
              <w:t xml:space="preserve"> include some complex structures, ideas and conventions appropriate to formality and text type</w:t>
            </w:r>
          </w:p>
          <w:p w14:paraId="7B6683D7" w14:textId="77777777" w:rsidR="003779A9" w:rsidRPr="008938C5" w:rsidRDefault="003779A9" w:rsidP="00E954C7">
            <w:pPr>
              <w:pStyle w:val="VCAAtabletextnarrow"/>
              <w:rPr>
                <w:rFonts w:asciiTheme="majorHAnsi" w:hAnsiTheme="majorHAnsi"/>
                <w:lang w:val="en-AU" w:eastAsia="en-AU"/>
              </w:rPr>
            </w:pPr>
            <w:r>
              <w:t>VC2LIN10U02</w:t>
            </w:r>
          </w:p>
        </w:tc>
        <w:tc>
          <w:tcPr>
            <w:tcW w:w="2908" w:type="dxa"/>
          </w:tcPr>
          <w:p w14:paraId="26DCD202" w14:textId="77777777" w:rsidR="003779A9" w:rsidRPr="00A962F2" w:rsidRDefault="003779A9" w:rsidP="00585869">
            <w:pPr>
              <w:pStyle w:val="VCAAtablebulletnarrow"/>
            </w:pPr>
            <w:r w:rsidRPr="00585869">
              <w:t>Combined and refined to remove specific language elements. Added ‘respond’ to make student output more explicit</w:t>
            </w:r>
          </w:p>
        </w:tc>
      </w:tr>
      <w:tr w:rsidR="003779A9" w:rsidRPr="008938C5" w14:paraId="4011B866" w14:textId="77777777" w:rsidTr="00C81678">
        <w:trPr>
          <w:cantSplit/>
          <w:trHeight w:val="608"/>
        </w:trPr>
        <w:tc>
          <w:tcPr>
            <w:tcW w:w="5839" w:type="dxa"/>
            <w:shd w:val="clear" w:color="auto" w:fill="auto"/>
          </w:tcPr>
          <w:p w14:paraId="171B68D7" w14:textId="77777777" w:rsidR="003779A9" w:rsidRDefault="003779A9" w:rsidP="00E954C7">
            <w:pPr>
              <w:pStyle w:val="VCAAtabletextnarrow"/>
              <w:rPr>
                <w:lang w:val="en-AU"/>
              </w:rPr>
            </w:pPr>
            <w:r w:rsidRPr="00252E61">
              <w:rPr>
                <w:lang w:val="en-AU"/>
              </w:rPr>
              <w:t>Recognise the purpose and features of a range of texts such as persuasive, argumentative and expository texts (VCIDU082)</w:t>
            </w:r>
          </w:p>
          <w:p w14:paraId="1191B156" w14:textId="77777777" w:rsidR="003779A9" w:rsidRDefault="003779A9" w:rsidP="00E954C7">
            <w:pPr>
              <w:pStyle w:val="VCAAtabletextnarrow"/>
            </w:pPr>
            <w:r w:rsidRPr="00E65009">
              <w:rPr>
                <w:lang w:val="en-AU"/>
              </w:rPr>
              <w:t>Analyse the ways in which Indonesian varies according to spoken and written forms, cultural context and subcultures (VCIDU083)</w:t>
            </w:r>
          </w:p>
        </w:tc>
        <w:tc>
          <w:tcPr>
            <w:tcW w:w="5839" w:type="dxa"/>
            <w:shd w:val="clear" w:color="auto" w:fill="auto"/>
          </w:tcPr>
          <w:p w14:paraId="1D4CFC2F" w14:textId="77777777" w:rsidR="003779A9" w:rsidRPr="00E65009" w:rsidRDefault="003779A9" w:rsidP="00E954C7">
            <w:pPr>
              <w:pStyle w:val="VCAAtabletextnarrow"/>
              <w:rPr>
                <w:lang w:val="en-AU"/>
              </w:rPr>
            </w:pPr>
            <w:r w:rsidRPr="00E65009">
              <w:rPr>
                <w:lang w:val="en-AU"/>
              </w:rPr>
              <w:t>reflect on and evaluate Indonesian texts, using metalanguage to analyse language structures and features</w:t>
            </w:r>
          </w:p>
          <w:p w14:paraId="2D73614B" w14:textId="77777777" w:rsidR="003779A9" w:rsidRPr="00DC08D4" w:rsidRDefault="003779A9" w:rsidP="00E954C7">
            <w:pPr>
              <w:pStyle w:val="VCAAtabletextnarrow"/>
            </w:pPr>
            <w:r w:rsidRPr="00E65009">
              <w:t>VC2LIN10U03</w:t>
            </w:r>
          </w:p>
        </w:tc>
        <w:tc>
          <w:tcPr>
            <w:tcW w:w="2908" w:type="dxa"/>
          </w:tcPr>
          <w:p w14:paraId="3E683DA5" w14:textId="77777777" w:rsidR="003779A9" w:rsidRPr="008938C5" w:rsidRDefault="003779A9" w:rsidP="00E954C7">
            <w:pPr>
              <w:pStyle w:val="VCAAtablebulletnarrow"/>
            </w:pPr>
            <w:r w:rsidRPr="00BC5BD6">
              <w:t>Combined and refined for clarity</w:t>
            </w:r>
            <w:r>
              <w:t>. A</w:t>
            </w:r>
            <w:r w:rsidRPr="00BC5BD6">
              <w:t xml:space="preserve">dded explicit reference to metalanguage to support literacy </w:t>
            </w:r>
            <w:r>
              <w:t>development</w:t>
            </w:r>
            <w:r w:rsidRPr="00BC5BD6">
              <w:t xml:space="preserve"> more broadly</w:t>
            </w:r>
            <w:r>
              <w:t>. Move specific examples to the elaborations</w:t>
            </w:r>
          </w:p>
        </w:tc>
      </w:tr>
    </w:tbl>
    <w:p w14:paraId="02DBEDEF" w14:textId="77777777" w:rsidR="003779A9" w:rsidRPr="008938C5" w:rsidRDefault="003779A9" w:rsidP="003779A9">
      <w:pPr>
        <w:pStyle w:val="Heading5"/>
        <w:rPr>
          <w:lang w:val="en-AU"/>
        </w:rPr>
      </w:pPr>
      <w:r w:rsidRPr="008938C5">
        <w:rPr>
          <w:lang w:val="en-AU"/>
        </w:rPr>
        <w:t xml:space="preserve">Sub-strand: Understanding the interrelationship of language and culture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47BF341E" w14:textId="77777777" w:rsidTr="00C81678">
        <w:trPr>
          <w:cantSplit/>
          <w:tblHeader/>
        </w:trPr>
        <w:tc>
          <w:tcPr>
            <w:tcW w:w="5839" w:type="dxa"/>
            <w:shd w:val="clear" w:color="auto" w:fill="0076A3"/>
          </w:tcPr>
          <w:p w14:paraId="4A43AB3C"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210D0C98"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0CA8EE00" w14:textId="77777777" w:rsidR="003779A9" w:rsidRPr="008938C5" w:rsidRDefault="003779A9" w:rsidP="00E954C7">
            <w:pPr>
              <w:pStyle w:val="VCAAtableheadingnarrow"/>
              <w:rPr>
                <w:lang w:val="en-AU"/>
              </w:rPr>
            </w:pPr>
            <w:r w:rsidRPr="008938C5">
              <w:rPr>
                <w:lang w:val="en-AU"/>
              </w:rPr>
              <w:t>Comment</w:t>
            </w:r>
          </w:p>
        </w:tc>
      </w:tr>
      <w:tr w:rsidR="003779A9" w:rsidRPr="008938C5" w14:paraId="1705DAA6" w14:textId="77777777" w:rsidTr="00C81678">
        <w:trPr>
          <w:cantSplit/>
          <w:trHeight w:val="608"/>
        </w:trPr>
        <w:tc>
          <w:tcPr>
            <w:tcW w:w="5839" w:type="dxa"/>
            <w:shd w:val="clear" w:color="auto" w:fill="auto"/>
          </w:tcPr>
          <w:p w14:paraId="0D3F2CA2" w14:textId="77777777" w:rsidR="003779A9" w:rsidRDefault="003779A9" w:rsidP="00E954C7">
            <w:pPr>
              <w:pStyle w:val="VCAAtabletextnarrow"/>
              <w:rPr>
                <w:lang w:val="en-AU"/>
              </w:rPr>
            </w:pPr>
            <w:r w:rsidRPr="00ED64E7">
              <w:rPr>
                <w:lang w:val="en-AU" w:eastAsia="en-AU"/>
              </w:rPr>
              <w:t>Make choices while using Indonesian, recognising own assumptions and taking responsibility for modifying language for different cultural perspectives (VCIDC078)</w:t>
            </w:r>
          </w:p>
          <w:p w14:paraId="4B9FEC23" w14:textId="77777777" w:rsidR="003779A9" w:rsidRDefault="003779A9" w:rsidP="00E954C7">
            <w:pPr>
              <w:pStyle w:val="VCAAtabletextnarrow"/>
              <w:rPr>
                <w:lang w:val="en-AU"/>
              </w:rPr>
            </w:pPr>
            <w:r w:rsidRPr="00CE50D2">
              <w:rPr>
                <w:lang w:val="en-AU"/>
              </w:rPr>
              <w:t>Engage in intercultural experiences, reflecting on how aspects of identity such as ethnicity and religion influence language use and understanding of the experience (VCIDC079)</w:t>
            </w:r>
          </w:p>
          <w:p w14:paraId="5132D7C6" w14:textId="77777777" w:rsidR="003779A9" w:rsidRDefault="003779A9" w:rsidP="00E954C7">
            <w:pPr>
              <w:pStyle w:val="VCAAtabletextnarrow"/>
              <w:rPr>
                <w:lang w:val="en-AU"/>
              </w:rPr>
            </w:pPr>
            <w:r w:rsidRPr="00CE50D2">
              <w:rPr>
                <w:lang w:val="en-AU"/>
              </w:rPr>
              <w:t>Understand the power of language to influence people’s actions, values and beliefs, and appreciate the value of linguistic diversity (VCIDU084)</w:t>
            </w:r>
          </w:p>
          <w:p w14:paraId="268CB7B3" w14:textId="77777777" w:rsidR="003779A9" w:rsidRPr="008938C5" w:rsidRDefault="003779A9" w:rsidP="00E954C7">
            <w:pPr>
              <w:pStyle w:val="VCAAtabletextnarrow"/>
              <w:rPr>
                <w:lang w:val="en-AU"/>
              </w:rPr>
            </w:pPr>
            <w:r w:rsidRPr="00E65009">
              <w:rPr>
                <w:lang w:val="en-AU" w:eastAsia="en-AU"/>
              </w:rPr>
              <w:t>Understand that Indonesian language and culture, like all languages and cultures, are interrelated; they shape and are shaped by each other, in a given moment and over time (VCIDU085)</w:t>
            </w:r>
          </w:p>
        </w:tc>
        <w:tc>
          <w:tcPr>
            <w:tcW w:w="5839" w:type="dxa"/>
            <w:shd w:val="clear" w:color="auto" w:fill="auto"/>
          </w:tcPr>
          <w:p w14:paraId="7F700FA9" w14:textId="77777777" w:rsidR="003779A9" w:rsidRPr="00815E6C" w:rsidRDefault="003779A9" w:rsidP="00E954C7">
            <w:pPr>
              <w:pStyle w:val="VCAAtabletextnarrow"/>
            </w:pPr>
            <w:r w:rsidRPr="00815E6C">
              <w:t>reflect on and evaluate how identity is shaped by language(s), culture(s), beliefs, attitudes and values, and how these affect ways of communicating</w:t>
            </w:r>
            <w:r>
              <w:t xml:space="preserve"> </w:t>
            </w:r>
          </w:p>
          <w:p w14:paraId="0915CB19" w14:textId="77777777" w:rsidR="003779A9" w:rsidRPr="008938C5" w:rsidRDefault="003779A9" w:rsidP="00E954C7">
            <w:pPr>
              <w:pStyle w:val="VCAAtabletextnarrow"/>
              <w:rPr>
                <w:rFonts w:asciiTheme="majorHAnsi" w:hAnsiTheme="majorHAnsi"/>
                <w:lang w:val="en-AU" w:eastAsia="en-AU"/>
              </w:rPr>
            </w:pPr>
            <w:r>
              <w:t>VC2LIN10U04</w:t>
            </w:r>
          </w:p>
        </w:tc>
        <w:tc>
          <w:tcPr>
            <w:tcW w:w="2908" w:type="dxa"/>
          </w:tcPr>
          <w:p w14:paraId="241D2592" w14:textId="77777777" w:rsidR="003779A9" w:rsidRPr="008938C5" w:rsidRDefault="003779A9" w:rsidP="00E954C7">
            <w:pPr>
              <w:pStyle w:val="VCAAtablebulletnarrow"/>
            </w:pPr>
            <w:r>
              <w:t>Combined and refined to make it more concise and remove duplication. Moved specific examples to elaborations</w:t>
            </w:r>
          </w:p>
          <w:p w14:paraId="0D372151" w14:textId="77777777" w:rsidR="003779A9" w:rsidRPr="00FC0702" w:rsidRDefault="003779A9" w:rsidP="00E954C7">
            <w:pPr>
              <w:pStyle w:val="VCAAtablebulletnarrowVC"/>
              <w:numPr>
                <w:ilvl w:val="0"/>
                <w:numId w:val="0"/>
              </w:numPr>
            </w:pPr>
          </w:p>
        </w:tc>
      </w:tr>
    </w:tbl>
    <w:p w14:paraId="61694677" w14:textId="77777777" w:rsidR="00AD309D" w:rsidRDefault="00AD309D" w:rsidP="003779A9">
      <w:pPr>
        <w:pStyle w:val="Heading2"/>
        <w:tabs>
          <w:tab w:val="left" w:pos="8931"/>
        </w:tabs>
      </w:pPr>
      <w:bookmarkStart w:id="42" w:name="_Toc158814183"/>
      <w:bookmarkStart w:id="43" w:name="_Toc141100976"/>
      <w:r>
        <w:br w:type="page"/>
      </w:r>
    </w:p>
    <w:p w14:paraId="56A1CAF3" w14:textId="5C8E7D49" w:rsidR="003779A9" w:rsidRPr="008938C5" w:rsidRDefault="003779A9" w:rsidP="003779A9">
      <w:pPr>
        <w:pStyle w:val="Heading2"/>
        <w:tabs>
          <w:tab w:val="left" w:pos="8931"/>
        </w:tabs>
      </w:pPr>
      <w:r w:rsidRPr="008938C5">
        <w:lastRenderedPageBreak/>
        <w:t>Levels 7 and 8 (7</w:t>
      </w:r>
      <w:r>
        <w:t>–10 Sequence</w:t>
      </w:r>
      <w:r w:rsidRPr="008938C5">
        <w:t>)</w:t>
      </w:r>
      <w:bookmarkEnd w:id="42"/>
      <w:r w:rsidRPr="008938C5">
        <w:t xml:space="preserve"> </w:t>
      </w:r>
    </w:p>
    <w:p w14:paraId="17F3B268" w14:textId="77777777" w:rsidR="003779A9" w:rsidRPr="008938C5" w:rsidRDefault="003779A9" w:rsidP="003779A9">
      <w:pPr>
        <w:pStyle w:val="Heading3"/>
      </w:pPr>
      <w:bookmarkStart w:id="44" w:name="_Toc158814184"/>
      <w:r w:rsidRPr="008938C5">
        <w:t>Achievement standard</w:t>
      </w:r>
      <w:bookmarkEnd w:id="44"/>
      <w:r w:rsidRPr="008938C5">
        <w:t xml:space="preserve"> </w:t>
      </w:r>
      <w:bookmarkEnd w:id="43"/>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3779A9" w:rsidRPr="008938C5" w14:paraId="17E1D794" w14:textId="77777777" w:rsidTr="00C81678">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7B10095C"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3143F680"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17544B84" w14:textId="77777777" w:rsidR="003779A9" w:rsidRPr="008938C5" w:rsidRDefault="003779A9" w:rsidP="00E954C7">
            <w:pPr>
              <w:pStyle w:val="VCAAtableheadingnarrow"/>
              <w:rPr>
                <w:lang w:val="en-AU"/>
              </w:rPr>
            </w:pPr>
            <w:r w:rsidRPr="008938C5">
              <w:rPr>
                <w:lang w:val="en-AU"/>
              </w:rPr>
              <w:t>Comment</w:t>
            </w:r>
          </w:p>
        </w:tc>
      </w:tr>
      <w:tr w:rsidR="003779A9" w:rsidRPr="008938C5" w14:paraId="0FB5030A" w14:textId="77777777" w:rsidTr="00C81678">
        <w:tc>
          <w:tcPr>
            <w:tcW w:w="5839" w:type="dxa"/>
            <w:tcBorders>
              <w:top w:val="single" w:sz="4" w:space="0" w:color="auto"/>
              <w:left w:val="single" w:sz="4" w:space="0" w:color="auto"/>
              <w:bottom w:val="single" w:sz="4" w:space="0" w:color="auto"/>
              <w:right w:val="single" w:sz="4" w:space="0" w:color="auto"/>
            </w:tcBorders>
          </w:tcPr>
          <w:p w14:paraId="4E180D53" w14:textId="77777777" w:rsidR="003779A9" w:rsidRPr="00DE2137" w:rsidRDefault="003779A9" w:rsidP="00E954C7">
            <w:pPr>
              <w:pStyle w:val="VCAAtabletextnarrow"/>
              <w:rPr>
                <w:rFonts w:eastAsia="Calibri"/>
                <w:lang w:val="en-AU"/>
              </w:rPr>
            </w:pPr>
            <w:r w:rsidRPr="00DE2137">
              <w:rPr>
                <w:rFonts w:eastAsia="Calibri"/>
                <w:lang w:val="en-AU"/>
              </w:rPr>
              <w:t xml:space="preserve">By the end of Year 8, students share factual information and opinions about their personal and immediate worlds, including personal details, family, pets, friends, pastimes, school and neighbourhood. They interact with others orally and in writing, asking and responding to questions </w:t>
            </w:r>
            <w:r w:rsidRPr="00DE2137">
              <w:rPr>
                <w:rFonts w:eastAsia="Calibri"/>
                <w:i/>
                <w:iCs/>
                <w:lang w:val="en-AU"/>
              </w:rPr>
              <w:t xml:space="preserve">using </w:t>
            </w:r>
            <w:proofErr w:type="spellStart"/>
            <w:r w:rsidRPr="00DE2137">
              <w:rPr>
                <w:rFonts w:eastAsia="Calibri"/>
                <w:i/>
                <w:iCs/>
                <w:lang w:val="en-AU"/>
              </w:rPr>
              <w:t>Siapa</w:t>
            </w:r>
            <w:proofErr w:type="spellEnd"/>
            <w:r w:rsidRPr="00DE2137">
              <w:rPr>
                <w:rFonts w:eastAsia="Calibri"/>
                <w:i/>
                <w:iCs/>
                <w:lang w:val="en-AU"/>
              </w:rPr>
              <w:t xml:space="preserve">, </w:t>
            </w:r>
            <w:proofErr w:type="spellStart"/>
            <w:r w:rsidRPr="00DE2137">
              <w:rPr>
                <w:rFonts w:eastAsia="Calibri"/>
                <w:i/>
                <w:iCs/>
                <w:lang w:val="en-AU"/>
              </w:rPr>
              <w:t>Apakah</w:t>
            </w:r>
            <w:proofErr w:type="spellEnd"/>
            <w:r w:rsidRPr="00DE2137">
              <w:rPr>
                <w:rFonts w:eastAsia="Calibri"/>
                <w:i/>
                <w:iCs/>
                <w:lang w:val="en-AU"/>
              </w:rPr>
              <w:t xml:space="preserve">, </w:t>
            </w:r>
            <w:proofErr w:type="spellStart"/>
            <w:r w:rsidRPr="00DE2137">
              <w:rPr>
                <w:rFonts w:eastAsia="Calibri"/>
                <w:i/>
                <w:iCs/>
                <w:lang w:val="en-AU"/>
              </w:rPr>
              <w:t>Berapa</w:t>
            </w:r>
            <w:proofErr w:type="spellEnd"/>
            <w:r w:rsidRPr="00DE2137">
              <w:rPr>
                <w:rFonts w:eastAsia="Calibri"/>
                <w:i/>
                <w:iCs/>
                <w:lang w:val="en-AU"/>
              </w:rPr>
              <w:t xml:space="preserve">, </w:t>
            </w:r>
            <w:proofErr w:type="spellStart"/>
            <w:r w:rsidRPr="00DE2137">
              <w:rPr>
                <w:rFonts w:eastAsia="Calibri"/>
                <w:i/>
                <w:iCs/>
                <w:lang w:val="en-AU"/>
              </w:rPr>
              <w:t>Bagaimana</w:t>
            </w:r>
            <w:proofErr w:type="spellEnd"/>
            <w:r w:rsidRPr="00DE2137">
              <w:rPr>
                <w:rFonts w:eastAsia="Calibri"/>
                <w:i/>
                <w:iCs/>
                <w:lang w:val="en-AU"/>
              </w:rPr>
              <w:t xml:space="preserve">, </w:t>
            </w:r>
            <w:proofErr w:type="spellStart"/>
            <w:r w:rsidRPr="00DE2137">
              <w:rPr>
                <w:rFonts w:eastAsia="Calibri"/>
                <w:i/>
                <w:iCs/>
                <w:lang w:val="en-AU"/>
              </w:rPr>
              <w:t>Apa</w:t>
            </w:r>
            <w:proofErr w:type="spellEnd"/>
            <w:r w:rsidRPr="00DE2137">
              <w:rPr>
                <w:rFonts w:eastAsia="Calibri"/>
                <w:i/>
                <w:iCs/>
                <w:lang w:val="en-AU"/>
              </w:rPr>
              <w:t>, Di/Ke/Dari mana…?,</w:t>
            </w:r>
            <w:r w:rsidRPr="00DE2137">
              <w:rPr>
                <w:rFonts w:eastAsia="Calibri"/>
                <w:lang w:val="en-AU"/>
              </w:rPr>
              <w:t xml:space="preserve"> and expressing preferences using </w:t>
            </w:r>
            <w:proofErr w:type="spellStart"/>
            <w:r w:rsidRPr="00DE2137">
              <w:rPr>
                <w:rFonts w:eastAsia="Calibri"/>
                <w:i/>
                <w:iCs/>
                <w:lang w:val="en-AU"/>
              </w:rPr>
              <w:t>saya</w:t>
            </w:r>
            <w:proofErr w:type="spellEnd"/>
            <w:r w:rsidRPr="00DE2137">
              <w:rPr>
                <w:rFonts w:eastAsia="Calibri"/>
                <w:i/>
                <w:iCs/>
                <w:lang w:val="en-AU"/>
              </w:rPr>
              <w:t xml:space="preserve"> </w:t>
            </w:r>
            <w:proofErr w:type="spellStart"/>
            <w:r w:rsidRPr="00DE2137">
              <w:rPr>
                <w:rFonts w:eastAsia="Calibri"/>
                <w:i/>
                <w:iCs/>
                <w:lang w:val="en-AU"/>
              </w:rPr>
              <w:t>suka</w:t>
            </w:r>
            <w:proofErr w:type="spellEnd"/>
            <w:r w:rsidRPr="00DE2137">
              <w:rPr>
                <w:rFonts w:eastAsia="Calibri"/>
                <w:i/>
                <w:iCs/>
                <w:lang w:val="en-AU"/>
              </w:rPr>
              <w:t xml:space="preserve">, </w:t>
            </w:r>
            <w:proofErr w:type="spellStart"/>
            <w:r w:rsidRPr="00DE2137">
              <w:rPr>
                <w:rFonts w:eastAsia="Calibri"/>
                <w:i/>
                <w:iCs/>
                <w:lang w:val="en-AU"/>
              </w:rPr>
              <w:t>kurang</w:t>
            </w:r>
            <w:proofErr w:type="spellEnd"/>
            <w:r w:rsidRPr="00DE2137">
              <w:rPr>
                <w:rFonts w:eastAsia="Calibri"/>
                <w:i/>
                <w:iCs/>
                <w:lang w:val="en-AU"/>
              </w:rPr>
              <w:t>/</w:t>
            </w:r>
            <w:proofErr w:type="spellStart"/>
            <w:r w:rsidRPr="00DE2137">
              <w:rPr>
                <w:rFonts w:eastAsia="Calibri"/>
                <w:i/>
                <w:iCs/>
                <w:lang w:val="en-AU"/>
              </w:rPr>
              <w:t>tidak</w:t>
            </w:r>
            <w:proofErr w:type="spellEnd"/>
            <w:r w:rsidRPr="00DE2137">
              <w:rPr>
                <w:rFonts w:eastAsia="Calibri"/>
                <w:i/>
                <w:iCs/>
                <w:lang w:val="en-AU"/>
              </w:rPr>
              <w:t xml:space="preserve"> </w:t>
            </w:r>
            <w:proofErr w:type="spellStart"/>
            <w:r w:rsidRPr="00DE2137">
              <w:rPr>
                <w:rFonts w:eastAsia="Calibri"/>
                <w:i/>
                <w:iCs/>
                <w:lang w:val="en-AU"/>
              </w:rPr>
              <w:t>suka</w:t>
            </w:r>
            <w:proofErr w:type="spellEnd"/>
            <w:r w:rsidRPr="00DE2137">
              <w:rPr>
                <w:rFonts w:eastAsia="Calibri"/>
                <w:i/>
                <w:iCs/>
                <w:lang w:val="en-AU"/>
              </w:rPr>
              <w:t xml:space="preserve">, </w:t>
            </w:r>
            <w:proofErr w:type="spellStart"/>
            <w:r w:rsidRPr="00DE2137">
              <w:rPr>
                <w:rFonts w:eastAsia="Calibri"/>
                <w:i/>
                <w:iCs/>
                <w:lang w:val="en-AU"/>
              </w:rPr>
              <w:t>mau</w:t>
            </w:r>
            <w:proofErr w:type="spellEnd"/>
            <w:r w:rsidRPr="00DE2137">
              <w:rPr>
                <w:rFonts w:eastAsia="Calibri"/>
                <w:i/>
                <w:iCs/>
                <w:lang w:val="en-AU"/>
              </w:rPr>
              <w:t>/</w:t>
            </w:r>
            <w:proofErr w:type="spellStart"/>
            <w:r w:rsidRPr="00DE2137">
              <w:rPr>
                <w:rFonts w:eastAsia="Calibri"/>
                <w:i/>
                <w:iCs/>
                <w:lang w:val="en-AU"/>
              </w:rPr>
              <w:t>tidak</w:t>
            </w:r>
            <w:proofErr w:type="spellEnd"/>
            <w:r w:rsidRPr="00DE2137">
              <w:rPr>
                <w:rFonts w:eastAsia="Calibri"/>
                <w:i/>
                <w:iCs/>
                <w:lang w:val="en-AU"/>
              </w:rPr>
              <w:t xml:space="preserve"> </w:t>
            </w:r>
            <w:proofErr w:type="spellStart"/>
            <w:r w:rsidRPr="00DE2137">
              <w:rPr>
                <w:rFonts w:eastAsia="Calibri"/>
                <w:i/>
                <w:iCs/>
                <w:lang w:val="en-AU"/>
              </w:rPr>
              <w:t>mau</w:t>
            </w:r>
            <w:proofErr w:type="spellEnd"/>
            <w:r w:rsidRPr="00DE2137">
              <w:rPr>
                <w:rFonts w:eastAsia="Calibri"/>
                <w:lang w:val="en-AU"/>
              </w:rPr>
              <w:t xml:space="preserve">. They pronounce the vowels and consonants such as </w:t>
            </w:r>
            <w:r w:rsidRPr="00DE2137">
              <w:rPr>
                <w:rFonts w:eastAsia="Calibri"/>
                <w:i/>
                <w:iCs/>
                <w:lang w:val="en-AU"/>
              </w:rPr>
              <w:t>c (</w:t>
            </w:r>
            <w:proofErr w:type="spellStart"/>
            <w:r w:rsidRPr="00DE2137">
              <w:rPr>
                <w:rFonts w:eastAsia="Calibri"/>
                <w:i/>
                <w:iCs/>
                <w:lang w:val="en-AU"/>
              </w:rPr>
              <w:t>ch</w:t>
            </w:r>
            <w:proofErr w:type="spellEnd"/>
            <w:r w:rsidRPr="00DE2137">
              <w:rPr>
                <w:rFonts w:eastAsia="Calibri"/>
                <w:i/>
                <w:iCs/>
                <w:lang w:val="en-AU"/>
              </w:rPr>
              <w:t>)</w:t>
            </w:r>
            <w:r w:rsidRPr="00DE2137">
              <w:rPr>
                <w:rFonts w:eastAsia="Calibri"/>
                <w:lang w:val="en-AU"/>
              </w:rPr>
              <w:t xml:space="preserve"> and </w:t>
            </w:r>
            <w:r w:rsidRPr="00DE2137">
              <w:rPr>
                <w:rFonts w:eastAsia="Calibri"/>
                <w:i/>
                <w:iCs/>
                <w:lang w:val="en-AU"/>
              </w:rPr>
              <w:t>r</w:t>
            </w:r>
            <w:r w:rsidRPr="00DE2137">
              <w:rPr>
                <w:rFonts w:eastAsia="Calibri"/>
                <w:lang w:val="en-AU"/>
              </w:rPr>
              <w:t xml:space="preserve"> (trilled) and combined sounds such as </w:t>
            </w:r>
            <w:r w:rsidRPr="00DE2137">
              <w:rPr>
                <w:rFonts w:eastAsia="Calibri"/>
                <w:i/>
                <w:iCs/>
                <w:lang w:val="en-AU"/>
              </w:rPr>
              <w:t>ng, au</w:t>
            </w:r>
            <w:r w:rsidRPr="00DE2137">
              <w:rPr>
                <w:rFonts w:eastAsia="Calibri"/>
                <w:lang w:val="en-AU"/>
              </w:rPr>
              <w:t xml:space="preserve">. They use formulaic expressions (for example, </w:t>
            </w:r>
            <w:proofErr w:type="spellStart"/>
            <w:r w:rsidRPr="00DE2137">
              <w:rPr>
                <w:rFonts w:eastAsia="Calibri"/>
                <w:i/>
                <w:iCs/>
                <w:lang w:val="en-AU"/>
              </w:rPr>
              <w:t>saya</w:t>
            </w:r>
            <w:proofErr w:type="spellEnd"/>
            <w:r w:rsidRPr="00DE2137">
              <w:rPr>
                <w:rFonts w:eastAsia="Calibri"/>
                <w:i/>
                <w:iCs/>
                <w:lang w:val="en-AU"/>
              </w:rPr>
              <w:t xml:space="preserve"> </w:t>
            </w:r>
            <w:proofErr w:type="spellStart"/>
            <w:r w:rsidRPr="00DE2137">
              <w:rPr>
                <w:rFonts w:eastAsia="Calibri"/>
                <w:i/>
                <w:iCs/>
                <w:lang w:val="en-AU"/>
              </w:rPr>
              <w:t>tidak</w:t>
            </w:r>
            <w:proofErr w:type="spellEnd"/>
            <w:r w:rsidRPr="00DE2137">
              <w:rPr>
                <w:rFonts w:eastAsia="Calibri"/>
                <w:i/>
                <w:iCs/>
                <w:lang w:val="en-AU"/>
              </w:rPr>
              <w:t xml:space="preserve"> </w:t>
            </w:r>
            <w:proofErr w:type="spellStart"/>
            <w:r w:rsidRPr="00DE2137">
              <w:rPr>
                <w:rFonts w:eastAsia="Calibri"/>
                <w:i/>
                <w:iCs/>
                <w:lang w:val="en-AU"/>
              </w:rPr>
              <w:t>tahu</w:t>
            </w:r>
            <w:proofErr w:type="spellEnd"/>
            <w:r w:rsidRPr="00DE2137">
              <w:rPr>
                <w:rFonts w:eastAsia="Calibri"/>
                <w:i/>
                <w:iCs/>
                <w:lang w:val="en-AU"/>
              </w:rPr>
              <w:t xml:space="preserve">, </w:t>
            </w:r>
            <w:proofErr w:type="spellStart"/>
            <w:r w:rsidRPr="00DE2137">
              <w:rPr>
                <w:rFonts w:eastAsia="Calibri"/>
                <w:i/>
                <w:iCs/>
                <w:lang w:val="en-AU"/>
              </w:rPr>
              <w:t>maaf</w:t>
            </w:r>
            <w:proofErr w:type="spellEnd"/>
            <w:r w:rsidRPr="00DE2137">
              <w:rPr>
                <w:rFonts w:eastAsia="Calibri"/>
                <w:i/>
                <w:iCs/>
                <w:lang w:val="en-AU"/>
              </w:rPr>
              <w:t xml:space="preserve">, </w:t>
            </w:r>
            <w:proofErr w:type="spellStart"/>
            <w:r w:rsidRPr="00DE2137">
              <w:rPr>
                <w:rFonts w:eastAsia="Calibri"/>
                <w:i/>
                <w:iCs/>
                <w:lang w:val="en-AU"/>
              </w:rPr>
              <w:t>saya</w:t>
            </w:r>
            <w:proofErr w:type="spellEnd"/>
            <w:r w:rsidRPr="00DE2137">
              <w:rPr>
                <w:rFonts w:eastAsia="Calibri"/>
                <w:i/>
                <w:iCs/>
                <w:lang w:val="en-AU"/>
              </w:rPr>
              <w:t xml:space="preserve"> </w:t>
            </w:r>
            <w:proofErr w:type="spellStart"/>
            <w:r w:rsidRPr="00DE2137">
              <w:rPr>
                <w:rFonts w:eastAsia="Calibri"/>
                <w:i/>
                <w:iCs/>
                <w:lang w:val="en-AU"/>
              </w:rPr>
              <w:t>tidak</w:t>
            </w:r>
            <w:proofErr w:type="spellEnd"/>
            <w:r w:rsidRPr="00DE2137">
              <w:rPr>
                <w:rFonts w:eastAsia="Calibri"/>
                <w:i/>
                <w:iCs/>
                <w:lang w:val="en-AU"/>
              </w:rPr>
              <w:t xml:space="preserve"> </w:t>
            </w:r>
            <w:proofErr w:type="spellStart"/>
            <w:r w:rsidRPr="00DE2137">
              <w:rPr>
                <w:rFonts w:eastAsia="Calibri"/>
                <w:i/>
                <w:iCs/>
                <w:lang w:val="en-AU"/>
              </w:rPr>
              <w:t>mengerti</w:t>
            </w:r>
            <w:proofErr w:type="spellEnd"/>
            <w:r w:rsidRPr="00DE2137">
              <w:rPr>
                <w:rFonts w:eastAsia="Calibri"/>
                <w:i/>
                <w:iCs/>
                <w:lang w:val="en-AU"/>
              </w:rPr>
              <w:t xml:space="preserve">, </w:t>
            </w:r>
            <w:proofErr w:type="spellStart"/>
            <w:r w:rsidRPr="00DE2137">
              <w:rPr>
                <w:rFonts w:eastAsia="Calibri"/>
                <w:i/>
                <w:iCs/>
                <w:lang w:val="en-AU"/>
              </w:rPr>
              <w:t>sekali</w:t>
            </w:r>
            <w:proofErr w:type="spellEnd"/>
            <w:r w:rsidRPr="00DE2137">
              <w:rPr>
                <w:rFonts w:eastAsia="Calibri"/>
                <w:i/>
                <w:iCs/>
                <w:lang w:val="en-AU"/>
              </w:rPr>
              <w:t xml:space="preserve"> </w:t>
            </w:r>
            <w:proofErr w:type="spellStart"/>
            <w:r w:rsidRPr="00DE2137">
              <w:rPr>
                <w:rFonts w:eastAsia="Calibri"/>
                <w:i/>
                <w:iCs/>
                <w:lang w:val="en-AU"/>
              </w:rPr>
              <w:t>lagi</w:t>
            </w:r>
            <w:proofErr w:type="spellEnd"/>
            <w:r w:rsidRPr="00DE2137">
              <w:rPr>
                <w:rFonts w:eastAsia="Calibri"/>
                <w:lang w:val="en-AU"/>
              </w:rPr>
              <w:t xml:space="preserve">) to sustain interactions. Students describe qualities of appearance, colour, character and condition (such as </w:t>
            </w:r>
            <w:proofErr w:type="spellStart"/>
            <w:r w:rsidRPr="00DE2137">
              <w:rPr>
                <w:rFonts w:eastAsia="Calibri"/>
                <w:i/>
                <w:iCs/>
                <w:lang w:val="en-AU"/>
              </w:rPr>
              <w:t>tinggi</w:t>
            </w:r>
            <w:proofErr w:type="spellEnd"/>
            <w:r w:rsidRPr="00DE2137">
              <w:rPr>
                <w:rFonts w:eastAsia="Calibri"/>
                <w:i/>
                <w:iCs/>
                <w:lang w:val="en-AU"/>
              </w:rPr>
              <w:t xml:space="preserve">, </w:t>
            </w:r>
            <w:proofErr w:type="spellStart"/>
            <w:r w:rsidRPr="00DE2137">
              <w:rPr>
                <w:rFonts w:eastAsia="Calibri"/>
                <w:i/>
                <w:iCs/>
                <w:lang w:val="en-AU"/>
              </w:rPr>
              <w:t>merah</w:t>
            </w:r>
            <w:proofErr w:type="spellEnd"/>
            <w:r w:rsidRPr="00DE2137">
              <w:rPr>
                <w:rFonts w:eastAsia="Calibri"/>
                <w:i/>
                <w:iCs/>
                <w:lang w:val="en-AU"/>
              </w:rPr>
              <w:t xml:space="preserve"> </w:t>
            </w:r>
            <w:proofErr w:type="spellStart"/>
            <w:r w:rsidRPr="00DE2137">
              <w:rPr>
                <w:rFonts w:eastAsia="Calibri"/>
                <w:i/>
                <w:iCs/>
                <w:lang w:val="en-AU"/>
              </w:rPr>
              <w:t>muda</w:t>
            </w:r>
            <w:proofErr w:type="spellEnd"/>
            <w:r w:rsidRPr="00DE2137">
              <w:rPr>
                <w:rFonts w:eastAsia="Calibri"/>
                <w:i/>
                <w:iCs/>
                <w:lang w:val="en-AU"/>
              </w:rPr>
              <w:t xml:space="preserve">, </w:t>
            </w:r>
            <w:proofErr w:type="spellStart"/>
            <w:r w:rsidRPr="00DE2137">
              <w:rPr>
                <w:rFonts w:eastAsia="Calibri"/>
                <w:i/>
                <w:iCs/>
                <w:lang w:val="en-AU"/>
              </w:rPr>
              <w:t>lucu</w:t>
            </w:r>
            <w:proofErr w:type="spellEnd"/>
            <w:r w:rsidRPr="00DE2137">
              <w:rPr>
                <w:rFonts w:eastAsia="Calibri"/>
                <w:i/>
                <w:iCs/>
                <w:lang w:val="en-AU"/>
              </w:rPr>
              <w:t xml:space="preserve">, </w:t>
            </w:r>
            <w:proofErr w:type="spellStart"/>
            <w:r w:rsidRPr="00DE2137">
              <w:rPr>
                <w:rFonts w:eastAsia="Calibri"/>
                <w:i/>
                <w:iCs/>
                <w:lang w:val="en-AU"/>
              </w:rPr>
              <w:t>panas</w:t>
            </w:r>
            <w:proofErr w:type="spellEnd"/>
            <w:r w:rsidRPr="00DE2137">
              <w:rPr>
                <w:rFonts w:eastAsia="Calibri"/>
                <w:lang w:val="en-AU"/>
              </w:rPr>
              <w:t xml:space="preserve">), and identify quantities using numbers and fractions. They respond to and create texts to describe real and imagined events and characters. Students create personal, informative and imaginative texts incorporating textual features such as salutations and using cohesive devices such as conjunctions for example, </w:t>
            </w:r>
            <w:r w:rsidRPr="00DE2137">
              <w:rPr>
                <w:rFonts w:eastAsia="Calibri"/>
                <w:i/>
                <w:iCs/>
                <w:lang w:val="en-AU"/>
              </w:rPr>
              <w:t xml:space="preserve">dan, </w:t>
            </w:r>
            <w:proofErr w:type="spellStart"/>
            <w:r w:rsidRPr="00DE2137">
              <w:rPr>
                <w:rFonts w:eastAsia="Calibri"/>
                <w:i/>
                <w:iCs/>
                <w:lang w:val="en-AU"/>
              </w:rPr>
              <w:t>tetapi</w:t>
            </w:r>
            <w:proofErr w:type="spellEnd"/>
            <w:r w:rsidRPr="00DE2137">
              <w:rPr>
                <w:rFonts w:eastAsia="Calibri"/>
                <w:i/>
                <w:iCs/>
                <w:lang w:val="en-AU"/>
              </w:rPr>
              <w:t xml:space="preserve">, </w:t>
            </w:r>
            <w:proofErr w:type="spellStart"/>
            <w:r w:rsidRPr="00DE2137">
              <w:rPr>
                <w:rFonts w:eastAsia="Calibri"/>
                <w:i/>
                <w:iCs/>
                <w:lang w:val="en-AU"/>
              </w:rPr>
              <w:t>karena</w:t>
            </w:r>
            <w:proofErr w:type="spellEnd"/>
            <w:r w:rsidRPr="00DE2137">
              <w:rPr>
                <w:rFonts w:eastAsia="Calibri"/>
                <w:lang w:val="en-AU"/>
              </w:rPr>
              <w:t xml:space="preserve"> and </w:t>
            </w:r>
            <w:proofErr w:type="spellStart"/>
            <w:r w:rsidRPr="00DE2137">
              <w:rPr>
                <w:rFonts w:eastAsia="Calibri"/>
                <w:i/>
                <w:iCs/>
                <w:lang w:val="en-AU"/>
              </w:rPr>
              <w:t>untuk</w:t>
            </w:r>
            <w:proofErr w:type="spellEnd"/>
            <w:r w:rsidRPr="00DE2137">
              <w:rPr>
                <w:rFonts w:eastAsia="Calibri"/>
                <w:lang w:val="en-AU"/>
              </w:rPr>
              <w:t xml:space="preserve">. They form sentences with subject-verb-object construction (for example, </w:t>
            </w:r>
            <w:r w:rsidRPr="00DE2137">
              <w:rPr>
                <w:rFonts w:eastAsia="Calibri"/>
                <w:i/>
                <w:iCs/>
                <w:lang w:val="en-AU"/>
              </w:rPr>
              <w:t xml:space="preserve">Saya </w:t>
            </w:r>
            <w:proofErr w:type="spellStart"/>
            <w:r w:rsidRPr="00DE2137">
              <w:rPr>
                <w:rFonts w:eastAsia="Calibri"/>
                <w:i/>
                <w:iCs/>
                <w:lang w:val="en-AU"/>
              </w:rPr>
              <w:t>mau</w:t>
            </w:r>
            <w:proofErr w:type="spellEnd"/>
            <w:r w:rsidRPr="00DE2137">
              <w:rPr>
                <w:rFonts w:eastAsia="Calibri"/>
                <w:i/>
                <w:iCs/>
                <w:lang w:val="en-AU"/>
              </w:rPr>
              <w:t xml:space="preserve"> </w:t>
            </w:r>
            <w:proofErr w:type="spellStart"/>
            <w:r w:rsidRPr="00DE2137">
              <w:rPr>
                <w:rFonts w:eastAsia="Calibri"/>
                <w:i/>
                <w:iCs/>
                <w:lang w:val="en-AU"/>
              </w:rPr>
              <w:t>bermain</w:t>
            </w:r>
            <w:proofErr w:type="spellEnd"/>
            <w:r w:rsidRPr="00DE2137">
              <w:rPr>
                <w:rFonts w:eastAsia="Calibri"/>
                <w:i/>
                <w:iCs/>
                <w:lang w:val="en-AU"/>
              </w:rPr>
              <w:t xml:space="preserve"> </w:t>
            </w:r>
            <w:proofErr w:type="spellStart"/>
            <w:r w:rsidRPr="00DE2137">
              <w:rPr>
                <w:rFonts w:eastAsia="Calibri"/>
                <w:i/>
                <w:iCs/>
                <w:lang w:val="en-AU"/>
              </w:rPr>
              <w:t>sepak</w:t>
            </w:r>
            <w:proofErr w:type="spellEnd"/>
            <w:r w:rsidRPr="00DE2137">
              <w:rPr>
                <w:rFonts w:eastAsia="Calibri"/>
                <w:i/>
                <w:iCs/>
                <w:lang w:val="en-AU"/>
              </w:rPr>
              <w:t xml:space="preserve"> bola</w:t>
            </w:r>
            <w:r w:rsidRPr="00DE2137">
              <w:rPr>
                <w:rFonts w:eastAsia="Calibri"/>
                <w:lang w:val="en-AU"/>
              </w:rPr>
              <w:t xml:space="preserve">), typically using simple base words (for example, </w:t>
            </w:r>
            <w:proofErr w:type="spellStart"/>
            <w:r w:rsidRPr="00DE2137">
              <w:rPr>
                <w:rFonts w:eastAsia="Calibri"/>
                <w:i/>
                <w:iCs/>
                <w:lang w:val="en-AU"/>
              </w:rPr>
              <w:t>makan</w:t>
            </w:r>
            <w:proofErr w:type="spellEnd"/>
            <w:r w:rsidRPr="00DE2137">
              <w:rPr>
                <w:rFonts w:eastAsia="Calibri"/>
                <w:i/>
                <w:iCs/>
                <w:lang w:val="en-AU"/>
              </w:rPr>
              <w:t xml:space="preserve">, </w:t>
            </w:r>
            <w:proofErr w:type="spellStart"/>
            <w:r w:rsidRPr="00DE2137">
              <w:rPr>
                <w:rFonts w:eastAsia="Calibri"/>
                <w:i/>
                <w:iCs/>
                <w:lang w:val="en-AU"/>
              </w:rPr>
              <w:t>minum</w:t>
            </w:r>
            <w:proofErr w:type="spellEnd"/>
            <w:r w:rsidRPr="00DE2137">
              <w:rPr>
                <w:rFonts w:eastAsia="Calibri"/>
                <w:i/>
                <w:iCs/>
                <w:lang w:val="en-AU"/>
              </w:rPr>
              <w:t xml:space="preserve">, naik, </w:t>
            </w:r>
            <w:proofErr w:type="spellStart"/>
            <w:r w:rsidRPr="00DE2137">
              <w:rPr>
                <w:rFonts w:eastAsia="Calibri"/>
                <w:i/>
                <w:iCs/>
                <w:lang w:val="en-AU"/>
              </w:rPr>
              <w:t>bangun</w:t>
            </w:r>
            <w:proofErr w:type="spellEnd"/>
            <w:r w:rsidRPr="00DE2137">
              <w:rPr>
                <w:rFonts w:eastAsia="Calibri"/>
                <w:lang w:val="en-AU"/>
              </w:rPr>
              <w:t xml:space="preserve">), </w:t>
            </w:r>
            <w:proofErr w:type="spellStart"/>
            <w:r w:rsidRPr="00DE2137">
              <w:rPr>
                <w:rFonts w:eastAsia="Calibri"/>
                <w:i/>
                <w:iCs/>
                <w:lang w:val="en-AU"/>
              </w:rPr>
              <w:t>ber</w:t>
            </w:r>
            <w:proofErr w:type="spellEnd"/>
            <w:r w:rsidRPr="00DE2137">
              <w:rPr>
                <w:rFonts w:eastAsia="Calibri"/>
                <w:i/>
                <w:iCs/>
                <w:lang w:val="en-AU"/>
              </w:rPr>
              <w:t>-</w:t>
            </w:r>
            <w:r w:rsidRPr="00DE2137">
              <w:rPr>
                <w:rFonts w:eastAsia="Calibri"/>
                <w:lang w:val="en-AU"/>
              </w:rPr>
              <w:t xml:space="preserve"> verbs (for example, </w:t>
            </w:r>
            <w:proofErr w:type="spellStart"/>
            <w:r w:rsidRPr="00DE2137">
              <w:rPr>
                <w:rFonts w:eastAsia="Calibri"/>
                <w:i/>
                <w:iCs/>
                <w:lang w:val="en-AU"/>
              </w:rPr>
              <w:t>bermain</w:t>
            </w:r>
            <w:proofErr w:type="spellEnd"/>
            <w:r w:rsidRPr="00DE2137">
              <w:rPr>
                <w:rFonts w:eastAsia="Calibri"/>
                <w:i/>
                <w:iCs/>
                <w:lang w:val="en-AU"/>
              </w:rPr>
              <w:t xml:space="preserve">, </w:t>
            </w:r>
            <w:proofErr w:type="spellStart"/>
            <w:r w:rsidRPr="00DE2137">
              <w:rPr>
                <w:rFonts w:eastAsia="Calibri"/>
                <w:i/>
                <w:iCs/>
                <w:lang w:val="en-AU"/>
              </w:rPr>
              <w:t>belajar</w:t>
            </w:r>
            <w:proofErr w:type="spellEnd"/>
            <w:r w:rsidRPr="00DE2137">
              <w:rPr>
                <w:rFonts w:eastAsia="Calibri"/>
                <w:i/>
                <w:iCs/>
                <w:lang w:val="en-AU"/>
              </w:rPr>
              <w:t xml:space="preserve">, </w:t>
            </w:r>
            <w:proofErr w:type="spellStart"/>
            <w:r w:rsidRPr="00DE2137">
              <w:rPr>
                <w:rFonts w:eastAsia="Calibri"/>
                <w:i/>
                <w:iCs/>
                <w:lang w:val="en-AU"/>
              </w:rPr>
              <w:t>berenang</w:t>
            </w:r>
            <w:proofErr w:type="spellEnd"/>
            <w:r w:rsidRPr="00DE2137">
              <w:rPr>
                <w:rFonts w:eastAsia="Calibri"/>
                <w:i/>
                <w:iCs/>
                <w:lang w:val="en-AU"/>
              </w:rPr>
              <w:t xml:space="preserve">, </w:t>
            </w:r>
            <w:proofErr w:type="spellStart"/>
            <w:r w:rsidRPr="00DE2137">
              <w:rPr>
                <w:rFonts w:eastAsia="Calibri"/>
                <w:i/>
                <w:iCs/>
                <w:lang w:val="en-AU"/>
              </w:rPr>
              <w:t>berdansa</w:t>
            </w:r>
            <w:proofErr w:type="spellEnd"/>
            <w:r w:rsidRPr="00DE2137">
              <w:rPr>
                <w:rFonts w:eastAsia="Calibri"/>
                <w:i/>
                <w:iCs/>
                <w:lang w:val="en-AU"/>
              </w:rPr>
              <w:t xml:space="preserve">, </w:t>
            </w:r>
            <w:proofErr w:type="spellStart"/>
            <w:r w:rsidRPr="00DE2137">
              <w:rPr>
                <w:rFonts w:eastAsia="Calibri"/>
                <w:i/>
                <w:iCs/>
                <w:lang w:val="en-AU"/>
              </w:rPr>
              <w:t>berlari</w:t>
            </w:r>
            <w:proofErr w:type="spellEnd"/>
            <w:r w:rsidRPr="00DE2137">
              <w:rPr>
                <w:rFonts w:eastAsia="Calibri"/>
                <w:lang w:val="en-AU"/>
              </w:rPr>
              <w:t xml:space="preserve">) and formulaic </w:t>
            </w:r>
            <w:r w:rsidRPr="00DE2137">
              <w:rPr>
                <w:rFonts w:eastAsia="Calibri"/>
                <w:i/>
                <w:iCs/>
                <w:lang w:val="en-AU"/>
              </w:rPr>
              <w:t>me-</w:t>
            </w:r>
            <w:r w:rsidRPr="00DE2137">
              <w:rPr>
                <w:rFonts w:eastAsia="Calibri"/>
                <w:lang w:val="en-AU"/>
              </w:rPr>
              <w:t xml:space="preserve"> verbs (for example, </w:t>
            </w:r>
            <w:proofErr w:type="spellStart"/>
            <w:r w:rsidRPr="00DE2137">
              <w:rPr>
                <w:rFonts w:eastAsia="Calibri"/>
                <w:i/>
                <w:iCs/>
                <w:lang w:val="en-AU"/>
              </w:rPr>
              <w:t>menonton</w:t>
            </w:r>
            <w:proofErr w:type="spellEnd"/>
            <w:r w:rsidRPr="00DE2137">
              <w:rPr>
                <w:rFonts w:eastAsia="Calibri"/>
                <w:i/>
                <w:iCs/>
                <w:lang w:val="en-AU"/>
              </w:rPr>
              <w:t xml:space="preserve">, </w:t>
            </w:r>
            <w:proofErr w:type="spellStart"/>
            <w:r w:rsidRPr="00DE2137">
              <w:rPr>
                <w:rFonts w:eastAsia="Calibri"/>
                <w:i/>
                <w:iCs/>
                <w:lang w:val="en-AU"/>
              </w:rPr>
              <w:t>mendengarkan</w:t>
            </w:r>
            <w:proofErr w:type="spellEnd"/>
            <w:r w:rsidRPr="00DE2137">
              <w:rPr>
                <w:rFonts w:eastAsia="Calibri"/>
                <w:lang w:val="en-AU"/>
              </w:rPr>
              <w:t xml:space="preserve">). Students refer to others using pronouns such as </w:t>
            </w:r>
            <w:proofErr w:type="spellStart"/>
            <w:r w:rsidRPr="00DE2137">
              <w:rPr>
                <w:rFonts w:eastAsia="Calibri"/>
                <w:i/>
                <w:iCs/>
                <w:lang w:val="en-AU"/>
              </w:rPr>
              <w:t>saya</w:t>
            </w:r>
            <w:proofErr w:type="spellEnd"/>
            <w:r w:rsidRPr="00DE2137">
              <w:rPr>
                <w:rFonts w:eastAsia="Calibri"/>
                <w:i/>
                <w:iCs/>
                <w:lang w:val="en-AU"/>
              </w:rPr>
              <w:t xml:space="preserve">, </w:t>
            </w:r>
            <w:proofErr w:type="spellStart"/>
            <w:r w:rsidRPr="00DE2137">
              <w:rPr>
                <w:rFonts w:eastAsia="Calibri"/>
                <w:i/>
                <w:iCs/>
                <w:lang w:val="en-AU"/>
              </w:rPr>
              <w:t>kamu</w:t>
            </w:r>
            <w:proofErr w:type="spellEnd"/>
            <w:r w:rsidRPr="00DE2137">
              <w:rPr>
                <w:rFonts w:eastAsia="Calibri"/>
                <w:i/>
                <w:iCs/>
                <w:lang w:val="en-AU"/>
              </w:rPr>
              <w:t xml:space="preserve">, </w:t>
            </w:r>
            <w:proofErr w:type="spellStart"/>
            <w:r w:rsidRPr="00DE2137">
              <w:rPr>
                <w:rFonts w:eastAsia="Calibri"/>
                <w:i/>
                <w:iCs/>
                <w:lang w:val="en-AU"/>
              </w:rPr>
              <w:t>dia</w:t>
            </w:r>
            <w:proofErr w:type="spellEnd"/>
            <w:r w:rsidRPr="00DE2137">
              <w:rPr>
                <w:rFonts w:eastAsia="Calibri"/>
                <w:i/>
                <w:iCs/>
                <w:lang w:val="en-AU"/>
              </w:rPr>
              <w:t xml:space="preserve">, </w:t>
            </w:r>
            <w:proofErr w:type="spellStart"/>
            <w:r w:rsidRPr="00DE2137">
              <w:rPr>
                <w:rFonts w:eastAsia="Calibri"/>
                <w:i/>
                <w:iCs/>
                <w:lang w:val="en-AU"/>
              </w:rPr>
              <w:t>mereka</w:t>
            </w:r>
            <w:proofErr w:type="spellEnd"/>
            <w:r w:rsidRPr="00DE2137">
              <w:rPr>
                <w:rFonts w:eastAsia="Calibri"/>
                <w:i/>
                <w:iCs/>
                <w:lang w:val="en-AU"/>
              </w:rPr>
              <w:t>, Bu/Pak</w:t>
            </w:r>
            <w:r w:rsidRPr="00DE2137">
              <w:rPr>
                <w:rFonts w:eastAsia="Calibri"/>
                <w:lang w:val="en-AU"/>
              </w:rPr>
              <w:t xml:space="preserve">, and use these in possessive form, including using </w:t>
            </w:r>
            <w:r w:rsidRPr="00DE2137">
              <w:rPr>
                <w:rFonts w:eastAsia="Calibri"/>
                <w:i/>
                <w:iCs/>
                <w:lang w:val="en-AU"/>
              </w:rPr>
              <w:t>-</w:t>
            </w:r>
            <w:proofErr w:type="spellStart"/>
            <w:r w:rsidRPr="00DE2137">
              <w:rPr>
                <w:rFonts w:eastAsia="Calibri"/>
                <w:i/>
                <w:iCs/>
                <w:lang w:val="en-AU"/>
              </w:rPr>
              <w:t>nya</w:t>
            </w:r>
            <w:proofErr w:type="spellEnd"/>
            <w:r w:rsidRPr="00DE2137">
              <w:rPr>
                <w:rFonts w:eastAsia="Calibri"/>
                <w:lang w:val="en-AU"/>
              </w:rPr>
              <w:t xml:space="preserve"> (for example, </w:t>
            </w:r>
            <w:proofErr w:type="spellStart"/>
            <w:r w:rsidRPr="00DE2137">
              <w:rPr>
                <w:rFonts w:eastAsia="Calibri"/>
                <w:i/>
                <w:iCs/>
                <w:lang w:val="en-AU"/>
              </w:rPr>
              <w:t>sepatunya</w:t>
            </w:r>
            <w:proofErr w:type="spellEnd"/>
            <w:r w:rsidRPr="00DE2137">
              <w:rPr>
                <w:rFonts w:eastAsia="Calibri"/>
                <w:i/>
                <w:iCs/>
                <w:lang w:val="en-AU"/>
              </w:rPr>
              <w:t xml:space="preserve"> </w:t>
            </w:r>
            <w:proofErr w:type="spellStart"/>
            <w:r w:rsidRPr="00DE2137">
              <w:rPr>
                <w:rFonts w:eastAsia="Calibri"/>
                <w:i/>
                <w:iCs/>
                <w:lang w:val="en-AU"/>
              </w:rPr>
              <w:t>trendi</w:t>
            </w:r>
            <w:proofErr w:type="spellEnd"/>
            <w:r w:rsidRPr="00DE2137">
              <w:rPr>
                <w:rFonts w:eastAsia="Calibri"/>
                <w:lang w:val="en-AU"/>
              </w:rPr>
              <w:t xml:space="preserve">). They refer to events in time and place using the prepositions </w:t>
            </w:r>
            <w:r w:rsidRPr="00DE2137">
              <w:rPr>
                <w:rFonts w:eastAsia="Calibri"/>
                <w:i/>
                <w:iCs/>
                <w:lang w:val="en-AU"/>
              </w:rPr>
              <w:t>pada, di</w:t>
            </w:r>
            <w:r w:rsidRPr="00DE2137">
              <w:rPr>
                <w:rFonts w:eastAsia="Calibri"/>
                <w:lang w:val="en-AU"/>
              </w:rPr>
              <w:t xml:space="preserve"> and </w:t>
            </w:r>
            <w:proofErr w:type="spellStart"/>
            <w:r w:rsidRPr="00DE2137">
              <w:rPr>
                <w:rFonts w:eastAsia="Calibri"/>
                <w:i/>
                <w:iCs/>
                <w:lang w:val="en-AU"/>
              </w:rPr>
              <w:t>ke</w:t>
            </w:r>
            <w:proofErr w:type="spellEnd"/>
            <w:r w:rsidRPr="00DE2137">
              <w:rPr>
                <w:rFonts w:eastAsia="Calibri"/>
                <w:lang w:val="en-AU"/>
              </w:rPr>
              <w:t xml:space="preserve"> as well as time markers such as </w:t>
            </w:r>
            <w:proofErr w:type="spellStart"/>
            <w:r w:rsidRPr="00DE2137">
              <w:rPr>
                <w:rFonts w:eastAsia="Calibri"/>
                <w:i/>
                <w:iCs/>
                <w:lang w:val="en-AU"/>
              </w:rPr>
              <w:t>sebelum</w:t>
            </w:r>
            <w:proofErr w:type="spellEnd"/>
            <w:r w:rsidRPr="00DE2137">
              <w:rPr>
                <w:rFonts w:eastAsia="Calibri"/>
                <w:i/>
                <w:iCs/>
                <w:lang w:val="en-AU"/>
              </w:rPr>
              <w:t>/</w:t>
            </w:r>
            <w:proofErr w:type="spellStart"/>
            <w:r w:rsidRPr="00DE2137">
              <w:rPr>
                <w:rFonts w:eastAsia="Calibri"/>
                <w:i/>
                <w:iCs/>
                <w:lang w:val="en-AU"/>
              </w:rPr>
              <w:t>sesudah</w:t>
            </w:r>
            <w:proofErr w:type="spellEnd"/>
            <w:r w:rsidRPr="00DE2137">
              <w:rPr>
                <w:rFonts w:eastAsia="Calibri"/>
                <w:i/>
                <w:iCs/>
                <w:lang w:val="en-AU"/>
              </w:rPr>
              <w:t xml:space="preserve">, yang </w:t>
            </w:r>
            <w:proofErr w:type="spellStart"/>
            <w:r w:rsidRPr="00DE2137">
              <w:rPr>
                <w:rFonts w:eastAsia="Calibri"/>
                <w:i/>
                <w:iCs/>
                <w:lang w:val="en-AU"/>
              </w:rPr>
              <w:t>lalu</w:t>
            </w:r>
            <w:proofErr w:type="spellEnd"/>
            <w:r w:rsidRPr="00DE2137">
              <w:rPr>
                <w:rFonts w:eastAsia="Calibri"/>
                <w:lang w:val="en-AU"/>
              </w:rPr>
              <w:t xml:space="preserve">, and </w:t>
            </w:r>
            <w:proofErr w:type="spellStart"/>
            <w:r w:rsidRPr="00DE2137">
              <w:rPr>
                <w:rFonts w:eastAsia="Calibri"/>
                <w:i/>
                <w:iCs/>
                <w:lang w:val="en-AU"/>
              </w:rPr>
              <w:t>depan</w:t>
            </w:r>
            <w:proofErr w:type="spellEnd"/>
            <w:r w:rsidRPr="00DE2137">
              <w:rPr>
                <w:rFonts w:eastAsia="Calibri"/>
                <w:lang w:val="en-AU"/>
              </w:rPr>
              <w:t xml:space="preserve">. Students predict meaning based on knowledge of their first language, text features and key words, including loan words from English. They translate </w:t>
            </w:r>
            <w:r w:rsidRPr="00DE2137">
              <w:rPr>
                <w:rFonts w:eastAsia="Calibri"/>
                <w:lang w:val="en-AU"/>
              </w:rPr>
              <w:lastRenderedPageBreak/>
              <w:t xml:space="preserve">texts, identifying culture-specific language such as vocabulary related to cultural artefacts (for example, </w:t>
            </w:r>
            <w:proofErr w:type="spellStart"/>
            <w:r w:rsidRPr="00DE2137">
              <w:rPr>
                <w:rFonts w:eastAsia="Calibri"/>
                <w:i/>
                <w:iCs/>
                <w:lang w:val="en-AU"/>
              </w:rPr>
              <w:t>gayung</w:t>
            </w:r>
            <w:proofErr w:type="spellEnd"/>
            <w:r w:rsidRPr="00DE2137">
              <w:rPr>
                <w:rFonts w:eastAsia="Calibri"/>
                <w:i/>
                <w:iCs/>
                <w:lang w:val="en-AU"/>
              </w:rPr>
              <w:t xml:space="preserve">, </w:t>
            </w:r>
            <w:proofErr w:type="spellStart"/>
            <w:r w:rsidRPr="00DE2137">
              <w:rPr>
                <w:rFonts w:eastAsia="Calibri"/>
                <w:i/>
                <w:iCs/>
                <w:lang w:val="en-AU"/>
              </w:rPr>
              <w:t>becak</w:t>
            </w:r>
            <w:proofErr w:type="spellEnd"/>
            <w:r w:rsidRPr="00DE2137">
              <w:rPr>
                <w:rFonts w:eastAsia="Calibri"/>
                <w:i/>
                <w:iCs/>
                <w:lang w:val="en-AU"/>
              </w:rPr>
              <w:t xml:space="preserve">, </w:t>
            </w:r>
            <w:proofErr w:type="spellStart"/>
            <w:r w:rsidRPr="00DE2137">
              <w:rPr>
                <w:rFonts w:eastAsia="Calibri"/>
                <w:i/>
                <w:iCs/>
                <w:lang w:val="en-AU"/>
              </w:rPr>
              <w:t>warung</w:t>
            </w:r>
            <w:proofErr w:type="spellEnd"/>
            <w:r w:rsidRPr="00DE2137">
              <w:rPr>
                <w:rFonts w:eastAsia="Calibri"/>
                <w:lang w:val="en-AU"/>
              </w:rPr>
              <w:t xml:space="preserve">), environment (for example, </w:t>
            </w:r>
            <w:r w:rsidRPr="00DE2137">
              <w:rPr>
                <w:rFonts w:eastAsia="Calibri"/>
                <w:i/>
                <w:iCs/>
                <w:lang w:val="en-AU"/>
              </w:rPr>
              <w:t xml:space="preserve">sawah, </w:t>
            </w:r>
            <w:proofErr w:type="spellStart"/>
            <w:r w:rsidRPr="00DE2137">
              <w:rPr>
                <w:rFonts w:eastAsia="Calibri"/>
                <w:i/>
                <w:iCs/>
                <w:lang w:val="en-AU"/>
              </w:rPr>
              <w:t>desa</w:t>
            </w:r>
            <w:proofErr w:type="spellEnd"/>
            <w:r w:rsidRPr="00DE2137">
              <w:rPr>
                <w:rFonts w:eastAsia="Calibri"/>
                <w:i/>
                <w:iCs/>
                <w:lang w:val="en-AU"/>
              </w:rPr>
              <w:t xml:space="preserve">, </w:t>
            </w:r>
            <w:proofErr w:type="spellStart"/>
            <w:r w:rsidRPr="00DE2137">
              <w:rPr>
                <w:rFonts w:eastAsia="Calibri"/>
                <w:i/>
                <w:iCs/>
                <w:lang w:val="en-AU"/>
              </w:rPr>
              <w:t>cicak</w:t>
            </w:r>
            <w:proofErr w:type="spellEnd"/>
            <w:r w:rsidRPr="00DE2137">
              <w:rPr>
                <w:rFonts w:eastAsia="Calibri"/>
                <w:lang w:val="en-AU"/>
              </w:rPr>
              <w:t xml:space="preserve">), and practices (for example, </w:t>
            </w:r>
            <w:proofErr w:type="spellStart"/>
            <w:r w:rsidRPr="00DE2137">
              <w:rPr>
                <w:rFonts w:eastAsia="Calibri"/>
                <w:i/>
                <w:iCs/>
                <w:lang w:val="en-AU"/>
              </w:rPr>
              <w:t>Idul</w:t>
            </w:r>
            <w:proofErr w:type="spellEnd"/>
            <w:r w:rsidRPr="00DE2137">
              <w:rPr>
                <w:rFonts w:eastAsia="Calibri"/>
                <w:i/>
                <w:iCs/>
                <w:lang w:val="en-AU"/>
              </w:rPr>
              <w:t xml:space="preserve"> </w:t>
            </w:r>
            <w:proofErr w:type="spellStart"/>
            <w:r w:rsidRPr="00DE2137">
              <w:rPr>
                <w:rFonts w:eastAsia="Calibri"/>
                <w:i/>
                <w:iCs/>
                <w:lang w:val="en-AU"/>
              </w:rPr>
              <w:t>Fitri</w:t>
            </w:r>
            <w:proofErr w:type="spellEnd"/>
            <w:r w:rsidRPr="00DE2137">
              <w:rPr>
                <w:rFonts w:eastAsia="Calibri"/>
                <w:lang w:val="en-AU"/>
              </w:rPr>
              <w:t>). Students describe their experiences of using Indonesian and views about how it fits with their sense of self.</w:t>
            </w:r>
          </w:p>
          <w:p w14:paraId="0BC40AB6" w14:textId="77777777" w:rsidR="003779A9" w:rsidRPr="008938C5" w:rsidRDefault="003779A9" w:rsidP="00E954C7">
            <w:pPr>
              <w:pStyle w:val="VCAAtabletextnarrow"/>
              <w:rPr>
                <w:lang w:val="en-AU"/>
              </w:rPr>
            </w:pPr>
            <w:r w:rsidRPr="00DE2137">
              <w:rPr>
                <w:rFonts w:eastAsia="Calibri"/>
                <w:lang w:val="en-AU"/>
              </w:rPr>
              <w:t xml:space="preserve">Students know that Indonesian is a language used by millions of Indonesians in daily life and that it is constantly changing. They know that Indonesian uses a base word and affix system and they use metalanguage to describe and compare features and rules of sentence construction including the use of possessives and adjectives. Students identify textual features such as salutations, conversation markers and sequencing devices. They know that spoken and written forms of Indonesian can vary, for example, the elision of pronouns and some verbs in speech. They identify when language changes according to people and their relationships, such as informal language with friends (for example, </w:t>
            </w:r>
            <w:proofErr w:type="spellStart"/>
            <w:r w:rsidRPr="00DE2137">
              <w:rPr>
                <w:rFonts w:eastAsia="Calibri"/>
                <w:i/>
                <w:iCs/>
                <w:lang w:val="en-AU"/>
              </w:rPr>
              <w:t>kamu</w:t>
            </w:r>
            <w:proofErr w:type="spellEnd"/>
            <w:r w:rsidRPr="00DE2137">
              <w:rPr>
                <w:rFonts w:eastAsia="Calibri"/>
                <w:i/>
                <w:iCs/>
                <w:lang w:val="en-AU"/>
              </w:rPr>
              <w:t xml:space="preserve">, </w:t>
            </w:r>
            <w:proofErr w:type="spellStart"/>
            <w:r w:rsidRPr="00DE2137">
              <w:rPr>
                <w:rFonts w:eastAsia="Calibri"/>
                <w:i/>
                <w:iCs/>
                <w:lang w:val="en-AU"/>
              </w:rPr>
              <w:t>nggak</w:t>
            </w:r>
            <w:proofErr w:type="spellEnd"/>
            <w:r w:rsidRPr="00DE2137">
              <w:rPr>
                <w:rFonts w:eastAsia="Calibri"/>
                <w:i/>
                <w:iCs/>
                <w:lang w:val="en-AU"/>
              </w:rPr>
              <w:t xml:space="preserve">, </w:t>
            </w:r>
            <w:proofErr w:type="spellStart"/>
            <w:r w:rsidRPr="00DE2137">
              <w:rPr>
                <w:rFonts w:eastAsia="Calibri"/>
                <w:i/>
                <w:iCs/>
                <w:lang w:val="en-AU"/>
              </w:rPr>
              <w:t>hebat</w:t>
            </w:r>
            <w:proofErr w:type="spellEnd"/>
            <w:r w:rsidRPr="00DE2137">
              <w:rPr>
                <w:rFonts w:eastAsia="Calibri"/>
                <w:lang w:val="en-AU"/>
              </w:rPr>
              <w:t xml:space="preserve">) and formal language with teachers and adults (for example, </w:t>
            </w:r>
            <w:r w:rsidRPr="00DE2137">
              <w:rPr>
                <w:rFonts w:eastAsia="Calibri"/>
                <w:i/>
                <w:iCs/>
                <w:lang w:val="en-AU"/>
              </w:rPr>
              <w:t xml:space="preserve">Anda, </w:t>
            </w:r>
            <w:proofErr w:type="spellStart"/>
            <w:r w:rsidRPr="00DE2137">
              <w:rPr>
                <w:rFonts w:eastAsia="Calibri"/>
                <w:i/>
                <w:iCs/>
                <w:lang w:val="en-AU"/>
              </w:rPr>
              <w:t>tidak</w:t>
            </w:r>
            <w:proofErr w:type="spellEnd"/>
            <w:r w:rsidRPr="00DE2137">
              <w:rPr>
                <w:rFonts w:eastAsia="Calibri"/>
                <w:i/>
                <w:iCs/>
                <w:lang w:val="en-AU"/>
              </w:rPr>
              <w:t xml:space="preserve">, </w:t>
            </w:r>
            <w:proofErr w:type="spellStart"/>
            <w:r w:rsidRPr="00DE2137">
              <w:rPr>
                <w:rFonts w:eastAsia="Calibri"/>
                <w:i/>
                <w:iCs/>
                <w:lang w:val="en-AU"/>
              </w:rPr>
              <w:t>baik</w:t>
            </w:r>
            <w:proofErr w:type="spellEnd"/>
            <w:r w:rsidRPr="00DE2137">
              <w:rPr>
                <w:rFonts w:eastAsia="Calibri"/>
                <w:i/>
                <w:iCs/>
                <w:lang w:val="en-AU"/>
              </w:rPr>
              <w:t xml:space="preserve"> </w:t>
            </w:r>
            <w:proofErr w:type="spellStart"/>
            <w:r w:rsidRPr="00DE2137">
              <w:rPr>
                <w:rFonts w:eastAsia="Calibri"/>
                <w:i/>
                <w:iCs/>
                <w:lang w:val="en-AU"/>
              </w:rPr>
              <w:t>sekali</w:t>
            </w:r>
            <w:proofErr w:type="spellEnd"/>
            <w:r w:rsidRPr="00DE2137">
              <w:rPr>
                <w:rFonts w:eastAsia="Calibri"/>
                <w:lang w:val="en-AU"/>
              </w:rPr>
              <w:t>). Students make connections between aspects of their own language and culture, such as particular expressions or practices, and compare these with Indonesian language and culture.</w:t>
            </w:r>
          </w:p>
        </w:tc>
        <w:tc>
          <w:tcPr>
            <w:tcW w:w="5839" w:type="dxa"/>
            <w:tcBorders>
              <w:top w:val="single" w:sz="4" w:space="0" w:color="auto"/>
              <w:left w:val="single" w:sz="4" w:space="0" w:color="auto"/>
              <w:bottom w:val="single" w:sz="4" w:space="0" w:color="auto"/>
              <w:right w:val="single" w:sz="4" w:space="0" w:color="auto"/>
            </w:tcBorders>
          </w:tcPr>
          <w:p w14:paraId="7ADBAE9F" w14:textId="77777777" w:rsidR="003779A9" w:rsidRPr="00337939" w:rsidRDefault="003779A9" w:rsidP="00E954C7">
            <w:pPr>
              <w:pStyle w:val="VCAAtabletextnarrow"/>
              <w:rPr>
                <w:iCs/>
                <w:lang w:val="en-AU"/>
              </w:rPr>
            </w:pPr>
            <w:r w:rsidRPr="00337939">
              <w:rPr>
                <w:iCs/>
                <w:lang w:val="en-AU"/>
              </w:rPr>
              <w:lastRenderedPageBreak/>
              <w:t>By the end of Level 8, students use Indonesian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Indonesian or English, and demonstrate their understanding of context, purpose and audience in texts. They use familiar language, modelled sentences and grammatical structures to create texts appropriate to audience.</w:t>
            </w:r>
          </w:p>
          <w:p w14:paraId="58C7070A" w14:textId="77777777" w:rsidR="003779A9" w:rsidRPr="00337939" w:rsidRDefault="003779A9" w:rsidP="00E954C7">
            <w:pPr>
              <w:pStyle w:val="VCAAtabletextnarrow"/>
              <w:rPr>
                <w:iCs/>
                <w:lang w:val="en-AU"/>
              </w:rPr>
            </w:pPr>
            <w:r w:rsidRPr="00337939">
              <w:rPr>
                <w:iCs/>
                <w:lang w:val="en-AU"/>
              </w:rPr>
              <w:t>Students begin to use pronunciation, intonation and rhythm in spoken Indonesian to develop fluency. They demonstrate understanding that Indonesian has conventions for non-verbal, spoken and written communication. They comment on aspects of Indonesian and English language structures and features, using some metalanguage. They understand how aspects of language and culture contribute to their own and others’ identity.</w:t>
            </w:r>
          </w:p>
          <w:p w14:paraId="6665FF72" w14:textId="77777777" w:rsidR="003779A9" w:rsidRPr="008938C5" w:rsidRDefault="003779A9" w:rsidP="00E954C7">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72059912" w14:textId="308144AB" w:rsidR="003779A9" w:rsidRPr="009808EF" w:rsidRDefault="003779A9" w:rsidP="003779A9">
            <w:pPr>
              <w:pStyle w:val="VCAAtablebulletnarrow"/>
            </w:pPr>
            <w:r w:rsidRPr="009808EF">
              <w:t xml:space="preserve">Achievement standard improved for clarity and teachability. Wording refined to reflect a developmental progression of language learning. </w:t>
            </w:r>
            <w:r>
              <w:t>Indonesian</w:t>
            </w:r>
            <w:r w:rsidRPr="009808EF">
              <w:t xml:space="preserve"> language examples have been moved to </w:t>
            </w:r>
            <w:r w:rsidR="00FE4628">
              <w:t xml:space="preserve">elaborations to </w:t>
            </w:r>
            <w:r w:rsidRPr="009808EF">
              <w:t>ensure the achievement standard</w:t>
            </w:r>
            <w:r w:rsidR="00FE4628">
              <w:t xml:space="preserve"> is</w:t>
            </w:r>
            <w:r w:rsidRPr="009808EF">
              <w:t xml:space="preserve"> clear and succinct</w:t>
            </w:r>
          </w:p>
          <w:p w14:paraId="5BCE2D84" w14:textId="77777777" w:rsidR="003779A9" w:rsidRPr="0044389D" w:rsidRDefault="003779A9" w:rsidP="00E954C7">
            <w:pPr>
              <w:pStyle w:val="VCAAtablebulletnarrow"/>
              <w:numPr>
                <w:ilvl w:val="0"/>
                <w:numId w:val="0"/>
              </w:numPr>
              <w:rPr>
                <w:lang w:val="en-US"/>
              </w:rPr>
            </w:pPr>
          </w:p>
        </w:tc>
      </w:tr>
    </w:tbl>
    <w:p w14:paraId="2E424132" w14:textId="77777777" w:rsidR="003779A9" w:rsidRPr="008938C5" w:rsidRDefault="003779A9" w:rsidP="003779A9">
      <w:pPr>
        <w:pStyle w:val="Heading3"/>
      </w:pPr>
      <w:bookmarkStart w:id="45" w:name="_Toc141100977"/>
      <w:bookmarkStart w:id="46" w:name="_Toc158814185"/>
      <w:r w:rsidRPr="008938C5">
        <w:lastRenderedPageBreak/>
        <w:t>Content descriptions</w:t>
      </w:r>
      <w:bookmarkEnd w:id="45"/>
      <w:bookmarkEnd w:id="46"/>
      <w:r w:rsidRPr="008938C5">
        <w:t xml:space="preserve"> </w:t>
      </w:r>
    </w:p>
    <w:p w14:paraId="3ECBD53C" w14:textId="77777777" w:rsidR="003779A9" w:rsidRPr="008938C5" w:rsidRDefault="003779A9" w:rsidP="003779A9">
      <w:pPr>
        <w:pStyle w:val="Heading4"/>
        <w:rPr>
          <w:lang w:val="en-AU"/>
        </w:rPr>
      </w:pPr>
      <w:r>
        <w:rPr>
          <w:lang w:val="en-AU"/>
        </w:rPr>
        <w:t>VC2 s</w:t>
      </w:r>
      <w:r w:rsidRPr="008938C5">
        <w:rPr>
          <w:lang w:val="en-AU"/>
        </w:rPr>
        <w:t xml:space="preserve">trand: Communicating </w:t>
      </w:r>
      <w:r>
        <w:rPr>
          <w:lang w:val="en-AU"/>
        </w:rPr>
        <w:t>M</w:t>
      </w:r>
      <w:r w:rsidRPr="008938C5">
        <w:rPr>
          <w:lang w:val="en-AU"/>
        </w:rPr>
        <w:t xml:space="preserve">eaning in </w:t>
      </w:r>
      <w:r>
        <w:rPr>
          <w:lang w:val="en-AU"/>
        </w:rPr>
        <w:t>Indonesian</w:t>
      </w:r>
      <w:r w:rsidRPr="008938C5">
        <w:rPr>
          <w:lang w:val="en-AU"/>
        </w:rPr>
        <w:t xml:space="preserve"> </w:t>
      </w:r>
    </w:p>
    <w:p w14:paraId="2CC02FDF" w14:textId="77777777" w:rsidR="003779A9" w:rsidRPr="008938C5" w:rsidRDefault="003779A9" w:rsidP="003779A9">
      <w:pPr>
        <w:pStyle w:val="Heading5"/>
        <w:rPr>
          <w:lang w:val="en-AU"/>
        </w:rPr>
      </w:pPr>
      <w:r w:rsidRPr="008938C5">
        <w:rPr>
          <w:lang w:val="en-AU"/>
        </w:rPr>
        <w:t>Sub-</w:t>
      </w:r>
      <w:r>
        <w:rPr>
          <w:lang w:val="en-AU"/>
        </w:rPr>
        <w:t>s</w:t>
      </w:r>
      <w:r w:rsidRPr="008938C5">
        <w:rPr>
          <w:lang w:val="en-AU"/>
        </w:rPr>
        <w:t xml:space="preserve">trand: Interacting in </w:t>
      </w:r>
      <w:r>
        <w:rPr>
          <w:lang w:val="en-AU"/>
        </w:rPr>
        <w:t>Indonesian</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2669B2AD" w14:textId="77777777" w:rsidTr="00C81678">
        <w:trPr>
          <w:trHeight w:val="465"/>
          <w:tblHeader/>
        </w:trPr>
        <w:tc>
          <w:tcPr>
            <w:tcW w:w="5839" w:type="dxa"/>
            <w:shd w:val="clear" w:color="auto" w:fill="0076A3"/>
          </w:tcPr>
          <w:p w14:paraId="63F94604"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6CFFF6A5"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32A60710" w14:textId="77777777" w:rsidR="003779A9" w:rsidRPr="008938C5" w:rsidRDefault="003779A9" w:rsidP="00E954C7">
            <w:pPr>
              <w:pStyle w:val="VCAAtableheadingnarrow"/>
              <w:rPr>
                <w:lang w:val="en-AU"/>
              </w:rPr>
            </w:pPr>
            <w:r w:rsidRPr="008938C5">
              <w:rPr>
                <w:lang w:val="en-AU"/>
              </w:rPr>
              <w:t>Comment</w:t>
            </w:r>
          </w:p>
        </w:tc>
      </w:tr>
      <w:tr w:rsidR="003779A9" w:rsidRPr="008938C5" w14:paraId="42CD93A0" w14:textId="77777777" w:rsidTr="00C81678">
        <w:trPr>
          <w:trHeight w:val="1718"/>
        </w:trPr>
        <w:tc>
          <w:tcPr>
            <w:tcW w:w="5839" w:type="dxa"/>
          </w:tcPr>
          <w:p w14:paraId="3FF863B9" w14:textId="77777777" w:rsidR="003779A9" w:rsidRPr="008938C5" w:rsidRDefault="003779A9" w:rsidP="00E954C7">
            <w:pPr>
              <w:pStyle w:val="VCAAtabletextnarrow"/>
              <w:rPr>
                <w:color w:val="auto"/>
                <w:lang w:val="en-AU" w:eastAsia="en-AU"/>
              </w:rPr>
            </w:pPr>
            <w:r w:rsidRPr="0048443F">
              <w:rPr>
                <w:color w:val="auto"/>
                <w:lang w:val="en-AU" w:eastAsia="en-AU"/>
              </w:rPr>
              <w:t>Interact with peers and teacher to exchange information and opinions about self, friends and family, pastimes, special occasions and the immediate environment (VCIDC086)</w:t>
            </w:r>
          </w:p>
        </w:tc>
        <w:tc>
          <w:tcPr>
            <w:tcW w:w="5839" w:type="dxa"/>
          </w:tcPr>
          <w:p w14:paraId="371697FC" w14:textId="77777777" w:rsidR="003779A9" w:rsidRPr="00337939" w:rsidRDefault="003779A9" w:rsidP="00E954C7">
            <w:pPr>
              <w:pStyle w:val="VCAAtabletextnarrow"/>
              <w:rPr>
                <w:lang w:eastAsia="en-AU"/>
              </w:rPr>
            </w:pPr>
            <w:r w:rsidRPr="00337939">
              <w:rPr>
                <w:lang w:eastAsia="en-AU"/>
              </w:rPr>
              <w:t xml:space="preserve">interact with others using modelled language to exchange information in familiar contexts about themselves and their personal worlds </w:t>
            </w:r>
          </w:p>
          <w:p w14:paraId="78D167F9" w14:textId="77777777" w:rsidR="003779A9" w:rsidRPr="008938C5" w:rsidRDefault="003779A9" w:rsidP="00E954C7">
            <w:pPr>
              <w:pStyle w:val="VCAAtabletextnarrow"/>
              <w:rPr>
                <w:color w:val="auto"/>
                <w:lang w:val="en-AU" w:eastAsia="en-AU"/>
              </w:rPr>
            </w:pPr>
            <w:r w:rsidRPr="00337939">
              <w:rPr>
                <w:color w:val="auto"/>
                <w:lang w:eastAsia="en-AU"/>
              </w:rPr>
              <w:t>VC2LIN8CM01</w:t>
            </w:r>
          </w:p>
        </w:tc>
        <w:tc>
          <w:tcPr>
            <w:tcW w:w="2908" w:type="dxa"/>
          </w:tcPr>
          <w:p w14:paraId="148EBBF6" w14:textId="77777777" w:rsidR="003779A9" w:rsidRPr="008938C5" w:rsidRDefault="003779A9" w:rsidP="00E954C7">
            <w:pPr>
              <w:pStyle w:val="VCAAtablebulletnarrow"/>
            </w:pPr>
            <w:r w:rsidRPr="005B5461">
              <w:t xml:space="preserve">Refined. </w:t>
            </w:r>
            <w:r>
              <w:t>M</w:t>
            </w:r>
            <w:r w:rsidRPr="005B5461">
              <w:t xml:space="preserve">oved </w:t>
            </w:r>
            <w:r>
              <w:t>specific</w:t>
            </w:r>
            <w:r w:rsidRPr="005B5461">
              <w:t xml:space="preserve"> topics to </w:t>
            </w:r>
            <w:r>
              <w:t>elaborations</w:t>
            </w:r>
          </w:p>
        </w:tc>
      </w:tr>
      <w:tr w:rsidR="003779A9" w:rsidRPr="008938C5" w14:paraId="05C2EF47" w14:textId="77777777" w:rsidTr="00C81678">
        <w:trPr>
          <w:trHeight w:val="632"/>
        </w:trPr>
        <w:tc>
          <w:tcPr>
            <w:tcW w:w="5839" w:type="dxa"/>
          </w:tcPr>
          <w:p w14:paraId="63A530FF" w14:textId="77777777" w:rsidR="003779A9" w:rsidRPr="008938C5" w:rsidRDefault="003779A9" w:rsidP="00E954C7">
            <w:pPr>
              <w:pStyle w:val="VCAAtabletextnarrow"/>
              <w:rPr>
                <w:color w:val="auto"/>
                <w:lang w:val="en-AU" w:eastAsia="en-AU"/>
              </w:rPr>
            </w:pPr>
            <w:r w:rsidRPr="0048443F">
              <w:rPr>
                <w:color w:val="auto"/>
                <w:lang w:val="en-AU" w:eastAsia="en-AU"/>
              </w:rPr>
              <w:t>Interact in class routines and exchanges by asking and responding to questions, following instructions, and seeking help and permission (VCIDC088)</w:t>
            </w:r>
          </w:p>
        </w:tc>
        <w:tc>
          <w:tcPr>
            <w:tcW w:w="5839" w:type="dxa"/>
          </w:tcPr>
          <w:p w14:paraId="5355989A" w14:textId="77777777" w:rsidR="003779A9" w:rsidRPr="00337939" w:rsidRDefault="003779A9" w:rsidP="00E954C7">
            <w:pPr>
              <w:pStyle w:val="VCAAtabletextnarrow"/>
              <w:rPr>
                <w:lang w:eastAsia="en-AU"/>
              </w:rPr>
            </w:pPr>
            <w:r w:rsidRPr="00337939">
              <w:rPr>
                <w:lang w:eastAsia="en-AU"/>
              </w:rPr>
              <w:t xml:space="preserve">develop language to interact in exchanges, routines </w:t>
            </w:r>
            <w:r w:rsidRPr="00337939">
              <w:rPr>
                <w:lang w:val="en-AU" w:eastAsia="en-AU"/>
              </w:rPr>
              <w:t>and tasks</w:t>
            </w:r>
            <w:r w:rsidRPr="00337939">
              <w:rPr>
                <w:lang w:eastAsia="en-AU"/>
              </w:rPr>
              <w:t xml:space="preserve"> related to their classroom and interests</w:t>
            </w:r>
            <w:r>
              <w:rPr>
                <w:lang w:eastAsia="en-AU"/>
              </w:rPr>
              <w:t xml:space="preserve"> </w:t>
            </w:r>
          </w:p>
          <w:p w14:paraId="15CC305A" w14:textId="77777777" w:rsidR="003779A9" w:rsidRPr="008938C5" w:rsidRDefault="003779A9" w:rsidP="00E954C7">
            <w:pPr>
              <w:pStyle w:val="VCAAtabletextnarrow"/>
              <w:rPr>
                <w:color w:val="auto"/>
                <w:lang w:val="en-AU" w:eastAsia="en-AU"/>
              </w:rPr>
            </w:pPr>
            <w:r w:rsidRPr="00337939">
              <w:rPr>
                <w:color w:val="auto"/>
                <w:lang w:eastAsia="en-AU"/>
              </w:rPr>
              <w:t>VC2LIN8CM02</w:t>
            </w:r>
          </w:p>
        </w:tc>
        <w:tc>
          <w:tcPr>
            <w:tcW w:w="2908" w:type="dxa"/>
          </w:tcPr>
          <w:p w14:paraId="5567AF75" w14:textId="77777777" w:rsidR="003779A9" w:rsidRPr="00E1682E" w:rsidRDefault="003779A9" w:rsidP="00E954C7">
            <w:pPr>
              <w:pStyle w:val="VCAAtablebulletnarrow"/>
            </w:pPr>
            <w:r w:rsidRPr="00E1682E">
              <w:t>Refined.</w:t>
            </w:r>
            <w:r>
              <w:t xml:space="preserve"> M</w:t>
            </w:r>
            <w:r w:rsidRPr="00E1682E">
              <w:t xml:space="preserve">oved </w:t>
            </w:r>
            <w:r>
              <w:t>specific</w:t>
            </w:r>
            <w:r w:rsidRPr="00E1682E">
              <w:t xml:space="preserve"> activities to </w:t>
            </w:r>
            <w:r>
              <w:t>elaborations to broaden context</w:t>
            </w:r>
          </w:p>
        </w:tc>
      </w:tr>
      <w:tr w:rsidR="003779A9" w:rsidRPr="008938C5" w14:paraId="485BB154" w14:textId="77777777" w:rsidTr="00C81678">
        <w:trPr>
          <w:trHeight w:val="632"/>
        </w:trPr>
        <w:tc>
          <w:tcPr>
            <w:tcW w:w="5839" w:type="dxa"/>
          </w:tcPr>
          <w:p w14:paraId="22622D1E" w14:textId="77777777" w:rsidR="003779A9" w:rsidRDefault="003779A9" w:rsidP="00E954C7">
            <w:pPr>
              <w:pStyle w:val="VCAAtabletextnarrow"/>
              <w:rPr>
                <w:color w:val="auto"/>
                <w:lang w:val="en-AU" w:eastAsia="en-AU"/>
              </w:rPr>
            </w:pPr>
            <w:r w:rsidRPr="0048443F">
              <w:rPr>
                <w:color w:val="auto"/>
                <w:lang w:val="en-AU" w:eastAsia="en-AU"/>
              </w:rPr>
              <w:t>Interact with peers and teacher to exchange information and opinions about self, friends and family, pastimes, special occasions and the immediate environment (VCIDC086)</w:t>
            </w:r>
          </w:p>
          <w:p w14:paraId="2B69A5D3" w14:textId="77777777" w:rsidR="003779A9" w:rsidRPr="008938C5" w:rsidRDefault="003779A9" w:rsidP="00E954C7">
            <w:pPr>
              <w:pStyle w:val="VCAAtabletextnarrow"/>
              <w:rPr>
                <w:color w:val="auto"/>
                <w:lang w:val="en-AU" w:eastAsia="en-AU"/>
              </w:rPr>
            </w:pPr>
            <w:r w:rsidRPr="0048443F">
              <w:rPr>
                <w:color w:val="auto"/>
                <w:lang w:val="en-AU" w:eastAsia="en-AU"/>
              </w:rPr>
              <w:t>Make plans and obtain goods or services in real or simulated situations, through corresponding and transacting with others using modelled texts (VCIDC087)</w:t>
            </w:r>
          </w:p>
        </w:tc>
        <w:tc>
          <w:tcPr>
            <w:tcW w:w="5839" w:type="dxa"/>
          </w:tcPr>
          <w:p w14:paraId="0F0B65E6" w14:textId="77777777" w:rsidR="003779A9" w:rsidRPr="00337939" w:rsidRDefault="003779A9" w:rsidP="00E954C7">
            <w:pPr>
              <w:pStyle w:val="VCAAtabletextnarrow"/>
              <w:rPr>
                <w:lang w:val="en-AU" w:eastAsia="en-AU"/>
              </w:rPr>
            </w:pPr>
            <w:r w:rsidRPr="00337939">
              <w:rPr>
                <w:lang w:val="en-AU" w:eastAsia="en-AU"/>
              </w:rPr>
              <w:t>engage in modelled spoken and written exchanges with peers to organise activities relating to daily life and school environment</w:t>
            </w:r>
            <w:r>
              <w:rPr>
                <w:lang w:val="en-AU" w:eastAsia="en-AU"/>
              </w:rPr>
              <w:t xml:space="preserve"> </w:t>
            </w:r>
          </w:p>
          <w:p w14:paraId="4350DEA7" w14:textId="77777777" w:rsidR="003779A9" w:rsidRPr="008938C5" w:rsidRDefault="003779A9" w:rsidP="00E954C7">
            <w:pPr>
              <w:pStyle w:val="VCAAtabletextnarrow"/>
              <w:rPr>
                <w:color w:val="auto"/>
                <w:lang w:val="en-AU" w:eastAsia="en-AU"/>
              </w:rPr>
            </w:pPr>
            <w:r w:rsidRPr="00337939">
              <w:rPr>
                <w:color w:val="auto"/>
                <w:lang w:eastAsia="en-AU"/>
              </w:rPr>
              <w:t>VC2LIN8CM03</w:t>
            </w:r>
          </w:p>
        </w:tc>
        <w:tc>
          <w:tcPr>
            <w:tcW w:w="2908" w:type="dxa"/>
          </w:tcPr>
          <w:p w14:paraId="107A8C0E" w14:textId="77777777" w:rsidR="003779A9" w:rsidRPr="008938C5" w:rsidRDefault="003779A9" w:rsidP="00E954C7">
            <w:pPr>
              <w:pStyle w:val="VCAAtablebulletnarrow"/>
            </w:pPr>
            <w:r>
              <w:t>Combined and r</w:t>
            </w:r>
            <w:r w:rsidRPr="00F005F1">
              <w:t xml:space="preserve">efined. </w:t>
            </w:r>
            <w:r>
              <w:t>M</w:t>
            </w:r>
            <w:r w:rsidRPr="00F005F1">
              <w:t xml:space="preserve">oved </w:t>
            </w:r>
            <w:r>
              <w:t>specific</w:t>
            </w:r>
            <w:r w:rsidRPr="00F005F1">
              <w:t xml:space="preserve"> </w:t>
            </w:r>
            <w:r>
              <w:t xml:space="preserve">topics and </w:t>
            </w:r>
            <w:r w:rsidRPr="00F005F1">
              <w:t xml:space="preserve">activities </w:t>
            </w:r>
            <w:r>
              <w:t>to elaborations</w:t>
            </w:r>
          </w:p>
        </w:tc>
      </w:tr>
    </w:tbl>
    <w:p w14:paraId="00AEBEDB" w14:textId="77777777" w:rsidR="003779A9" w:rsidRPr="008938C5" w:rsidRDefault="003779A9" w:rsidP="003779A9">
      <w:pPr>
        <w:pStyle w:val="Heading5"/>
        <w:rPr>
          <w:lang w:val="en-AU" w:eastAsia="en-AU"/>
        </w:rPr>
      </w:pPr>
      <w:r w:rsidRPr="008938C5">
        <w:rPr>
          <w:lang w:val="en-AU" w:eastAsia="en-AU"/>
        </w:rPr>
        <w:lastRenderedPageBreak/>
        <w:t xml:space="preserve">Sub- strand: </w:t>
      </w:r>
      <w:r w:rsidRPr="008938C5">
        <w:rPr>
          <w:lang w:val="en-AU"/>
        </w:rPr>
        <w:t>Mediating meaning in and between languages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64552295" w14:textId="77777777" w:rsidTr="00C81678">
        <w:trPr>
          <w:cantSplit/>
          <w:tblHeader/>
        </w:trPr>
        <w:tc>
          <w:tcPr>
            <w:tcW w:w="5839" w:type="dxa"/>
            <w:shd w:val="clear" w:color="auto" w:fill="0076A3"/>
          </w:tcPr>
          <w:p w14:paraId="4ADC9B25"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0C38AE24"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757D55E5" w14:textId="77777777" w:rsidR="003779A9" w:rsidRPr="008938C5" w:rsidRDefault="003779A9" w:rsidP="00E954C7">
            <w:pPr>
              <w:pStyle w:val="VCAAtableheadingnarrow"/>
              <w:rPr>
                <w:lang w:val="en-AU"/>
              </w:rPr>
            </w:pPr>
            <w:r w:rsidRPr="008938C5">
              <w:rPr>
                <w:lang w:val="en-AU"/>
              </w:rPr>
              <w:t>Comment</w:t>
            </w:r>
          </w:p>
        </w:tc>
      </w:tr>
      <w:tr w:rsidR="003779A9" w:rsidRPr="008938C5" w14:paraId="6975A384" w14:textId="77777777" w:rsidTr="00C81678">
        <w:trPr>
          <w:cantSplit/>
          <w:trHeight w:val="608"/>
        </w:trPr>
        <w:tc>
          <w:tcPr>
            <w:tcW w:w="5839" w:type="dxa"/>
            <w:tcBorders>
              <w:bottom w:val="single" w:sz="4" w:space="0" w:color="auto"/>
            </w:tcBorders>
            <w:shd w:val="clear" w:color="auto" w:fill="FFFFFF" w:themeFill="background1"/>
          </w:tcPr>
          <w:p w14:paraId="311C99A7" w14:textId="77777777" w:rsidR="003779A9" w:rsidRDefault="003779A9" w:rsidP="00E954C7">
            <w:pPr>
              <w:pStyle w:val="VCAAtabletextnarrow"/>
              <w:rPr>
                <w:lang w:val="en-AU"/>
              </w:rPr>
            </w:pPr>
            <w:r w:rsidRPr="0048443F">
              <w:rPr>
                <w:lang w:val="en-AU"/>
              </w:rPr>
              <w:t>Identify gist and locate factual information (such as details about people and events) from a range of spoken and written texts, and use the information in new ways (VCIDC089)</w:t>
            </w:r>
          </w:p>
          <w:p w14:paraId="313F683F" w14:textId="77777777" w:rsidR="003779A9" w:rsidRPr="008938C5" w:rsidRDefault="003779A9" w:rsidP="00E954C7">
            <w:pPr>
              <w:pStyle w:val="VCAAtabletextnarrow"/>
              <w:rPr>
                <w:lang w:val="en-AU"/>
              </w:rPr>
            </w:pPr>
            <w:r w:rsidRPr="0048443F">
              <w:rPr>
                <w:lang w:val="en-AU"/>
              </w:rPr>
              <w:t>Engage with imaginative texts such as cartoons, songs and stories, and respond by describing aspects such as characters, events and ideas (VCIDC091)</w:t>
            </w:r>
          </w:p>
        </w:tc>
        <w:tc>
          <w:tcPr>
            <w:tcW w:w="5839" w:type="dxa"/>
            <w:tcBorders>
              <w:bottom w:val="single" w:sz="4" w:space="0" w:color="auto"/>
            </w:tcBorders>
            <w:shd w:val="clear" w:color="auto" w:fill="FFFFFF" w:themeFill="background1"/>
          </w:tcPr>
          <w:p w14:paraId="688F04C9" w14:textId="77777777" w:rsidR="003779A9" w:rsidRPr="00455699" w:rsidRDefault="003779A9" w:rsidP="00E954C7">
            <w:pPr>
              <w:pStyle w:val="VCAAtabletextnarrow"/>
              <w:rPr>
                <w:lang w:val="en-AU"/>
              </w:rPr>
            </w:pPr>
            <w:r w:rsidRPr="00455699">
              <w:rPr>
                <w:lang w:val="en-AU"/>
              </w:rPr>
              <w:t>locate information and ideas in familiar spoken, written</w:t>
            </w:r>
            <w:r>
              <w:rPr>
                <w:lang w:val="en-AU"/>
              </w:rPr>
              <w:t>, viewed</w:t>
            </w:r>
            <w:r w:rsidRPr="00455699">
              <w:rPr>
                <w:lang w:val="en-AU"/>
              </w:rPr>
              <w:t xml:space="preserve"> and multimodal texts, responding appropriate</w:t>
            </w:r>
            <w:r>
              <w:rPr>
                <w:lang w:val="en-AU"/>
              </w:rPr>
              <w:t>ly</w:t>
            </w:r>
            <w:r w:rsidRPr="00455699">
              <w:rPr>
                <w:lang w:val="en-AU"/>
              </w:rPr>
              <w:t xml:space="preserve"> to context, purpose and audience</w:t>
            </w:r>
            <w:r>
              <w:rPr>
                <w:lang w:val="en-AU"/>
              </w:rPr>
              <w:t xml:space="preserve"> </w:t>
            </w:r>
          </w:p>
          <w:p w14:paraId="51B7934C" w14:textId="77777777" w:rsidR="003779A9" w:rsidRPr="008938C5" w:rsidRDefault="003779A9" w:rsidP="00E954C7">
            <w:pPr>
              <w:pStyle w:val="VCAAtabletextnarrow"/>
              <w:rPr>
                <w:rFonts w:asciiTheme="majorHAnsi" w:hAnsiTheme="majorHAnsi"/>
                <w:lang w:val="en-AU" w:eastAsia="en-AU"/>
              </w:rPr>
            </w:pPr>
            <w:r>
              <w:t>VC2LIN8CM04</w:t>
            </w:r>
          </w:p>
        </w:tc>
        <w:tc>
          <w:tcPr>
            <w:tcW w:w="2908" w:type="dxa"/>
            <w:tcBorders>
              <w:bottom w:val="single" w:sz="4" w:space="0" w:color="auto"/>
            </w:tcBorders>
          </w:tcPr>
          <w:p w14:paraId="0A9AA341" w14:textId="77777777" w:rsidR="003779A9" w:rsidRPr="008938C5" w:rsidRDefault="003779A9" w:rsidP="00E954C7">
            <w:pPr>
              <w:pStyle w:val="VCAAtablebulletnarrow"/>
              <w:rPr>
                <w:lang w:eastAsia="en-AU"/>
              </w:rPr>
            </w:pPr>
            <w:r>
              <w:t>Combined and r</w:t>
            </w:r>
            <w:r w:rsidRPr="00793CCE">
              <w:t xml:space="preserve">efined. </w:t>
            </w:r>
            <w:r>
              <w:t>M</w:t>
            </w:r>
            <w:r w:rsidRPr="00793CCE">
              <w:t xml:space="preserve">oved </w:t>
            </w:r>
            <w:r>
              <w:t>specific</w:t>
            </w:r>
            <w:r w:rsidRPr="00793CCE">
              <w:t xml:space="preserve"> </w:t>
            </w:r>
            <w:r>
              <w:t xml:space="preserve">texts and </w:t>
            </w:r>
            <w:r w:rsidRPr="00793CCE">
              <w:t xml:space="preserve">activities to </w:t>
            </w:r>
            <w:r>
              <w:t>elaborations</w:t>
            </w:r>
          </w:p>
        </w:tc>
      </w:tr>
      <w:tr w:rsidR="003779A9" w:rsidRPr="008938C5" w14:paraId="3CFD8501" w14:textId="77777777" w:rsidTr="0006623A">
        <w:trPr>
          <w:cantSplit/>
          <w:trHeight w:val="608"/>
        </w:trPr>
        <w:tc>
          <w:tcPr>
            <w:tcW w:w="5839" w:type="dxa"/>
            <w:shd w:val="clear" w:color="auto" w:fill="F2F2F2" w:themeFill="background1" w:themeFillShade="F2"/>
          </w:tcPr>
          <w:p w14:paraId="610EF3EA" w14:textId="77777777" w:rsidR="003779A9" w:rsidRPr="008938C5" w:rsidRDefault="003779A9" w:rsidP="00E954C7">
            <w:pPr>
              <w:pStyle w:val="VCAAtabletextnarrow"/>
              <w:rPr>
                <w:lang w:val="en-AU" w:eastAsia="en-AU"/>
              </w:rPr>
            </w:pPr>
          </w:p>
        </w:tc>
        <w:tc>
          <w:tcPr>
            <w:tcW w:w="5839" w:type="dxa"/>
            <w:shd w:val="clear" w:color="auto" w:fill="auto"/>
          </w:tcPr>
          <w:p w14:paraId="15B0469B" w14:textId="77777777" w:rsidR="003779A9" w:rsidRPr="00455699" w:rsidRDefault="003779A9" w:rsidP="00E954C7">
            <w:pPr>
              <w:pStyle w:val="VCAAtabletextnarrow"/>
              <w:rPr>
                <w:lang w:val="en-AU"/>
              </w:rPr>
            </w:pPr>
            <w:r w:rsidRPr="00455699">
              <w:rPr>
                <w:lang w:val="en-AU"/>
              </w:rPr>
              <w:t>develop and apply strategies to interpret</w:t>
            </w:r>
            <w:r>
              <w:rPr>
                <w:lang w:val="en-AU"/>
              </w:rPr>
              <w:t xml:space="preserve"> and respond to Indonesian texts, and to convey meaning and intercultural understanding in Indonesian in familiar contexts</w:t>
            </w:r>
          </w:p>
          <w:p w14:paraId="26915FAF" w14:textId="77777777" w:rsidR="003779A9" w:rsidRPr="008938C5" w:rsidRDefault="003779A9" w:rsidP="00E954C7">
            <w:pPr>
              <w:pStyle w:val="VCAAtabletextnarrow"/>
              <w:rPr>
                <w:rFonts w:asciiTheme="majorHAnsi" w:hAnsiTheme="majorHAnsi"/>
                <w:lang w:val="en-AU" w:eastAsia="en-AU"/>
              </w:rPr>
            </w:pPr>
            <w:r>
              <w:t>VC2LIN8CM05</w:t>
            </w:r>
          </w:p>
        </w:tc>
        <w:tc>
          <w:tcPr>
            <w:tcW w:w="2908" w:type="dxa"/>
            <w:shd w:val="clear" w:color="auto" w:fill="auto"/>
          </w:tcPr>
          <w:p w14:paraId="321078F8" w14:textId="77777777" w:rsidR="003779A9" w:rsidRPr="00600871" w:rsidRDefault="003779A9" w:rsidP="00E954C7">
            <w:pPr>
              <w:pStyle w:val="VCAAtablebulletnarrow"/>
            </w:pPr>
            <w:r w:rsidRPr="00600871">
              <w:t>New</w:t>
            </w:r>
          </w:p>
        </w:tc>
      </w:tr>
      <w:tr w:rsidR="003779A9" w:rsidRPr="008938C5" w14:paraId="33DEDBF9" w14:textId="77777777" w:rsidTr="00530D8B">
        <w:trPr>
          <w:cantSplit/>
          <w:trHeight w:val="608"/>
        </w:trPr>
        <w:tc>
          <w:tcPr>
            <w:tcW w:w="5839" w:type="dxa"/>
            <w:shd w:val="clear" w:color="auto" w:fill="auto"/>
          </w:tcPr>
          <w:p w14:paraId="64E45911" w14:textId="77777777" w:rsidR="003779A9" w:rsidRPr="008938C5" w:rsidRDefault="003779A9" w:rsidP="00E954C7">
            <w:pPr>
              <w:pStyle w:val="VCAAtabletextnarrow"/>
              <w:rPr>
                <w:lang w:val="en-AU" w:eastAsia="en-AU"/>
              </w:rPr>
            </w:pPr>
            <w:r w:rsidRPr="00E65009">
              <w:rPr>
                <w:lang w:eastAsia="en-AU"/>
              </w:rPr>
              <w:t>Translate and interpret texts such as descriptions, emails, signs and notices, from Indonesian to English and vice versa, using contextual cues and textual features, and noticing non-equivalence of meaning (VCIDC093)</w:t>
            </w:r>
          </w:p>
        </w:tc>
        <w:tc>
          <w:tcPr>
            <w:tcW w:w="5839" w:type="dxa"/>
            <w:shd w:val="clear" w:color="auto" w:fill="F2F2F2" w:themeFill="background1" w:themeFillShade="F2"/>
          </w:tcPr>
          <w:p w14:paraId="2739DBFC" w14:textId="77777777" w:rsidR="003779A9" w:rsidRPr="008938C5" w:rsidRDefault="003779A9" w:rsidP="00E954C7">
            <w:pPr>
              <w:pStyle w:val="VCAAtabletextnarrow"/>
              <w:rPr>
                <w:rFonts w:asciiTheme="majorHAnsi" w:hAnsiTheme="majorHAnsi"/>
                <w:lang w:val="en-AU" w:eastAsia="en-AU"/>
              </w:rPr>
            </w:pPr>
          </w:p>
        </w:tc>
        <w:tc>
          <w:tcPr>
            <w:tcW w:w="2908" w:type="dxa"/>
            <w:shd w:val="clear" w:color="auto" w:fill="auto"/>
          </w:tcPr>
          <w:p w14:paraId="71B92138" w14:textId="367527DA" w:rsidR="003779A9" w:rsidRPr="004E1424" w:rsidRDefault="00AD309D" w:rsidP="00E954C7">
            <w:pPr>
              <w:pStyle w:val="VCAAtablebulletnarrow"/>
            </w:pPr>
            <w:r>
              <w:t>Removed</w:t>
            </w:r>
          </w:p>
          <w:p w14:paraId="663C56E7" w14:textId="77777777" w:rsidR="003779A9" w:rsidRPr="008938C5" w:rsidRDefault="003779A9" w:rsidP="00E954C7">
            <w:pPr>
              <w:pStyle w:val="VCAAtablebulletnarrowVC"/>
              <w:numPr>
                <w:ilvl w:val="0"/>
                <w:numId w:val="0"/>
              </w:numPr>
            </w:pPr>
          </w:p>
        </w:tc>
      </w:tr>
    </w:tbl>
    <w:p w14:paraId="07A9A332" w14:textId="77777777" w:rsidR="003779A9" w:rsidRPr="008938C5" w:rsidRDefault="003779A9" w:rsidP="003779A9">
      <w:pPr>
        <w:pStyle w:val="Heading5"/>
        <w:rPr>
          <w:lang w:val="en-AU" w:eastAsia="en-AU"/>
        </w:rPr>
      </w:pPr>
      <w:r w:rsidRPr="008938C5">
        <w:rPr>
          <w:lang w:val="en-AU"/>
        </w:rPr>
        <w:t xml:space="preserve">Sub-strand: Creating text in </w:t>
      </w:r>
      <w:r>
        <w:rPr>
          <w:lang w:val="en-AU"/>
        </w:rPr>
        <w:t>Indonesian</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7799FBE3" w14:textId="77777777" w:rsidTr="00C81678">
        <w:trPr>
          <w:cantSplit/>
          <w:tblHeader/>
        </w:trPr>
        <w:tc>
          <w:tcPr>
            <w:tcW w:w="5839" w:type="dxa"/>
            <w:shd w:val="clear" w:color="auto" w:fill="0076A3"/>
          </w:tcPr>
          <w:p w14:paraId="11E6706F" w14:textId="77777777" w:rsidR="003779A9" w:rsidRPr="008938C5" w:rsidRDefault="003779A9" w:rsidP="00E954C7">
            <w:pPr>
              <w:pStyle w:val="VCAAtableheadingnarrow"/>
              <w:rPr>
                <w:szCs w:val="20"/>
                <w:lang w:val="en-AU"/>
              </w:rPr>
            </w:pPr>
            <w:r w:rsidRPr="008938C5">
              <w:rPr>
                <w:szCs w:val="20"/>
                <w:lang w:val="en-AU"/>
              </w:rPr>
              <w:t>Victorian Curriculum F–10 Version 1.0</w:t>
            </w:r>
          </w:p>
        </w:tc>
        <w:tc>
          <w:tcPr>
            <w:tcW w:w="5839" w:type="dxa"/>
            <w:shd w:val="clear" w:color="auto" w:fill="0076A3"/>
          </w:tcPr>
          <w:p w14:paraId="50741FCD" w14:textId="77777777" w:rsidR="003779A9" w:rsidRPr="008938C5" w:rsidRDefault="003779A9" w:rsidP="00E954C7">
            <w:pPr>
              <w:pStyle w:val="VCAAtableheadingnarrow"/>
              <w:rPr>
                <w:szCs w:val="20"/>
                <w:lang w:val="en-AU"/>
              </w:rPr>
            </w:pPr>
            <w:r w:rsidRPr="008938C5">
              <w:rPr>
                <w:szCs w:val="20"/>
                <w:lang w:val="en-AU"/>
              </w:rPr>
              <w:t>Victorian Curriculum F–10 Version 2.0</w:t>
            </w:r>
          </w:p>
        </w:tc>
        <w:tc>
          <w:tcPr>
            <w:tcW w:w="2908" w:type="dxa"/>
            <w:shd w:val="clear" w:color="auto" w:fill="0076A3"/>
          </w:tcPr>
          <w:p w14:paraId="11F4CE46" w14:textId="77777777" w:rsidR="003779A9" w:rsidRPr="008938C5" w:rsidRDefault="003779A9" w:rsidP="00E954C7">
            <w:pPr>
              <w:pStyle w:val="VCAAtableheadingnarrow"/>
              <w:rPr>
                <w:szCs w:val="20"/>
                <w:lang w:val="en-AU"/>
              </w:rPr>
            </w:pPr>
            <w:r w:rsidRPr="008938C5">
              <w:rPr>
                <w:szCs w:val="20"/>
                <w:lang w:val="en-AU"/>
              </w:rPr>
              <w:t>Comment</w:t>
            </w:r>
          </w:p>
        </w:tc>
      </w:tr>
      <w:tr w:rsidR="003779A9" w:rsidRPr="008938C5" w14:paraId="5E3EB711" w14:textId="77777777" w:rsidTr="00C81678">
        <w:trPr>
          <w:cantSplit/>
          <w:trHeight w:val="608"/>
        </w:trPr>
        <w:tc>
          <w:tcPr>
            <w:tcW w:w="5839" w:type="dxa"/>
            <w:tcBorders>
              <w:bottom w:val="single" w:sz="4" w:space="0" w:color="auto"/>
            </w:tcBorders>
            <w:shd w:val="clear" w:color="auto" w:fill="auto"/>
          </w:tcPr>
          <w:p w14:paraId="696136F6" w14:textId="77777777" w:rsidR="003779A9" w:rsidRDefault="003779A9" w:rsidP="00E954C7">
            <w:pPr>
              <w:pStyle w:val="VCAAtabletextnarrow"/>
              <w:rPr>
                <w:lang w:val="en-AU"/>
              </w:rPr>
            </w:pPr>
            <w:r w:rsidRPr="00E65009">
              <w:rPr>
                <w:lang w:val="en-AU"/>
              </w:rPr>
              <w:t>Present factual information and ideas about aspects of language and culture in oral, written and multimodal form (VCIDC090)</w:t>
            </w:r>
          </w:p>
          <w:p w14:paraId="5186732D" w14:textId="77777777" w:rsidR="003779A9" w:rsidRDefault="003779A9" w:rsidP="00E954C7">
            <w:pPr>
              <w:pStyle w:val="VCAAtabletextnarrow"/>
              <w:rPr>
                <w:lang w:val="en-AU"/>
              </w:rPr>
            </w:pPr>
            <w:r w:rsidRPr="0048443F">
              <w:rPr>
                <w:lang w:val="en-AU"/>
              </w:rPr>
              <w:t>Engage with imaginative texts such as cartoons, songs and stories, and respond by describing aspects such as characters, events and ideas (VCIDC091)</w:t>
            </w:r>
          </w:p>
          <w:p w14:paraId="6EC608C0" w14:textId="4786B4D4" w:rsidR="003779A9" w:rsidRPr="008938C5" w:rsidRDefault="003779A9" w:rsidP="00E954C7">
            <w:pPr>
              <w:pStyle w:val="VCAAtabletextnarrow"/>
              <w:rPr>
                <w:lang w:val="en-AU"/>
              </w:rPr>
            </w:pPr>
            <w:r w:rsidRPr="0048443F">
              <w:rPr>
                <w:lang w:val="en-AU"/>
              </w:rPr>
              <w:t>Create individual and shared texts with imagined scenarios, characters and events, using modelled language (VCIDC092)</w:t>
            </w:r>
          </w:p>
        </w:tc>
        <w:tc>
          <w:tcPr>
            <w:tcW w:w="5839" w:type="dxa"/>
            <w:tcBorders>
              <w:bottom w:val="single" w:sz="4" w:space="0" w:color="auto"/>
            </w:tcBorders>
            <w:shd w:val="clear" w:color="auto" w:fill="auto"/>
          </w:tcPr>
          <w:p w14:paraId="3E4A9EBE" w14:textId="77777777" w:rsidR="003779A9" w:rsidRPr="00455699" w:rsidRDefault="003779A9" w:rsidP="00E954C7">
            <w:pPr>
              <w:pStyle w:val="VCAAtabletextnarrow"/>
              <w:rPr>
                <w:lang w:val="en-AU"/>
              </w:rPr>
            </w:pPr>
            <w:r>
              <w:rPr>
                <w:lang w:val="en-AU"/>
              </w:rPr>
              <w:t xml:space="preserve">create spoken and written texts </w:t>
            </w:r>
            <w:r w:rsidRPr="00455699">
              <w:rPr>
                <w:lang w:val="en-AU"/>
              </w:rPr>
              <w:t>using appropriate vocabulary, expressions</w:t>
            </w:r>
            <w:r>
              <w:rPr>
                <w:lang w:val="en-AU"/>
              </w:rPr>
              <w:t xml:space="preserve"> and </w:t>
            </w:r>
            <w:r w:rsidRPr="00455699">
              <w:rPr>
                <w:lang w:val="en-AU"/>
              </w:rPr>
              <w:t>grammatical structures, and some textual conventions</w:t>
            </w:r>
            <w:r>
              <w:rPr>
                <w:lang w:val="en-AU"/>
              </w:rPr>
              <w:t xml:space="preserve"> </w:t>
            </w:r>
          </w:p>
          <w:p w14:paraId="4FB8B591" w14:textId="77777777" w:rsidR="003779A9" w:rsidRPr="008938C5" w:rsidRDefault="003779A9" w:rsidP="00E954C7">
            <w:pPr>
              <w:pStyle w:val="VCAAtabletextnarrow"/>
              <w:rPr>
                <w:rFonts w:asciiTheme="majorHAnsi" w:hAnsiTheme="majorHAnsi"/>
                <w:szCs w:val="20"/>
                <w:lang w:val="en-AU" w:eastAsia="en-AU"/>
              </w:rPr>
            </w:pPr>
            <w:r>
              <w:t>VC2LIN8CM06</w:t>
            </w:r>
          </w:p>
        </w:tc>
        <w:tc>
          <w:tcPr>
            <w:tcW w:w="2908" w:type="dxa"/>
            <w:tcBorders>
              <w:bottom w:val="single" w:sz="4" w:space="0" w:color="auto"/>
            </w:tcBorders>
          </w:tcPr>
          <w:p w14:paraId="7C1A4DA5" w14:textId="77777777" w:rsidR="003779A9" w:rsidRDefault="003779A9" w:rsidP="00E954C7">
            <w:pPr>
              <w:pStyle w:val="VCAAtablebulletnarrow"/>
            </w:pPr>
            <w:r>
              <w:t>Combined and r</w:t>
            </w:r>
            <w:r w:rsidRPr="00793CCE">
              <w:t xml:space="preserve">efined. </w:t>
            </w:r>
            <w:r>
              <w:t>M</w:t>
            </w:r>
            <w:r w:rsidRPr="00793CCE">
              <w:t xml:space="preserve">oved </w:t>
            </w:r>
            <w:r>
              <w:t>specific</w:t>
            </w:r>
            <w:r w:rsidRPr="00793CCE">
              <w:t xml:space="preserve"> activities </w:t>
            </w:r>
            <w:r>
              <w:t>and texts to elaborations to make it more concise</w:t>
            </w:r>
          </w:p>
          <w:p w14:paraId="1821A835" w14:textId="77777777" w:rsidR="003779A9" w:rsidRPr="008938C5" w:rsidRDefault="003779A9" w:rsidP="00E954C7">
            <w:pPr>
              <w:pStyle w:val="VCAAtablebulletnarrowVC"/>
              <w:numPr>
                <w:ilvl w:val="0"/>
                <w:numId w:val="0"/>
              </w:numPr>
              <w:ind w:left="170"/>
            </w:pPr>
          </w:p>
        </w:tc>
      </w:tr>
      <w:tr w:rsidR="003779A9" w:rsidRPr="008938C5" w14:paraId="5892A949" w14:textId="77777777" w:rsidTr="00530D8B">
        <w:trPr>
          <w:cantSplit/>
          <w:trHeight w:val="608"/>
        </w:trPr>
        <w:tc>
          <w:tcPr>
            <w:tcW w:w="5839" w:type="dxa"/>
            <w:shd w:val="clear" w:color="auto" w:fill="auto"/>
          </w:tcPr>
          <w:p w14:paraId="270201C3" w14:textId="77777777" w:rsidR="003779A9" w:rsidRPr="00E65009" w:rsidRDefault="003779A9" w:rsidP="00E954C7">
            <w:pPr>
              <w:pStyle w:val="VCAAtabletextnarrow"/>
              <w:rPr>
                <w:lang w:val="en-AU"/>
              </w:rPr>
            </w:pPr>
            <w:r w:rsidRPr="00E65009">
              <w:lastRenderedPageBreak/>
              <w:t>Create bilingual texts such as signs, posters, games and descriptions for the classroom and the school community (VCIDC094)</w:t>
            </w:r>
          </w:p>
        </w:tc>
        <w:tc>
          <w:tcPr>
            <w:tcW w:w="5839" w:type="dxa"/>
            <w:shd w:val="clear" w:color="auto" w:fill="F2F2F2" w:themeFill="background1" w:themeFillShade="F2"/>
          </w:tcPr>
          <w:p w14:paraId="130A4F9D" w14:textId="77777777" w:rsidR="003779A9" w:rsidRDefault="003779A9" w:rsidP="00E954C7">
            <w:pPr>
              <w:pStyle w:val="VCAAtabletextnarrow"/>
              <w:rPr>
                <w:lang w:val="en-AU"/>
              </w:rPr>
            </w:pPr>
          </w:p>
        </w:tc>
        <w:tc>
          <w:tcPr>
            <w:tcW w:w="2908" w:type="dxa"/>
            <w:shd w:val="clear" w:color="auto" w:fill="auto"/>
          </w:tcPr>
          <w:p w14:paraId="0D9CEF3D" w14:textId="15D412AB" w:rsidR="003779A9" w:rsidRPr="008938C5" w:rsidRDefault="00D0766E" w:rsidP="00E954C7">
            <w:pPr>
              <w:pStyle w:val="VCAAtablebulletnarrow"/>
            </w:pPr>
            <w:r>
              <w:t>Removed</w:t>
            </w:r>
          </w:p>
        </w:tc>
      </w:tr>
    </w:tbl>
    <w:p w14:paraId="0D754338" w14:textId="77777777" w:rsidR="003779A9" w:rsidRPr="008938C5" w:rsidRDefault="003779A9" w:rsidP="003779A9">
      <w:pPr>
        <w:pStyle w:val="Heading4"/>
        <w:rPr>
          <w:lang w:val="en-AU"/>
        </w:rPr>
      </w:pPr>
      <w:r>
        <w:rPr>
          <w:lang w:val="en-AU"/>
        </w:rPr>
        <w:t>VC2</w:t>
      </w:r>
      <w:r w:rsidRPr="008938C5">
        <w:rPr>
          <w:lang w:val="en-AU"/>
        </w:rPr>
        <w:t xml:space="preserve"> </w:t>
      </w:r>
      <w:r>
        <w:rPr>
          <w:lang w:val="en-AU"/>
        </w:rPr>
        <w:t>s</w:t>
      </w:r>
      <w:r w:rsidRPr="008938C5">
        <w:rPr>
          <w:lang w:val="en-AU"/>
        </w:rPr>
        <w:t>trand: Understanding</w:t>
      </w:r>
      <w:r>
        <w:rPr>
          <w:lang w:val="en-AU"/>
        </w:rPr>
        <w:t xml:space="preserve"> L</w:t>
      </w:r>
      <w:r w:rsidRPr="008938C5">
        <w:rPr>
          <w:lang w:val="en-AU"/>
        </w:rPr>
        <w:t xml:space="preserve">anguage and </w:t>
      </w:r>
      <w:r>
        <w:rPr>
          <w:lang w:val="en-AU"/>
        </w:rPr>
        <w:t>C</w:t>
      </w:r>
      <w:r w:rsidRPr="008938C5">
        <w:rPr>
          <w:lang w:val="en-AU"/>
        </w:rPr>
        <w:t xml:space="preserve">ulture </w:t>
      </w:r>
    </w:p>
    <w:p w14:paraId="66A06BD2" w14:textId="77777777" w:rsidR="003779A9" w:rsidRPr="008938C5" w:rsidRDefault="003779A9" w:rsidP="003779A9">
      <w:pPr>
        <w:pStyle w:val="Heading5"/>
        <w:rPr>
          <w:lang w:val="en-AU"/>
        </w:rPr>
      </w:pPr>
      <w:r w:rsidRPr="008938C5">
        <w:rPr>
          <w:lang w:val="en-AU"/>
        </w:rPr>
        <w:t>Sub-strand: Understanding systems of language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3779A9" w:rsidRPr="008938C5" w14:paraId="60039F62" w14:textId="77777777" w:rsidTr="00C81678">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33554523"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694A0E21"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590CED97" w14:textId="77777777" w:rsidR="003779A9" w:rsidRPr="008938C5" w:rsidRDefault="003779A9" w:rsidP="00E954C7">
            <w:pPr>
              <w:pStyle w:val="VCAAtableheadingnarrow"/>
              <w:rPr>
                <w:lang w:val="en-AU"/>
              </w:rPr>
            </w:pPr>
            <w:r w:rsidRPr="008938C5">
              <w:rPr>
                <w:lang w:val="en-AU"/>
              </w:rPr>
              <w:t>Comment</w:t>
            </w:r>
          </w:p>
        </w:tc>
      </w:tr>
      <w:tr w:rsidR="003779A9" w:rsidRPr="008938C5" w14:paraId="084C2CE1" w14:textId="77777777" w:rsidTr="00C81678">
        <w:trPr>
          <w:trHeight w:val="678"/>
        </w:trPr>
        <w:tc>
          <w:tcPr>
            <w:tcW w:w="5839" w:type="dxa"/>
            <w:tcBorders>
              <w:top w:val="single" w:sz="4" w:space="0" w:color="auto"/>
              <w:left w:val="single" w:sz="4" w:space="0" w:color="auto"/>
              <w:bottom w:val="single" w:sz="4" w:space="0" w:color="auto"/>
              <w:right w:val="single" w:sz="4" w:space="0" w:color="auto"/>
            </w:tcBorders>
          </w:tcPr>
          <w:p w14:paraId="0606512A" w14:textId="77777777" w:rsidR="003779A9" w:rsidRPr="008938C5" w:rsidRDefault="003779A9" w:rsidP="00E954C7">
            <w:pPr>
              <w:pStyle w:val="VCAAtabletextnarrow"/>
              <w:rPr>
                <w:lang w:val="en-AU"/>
              </w:rPr>
            </w:pPr>
            <w:r w:rsidRPr="0048443F">
              <w:rPr>
                <w:lang w:val="en-AU"/>
              </w:rPr>
              <w:t>Develop understanding of pronunciation related to single and combined sounds and the use of intonation in statements and questions, noticing Indonesian spelling and pronunciation conventions (VCIDU097)</w:t>
            </w:r>
          </w:p>
        </w:tc>
        <w:tc>
          <w:tcPr>
            <w:tcW w:w="5839" w:type="dxa"/>
            <w:tcBorders>
              <w:top w:val="single" w:sz="4" w:space="0" w:color="auto"/>
              <w:left w:val="single" w:sz="4" w:space="0" w:color="auto"/>
              <w:bottom w:val="single" w:sz="4" w:space="0" w:color="auto"/>
              <w:right w:val="single" w:sz="4" w:space="0" w:color="auto"/>
            </w:tcBorders>
          </w:tcPr>
          <w:p w14:paraId="3B647493" w14:textId="77777777" w:rsidR="003779A9" w:rsidRPr="00337939" w:rsidRDefault="003779A9" w:rsidP="00E954C7">
            <w:pPr>
              <w:pStyle w:val="VCAAtabletextnarrow"/>
              <w:rPr>
                <w:lang w:val="en-AU"/>
              </w:rPr>
            </w:pPr>
            <w:r w:rsidRPr="00337939">
              <w:rPr>
                <w:lang w:val="en-AU"/>
              </w:rPr>
              <w:t>recognise and apply the sounds and conventions of spoken Indonesian to develop fluency, and to respond to and create simple texts in familiar and some unfamiliar contexts</w:t>
            </w:r>
          </w:p>
          <w:p w14:paraId="17D90DB6" w14:textId="77777777" w:rsidR="003779A9" w:rsidRPr="008938C5" w:rsidRDefault="003779A9" w:rsidP="00E954C7">
            <w:pPr>
              <w:pStyle w:val="VCAAtabletextnarrow"/>
              <w:rPr>
                <w:lang w:val="en-AU"/>
              </w:rPr>
            </w:pPr>
            <w:r w:rsidRPr="00337939">
              <w:t>VC2LIN8UL01</w:t>
            </w:r>
          </w:p>
        </w:tc>
        <w:tc>
          <w:tcPr>
            <w:tcW w:w="2908" w:type="dxa"/>
            <w:tcBorders>
              <w:top w:val="single" w:sz="4" w:space="0" w:color="auto"/>
              <w:left w:val="single" w:sz="4" w:space="0" w:color="auto"/>
              <w:bottom w:val="single" w:sz="4" w:space="0" w:color="auto"/>
              <w:right w:val="single" w:sz="4" w:space="0" w:color="auto"/>
            </w:tcBorders>
          </w:tcPr>
          <w:p w14:paraId="146F2E34" w14:textId="4DF76DEF" w:rsidR="003779A9" w:rsidRPr="008938C5" w:rsidRDefault="003779A9" w:rsidP="0006623A">
            <w:pPr>
              <w:pStyle w:val="VCAAtablebulletnarrow"/>
            </w:pPr>
            <w:r w:rsidRPr="008938C5">
              <w:t>Refined for clarity</w:t>
            </w:r>
            <w:r>
              <w:t xml:space="preserve">. Specific sounds and conventions moved to elaborations. Expanded to incorporate ‘respond to and create’ to support student output. </w:t>
            </w:r>
            <w:r w:rsidRPr="007B3BFD">
              <w:t>Added reference to</w:t>
            </w:r>
            <w:r w:rsidR="005B6395">
              <w:t xml:space="preserve"> </w:t>
            </w:r>
            <w:r w:rsidR="00530D8B">
              <w:t>‘</w:t>
            </w:r>
            <w:r w:rsidR="005B6395">
              <w:t>develop</w:t>
            </w:r>
            <w:r w:rsidRPr="007B3BFD">
              <w:t xml:space="preserve"> fluency</w:t>
            </w:r>
            <w:r w:rsidR="00530D8B">
              <w:t>’</w:t>
            </w:r>
            <w:r w:rsidRPr="007B3BFD">
              <w:t xml:space="preserve"> to support the learning progression</w:t>
            </w:r>
          </w:p>
        </w:tc>
      </w:tr>
      <w:tr w:rsidR="003779A9" w:rsidRPr="008938C5" w14:paraId="01271662" w14:textId="77777777" w:rsidTr="00C81678">
        <w:tc>
          <w:tcPr>
            <w:tcW w:w="5839" w:type="dxa"/>
            <w:tcBorders>
              <w:top w:val="single" w:sz="4" w:space="0" w:color="auto"/>
              <w:left w:val="single" w:sz="4" w:space="0" w:color="auto"/>
              <w:bottom w:val="single" w:sz="4" w:space="0" w:color="auto"/>
              <w:right w:val="single" w:sz="4" w:space="0" w:color="auto"/>
            </w:tcBorders>
            <w:shd w:val="clear" w:color="auto" w:fill="auto"/>
          </w:tcPr>
          <w:p w14:paraId="6D6258C0" w14:textId="77777777" w:rsidR="003779A9" w:rsidRDefault="003779A9" w:rsidP="00E954C7">
            <w:pPr>
              <w:pStyle w:val="VCAAtabletextnarrow"/>
              <w:rPr>
                <w:lang w:val="en-AU"/>
              </w:rPr>
            </w:pPr>
            <w:r w:rsidRPr="0048443F">
              <w:rPr>
                <w:lang w:val="en-AU"/>
              </w:rPr>
              <w:t>Develop understanding of pronunciation related to single and combined sounds and the use of intonation in statements and questions, noticing Indonesian spelling and pronunciation conventions (VCIDU097)</w:t>
            </w:r>
          </w:p>
          <w:p w14:paraId="70F3B39C" w14:textId="77777777" w:rsidR="003779A9" w:rsidRDefault="003779A9" w:rsidP="00E954C7">
            <w:pPr>
              <w:pStyle w:val="VCAAtabletextnarrow"/>
              <w:rPr>
                <w:lang w:val="en-AU"/>
              </w:rPr>
            </w:pPr>
            <w:r w:rsidRPr="0048443F">
              <w:rPr>
                <w:lang w:val="en-AU"/>
              </w:rPr>
              <w:t xml:space="preserve">Develop knowledge of structures and vocabulary for describing people, places and things, such as pronouns, </w:t>
            </w:r>
            <w:proofErr w:type="spellStart"/>
            <w:r w:rsidRPr="0048443F">
              <w:rPr>
                <w:i/>
                <w:lang w:val="en-AU"/>
              </w:rPr>
              <w:t>ber</w:t>
            </w:r>
            <w:proofErr w:type="spellEnd"/>
            <w:r w:rsidRPr="0048443F">
              <w:rPr>
                <w:lang w:val="en-AU"/>
              </w:rPr>
              <w:t xml:space="preserve">- and </w:t>
            </w:r>
            <w:r w:rsidRPr="0048443F">
              <w:rPr>
                <w:i/>
                <w:lang w:val="en-AU"/>
              </w:rPr>
              <w:t>me</w:t>
            </w:r>
            <w:r w:rsidRPr="0048443F">
              <w:rPr>
                <w:lang w:val="en-AU"/>
              </w:rPr>
              <w:t>- verbs, adjectives, prepositions and word order (VCIDU098)</w:t>
            </w:r>
          </w:p>
          <w:p w14:paraId="503E5D3C" w14:textId="77777777" w:rsidR="003779A9" w:rsidRPr="008938C5" w:rsidRDefault="003779A9" w:rsidP="00E954C7">
            <w:pPr>
              <w:pStyle w:val="VCAAtabletextnarrow"/>
              <w:rPr>
                <w:lang w:val="en-AU"/>
              </w:rPr>
            </w:pPr>
            <w:r w:rsidRPr="00515AD9">
              <w:rPr>
                <w:lang w:val="en-AU"/>
              </w:rPr>
              <w:t>Recognise grammatical structures and features in a range of personal, informative and imaginative texts, and notice how these contribute to meaning (VCIDU099)</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38BA07D" w14:textId="77777777" w:rsidR="003779A9" w:rsidRPr="00337939" w:rsidRDefault="003779A9" w:rsidP="00E954C7">
            <w:pPr>
              <w:pStyle w:val="VCAAtabletextnarrow"/>
              <w:rPr>
                <w:lang w:val="en-AU"/>
              </w:rPr>
            </w:pPr>
            <w:r w:rsidRPr="00337939">
              <w:rPr>
                <w:lang w:val="en-AU"/>
              </w:rPr>
              <w:t xml:space="preserve">apply understanding of grammatical structures to respond to and create a range of texts using conventions appropriate to audience and text type </w:t>
            </w:r>
          </w:p>
          <w:p w14:paraId="1E989F26" w14:textId="77777777" w:rsidR="003779A9" w:rsidRPr="008938C5" w:rsidRDefault="003779A9" w:rsidP="00E954C7">
            <w:pPr>
              <w:pStyle w:val="VCAAtabletextnarrow"/>
              <w:rPr>
                <w:lang w:val="en-AU"/>
              </w:rPr>
            </w:pPr>
            <w:r w:rsidRPr="00337939">
              <w:t>VC2LIN8UL02</w:t>
            </w:r>
          </w:p>
        </w:tc>
        <w:tc>
          <w:tcPr>
            <w:tcW w:w="2908" w:type="dxa"/>
            <w:tcBorders>
              <w:top w:val="single" w:sz="4" w:space="0" w:color="auto"/>
              <w:left w:val="single" w:sz="4" w:space="0" w:color="auto"/>
              <w:bottom w:val="single" w:sz="4" w:space="0" w:color="auto"/>
              <w:right w:val="single" w:sz="4" w:space="0" w:color="auto"/>
            </w:tcBorders>
          </w:tcPr>
          <w:p w14:paraId="601E3012" w14:textId="77777777" w:rsidR="003779A9" w:rsidRPr="00D241CB" w:rsidRDefault="003779A9" w:rsidP="003779A9">
            <w:pPr>
              <w:pStyle w:val="VCAAtablebulletnarrow"/>
            </w:pPr>
            <w:r>
              <w:t>Combined and r</w:t>
            </w:r>
            <w:r w:rsidRPr="00D241CB">
              <w:t xml:space="preserve">efined by moving </w:t>
            </w:r>
            <w:r>
              <w:t xml:space="preserve">specific </w:t>
            </w:r>
            <w:r w:rsidRPr="00D241CB">
              <w:t>language elements</w:t>
            </w:r>
            <w:r>
              <w:t xml:space="preserve"> to elaborations. </w:t>
            </w:r>
            <w:r w:rsidRPr="00D241CB">
              <w:t xml:space="preserve">Added reference to audience and text type, supporting students to create texts for </w:t>
            </w:r>
            <w:r>
              <w:t xml:space="preserve">different </w:t>
            </w:r>
            <w:r w:rsidRPr="00D241CB">
              <w:t>purposes</w:t>
            </w:r>
          </w:p>
        </w:tc>
      </w:tr>
      <w:tr w:rsidR="003779A9" w:rsidRPr="008938C5" w14:paraId="2DD1E257" w14:textId="77777777" w:rsidTr="00C81678">
        <w:tc>
          <w:tcPr>
            <w:tcW w:w="5839" w:type="dxa"/>
            <w:tcBorders>
              <w:top w:val="single" w:sz="4" w:space="0" w:color="auto"/>
              <w:left w:val="single" w:sz="4" w:space="0" w:color="auto"/>
              <w:bottom w:val="single" w:sz="4" w:space="0" w:color="auto"/>
              <w:right w:val="single" w:sz="4" w:space="0" w:color="auto"/>
            </w:tcBorders>
            <w:shd w:val="clear" w:color="auto" w:fill="auto"/>
          </w:tcPr>
          <w:p w14:paraId="53925A08" w14:textId="77777777" w:rsidR="003779A9" w:rsidRDefault="003779A9" w:rsidP="00E954C7">
            <w:pPr>
              <w:pStyle w:val="VCAAtabletextnarrow"/>
              <w:rPr>
                <w:lang w:val="en-AU"/>
              </w:rPr>
            </w:pPr>
            <w:r w:rsidRPr="00FC3D7D">
              <w:rPr>
                <w:lang w:val="en-AU"/>
              </w:rPr>
              <w:t>Understand that Indonesian, like all languages, varies according to participants, roles and relationships, situations and cultures (VCIDU100)</w:t>
            </w:r>
          </w:p>
          <w:p w14:paraId="3094DA19" w14:textId="77777777" w:rsidR="003779A9" w:rsidRPr="008938C5" w:rsidRDefault="003779A9" w:rsidP="00E954C7">
            <w:pPr>
              <w:pStyle w:val="VCAAtabletextnarrow"/>
              <w:rPr>
                <w:lang w:val="en-AU"/>
              </w:rPr>
            </w:pPr>
            <w:r w:rsidRPr="00FC3D7D">
              <w:rPr>
                <w:lang w:val="en-AU"/>
              </w:rPr>
              <w:lastRenderedPageBreak/>
              <w:t>Understand that Indonesian is a national language that has been and continues to be changed through interaction with other languages and cultures (VCIDU101)</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97FB351" w14:textId="77777777" w:rsidR="003779A9" w:rsidRPr="00455699" w:rsidRDefault="003779A9" w:rsidP="00E954C7">
            <w:pPr>
              <w:pStyle w:val="VCAAtabletextnarrow"/>
              <w:rPr>
                <w:lang w:val="en-AU"/>
              </w:rPr>
            </w:pPr>
            <w:r>
              <w:rPr>
                <w:lang w:val="en-AU"/>
              </w:rPr>
              <w:lastRenderedPageBreak/>
              <w:t>c</w:t>
            </w:r>
            <w:r w:rsidRPr="00455699">
              <w:rPr>
                <w:lang w:val="en-AU"/>
              </w:rPr>
              <w:t>ompare</w:t>
            </w:r>
            <w:r>
              <w:rPr>
                <w:lang w:val="en-AU"/>
              </w:rPr>
              <w:t xml:space="preserve"> the structures and features of</w:t>
            </w:r>
            <w:r w:rsidRPr="00455699">
              <w:rPr>
                <w:lang w:val="en-AU"/>
              </w:rPr>
              <w:t xml:space="preserve"> Indonesian with English</w:t>
            </w:r>
            <w:r>
              <w:rPr>
                <w:lang w:val="en-AU"/>
              </w:rPr>
              <w:t xml:space="preserve"> and/or other languages</w:t>
            </w:r>
            <w:r w:rsidRPr="00455699">
              <w:rPr>
                <w:lang w:val="en-AU"/>
              </w:rPr>
              <w:t xml:space="preserve"> using </w:t>
            </w:r>
            <w:r>
              <w:rPr>
                <w:lang w:val="en-AU"/>
              </w:rPr>
              <w:t xml:space="preserve">some </w:t>
            </w:r>
            <w:r w:rsidRPr="00455699">
              <w:rPr>
                <w:lang w:val="en-AU"/>
              </w:rPr>
              <w:t>metalanguage</w:t>
            </w:r>
            <w:r>
              <w:rPr>
                <w:lang w:val="en-AU"/>
              </w:rPr>
              <w:t xml:space="preserve"> </w:t>
            </w:r>
          </w:p>
          <w:p w14:paraId="130F1A26" w14:textId="77777777" w:rsidR="003779A9" w:rsidRPr="008938C5" w:rsidRDefault="003779A9" w:rsidP="00E954C7">
            <w:pPr>
              <w:pStyle w:val="VCAAtabletextnarrow"/>
              <w:rPr>
                <w:lang w:val="en-AU"/>
              </w:rPr>
            </w:pPr>
            <w:r>
              <w:lastRenderedPageBreak/>
              <w:t>VC2LIN8UL03</w:t>
            </w:r>
          </w:p>
        </w:tc>
        <w:tc>
          <w:tcPr>
            <w:tcW w:w="2908" w:type="dxa"/>
            <w:tcBorders>
              <w:top w:val="single" w:sz="4" w:space="0" w:color="auto"/>
              <w:left w:val="single" w:sz="4" w:space="0" w:color="auto"/>
              <w:bottom w:val="single" w:sz="4" w:space="0" w:color="auto"/>
              <w:right w:val="single" w:sz="4" w:space="0" w:color="auto"/>
            </w:tcBorders>
          </w:tcPr>
          <w:p w14:paraId="456AD09D" w14:textId="4BD4C0C1" w:rsidR="003779A9" w:rsidRPr="00D03F85" w:rsidRDefault="003779A9" w:rsidP="003779A9">
            <w:pPr>
              <w:pStyle w:val="VCAAtablebulletnarrow"/>
            </w:pPr>
            <w:r>
              <w:lastRenderedPageBreak/>
              <w:t>Combined, r</w:t>
            </w:r>
            <w:r w:rsidRPr="00E955B0">
              <w:t>efined</w:t>
            </w:r>
            <w:r>
              <w:t xml:space="preserve"> and reworded</w:t>
            </w:r>
            <w:r w:rsidRPr="00E955B0">
              <w:t xml:space="preserve"> </w:t>
            </w:r>
            <w:r>
              <w:t>to be more concise and</w:t>
            </w:r>
            <w:r w:rsidRPr="00E955B0">
              <w:t xml:space="preserve"> </w:t>
            </w:r>
            <w:r>
              <w:t>made stronger reference to</w:t>
            </w:r>
            <w:r w:rsidRPr="00E955B0">
              <w:t xml:space="preserve"> other </w:t>
            </w:r>
            <w:r w:rsidRPr="00E955B0">
              <w:lastRenderedPageBreak/>
              <w:t xml:space="preserve">languages, to acknowledge Victoria’s multilingual </w:t>
            </w:r>
            <w:r>
              <w:t xml:space="preserve">student </w:t>
            </w:r>
            <w:r w:rsidRPr="00E955B0">
              <w:t xml:space="preserve">population. Added explicit reference to metalanguage to support literacy </w:t>
            </w:r>
            <w:r>
              <w:t xml:space="preserve">development </w:t>
            </w:r>
            <w:r w:rsidRPr="00E955B0">
              <w:t>more broadly</w:t>
            </w:r>
          </w:p>
        </w:tc>
      </w:tr>
    </w:tbl>
    <w:p w14:paraId="67E4EC22" w14:textId="77777777" w:rsidR="003779A9" w:rsidRPr="008938C5" w:rsidRDefault="003779A9" w:rsidP="003779A9">
      <w:pPr>
        <w:pStyle w:val="Heading5"/>
        <w:rPr>
          <w:lang w:val="en-AU" w:eastAsia="en-AU"/>
        </w:rPr>
      </w:pPr>
      <w:r w:rsidRPr="008938C5">
        <w:rPr>
          <w:lang w:val="en-AU"/>
        </w:rPr>
        <w:lastRenderedPageBreak/>
        <w:t>Sub-strand: Understanding the interrelationship of language and culture</w:t>
      </w:r>
    </w:p>
    <w:tbl>
      <w:tblPr>
        <w:tblStyle w:val="TableGrid2"/>
        <w:tblpPr w:leftFromText="180" w:rightFromText="180" w:vertAnchor="text" w:tblpY="1"/>
        <w:tblOverlap w:val="never"/>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305DC088" w14:textId="77777777" w:rsidTr="00C81678">
        <w:trPr>
          <w:trHeight w:val="465"/>
          <w:tblHeader/>
        </w:trPr>
        <w:tc>
          <w:tcPr>
            <w:tcW w:w="5839" w:type="dxa"/>
            <w:shd w:val="clear" w:color="auto" w:fill="0076A3"/>
          </w:tcPr>
          <w:p w14:paraId="5443CDF6"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484128A3"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06C0DFFE" w14:textId="77777777" w:rsidR="003779A9" w:rsidRPr="008938C5" w:rsidRDefault="003779A9" w:rsidP="00E954C7">
            <w:pPr>
              <w:pStyle w:val="VCAAtableheadingnarrow"/>
              <w:rPr>
                <w:lang w:val="en-AU"/>
              </w:rPr>
            </w:pPr>
            <w:r w:rsidRPr="008938C5">
              <w:rPr>
                <w:lang w:val="en-AU"/>
              </w:rPr>
              <w:t>Comment</w:t>
            </w:r>
          </w:p>
        </w:tc>
      </w:tr>
      <w:tr w:rsidR="003779A9" w:rsidRPr="008938C5" w14:paraId="33E9F4D7" w14:textId="77777777" w:rsidTr="00C81678">
        <w:trPr>
          <w:trHeight w:val="2283"/>
        </w:trPr>
        <w:tc>
          <w:tcPr>
            <w:tcW w:w="5839" w:type="dxa"/>
            <w:shd w:val="clear" w:color="auto" w:fill="auto"/>
          </w:tcPr>
          <w:p w14:paraId="17AFF029" w14:textId="77777777" w:rsidR="003779A9" w:rsidRDefault="003779A9" w:rsidP="00E954C7">
            <w:pPr>
              <w:pStyle w:val="VCAAtabletextnarrow"/>
              <w:rPr>
                <w:color w:val="auto"/>
                <w:lang w:val="en-AU"/>
              </w:rPr>
            </w:pPr>
            <w:r w:rsidRPr="00252E61">
              <w:rPr>
                <w:color w:val="auto"/>
                <w:lang w:val="en-AU"/>
              </w:rPr>
              <w:t>Interact with Indonesian peers and texts, noticing what and how language is being used, and considering own reactions and how these relate to own language and culture (VCIDC095)</w:t>
            </w:r>
          </w:p>
          <w:p w14:paraId="539D04B3" w14:textId="77777777" w:rsidR="003779A9" w:rsidRDefault="003779A9" w:rsidP="00E954C7">
            <w:pPr>
              <w:pStyle w:val="VCAAtabletextnarrow"/>
              <w:rPr>
                <w:lang w:val="en-AU"/>
              </w:rPr>
            </w:pPr>
            <w:r w:rsidRPr="00252E61">
              <w:rPr>
                <w:color w:val="auto"/>
                <w:lang w:val="en-AU"/>
              </w:rPr>
              <w:t>Participate in learning and using Indonesian, noticing how aspects of identity such as family background, age, school and interests impact on intercultural exchange (VCIDC096)</w:t>
            </w:r>
          </w:p>
          <w:p w14:paraId="49CA1C85" w14:textId="77777777" w:rsidR="003779A9" w:rsidRDefault="003779A9" w:rsidP="00E954C7">
            <w:pPr>
              <w:pStyle w:val="VCAAtabletextnarrow"/>
              <w:rPr>
                <w:lang w:val="en-AU"/>
              </w:rPr>
            </w:pPr>
            <w:r w:rsidRPr="00FC3D7D">
              <w:rPr>
                <w:lang w:val="en-AU"/>
              </w:rPr>
              <w:t>Understand that Indonesian, like all languages, varies according to participants, roles and relationships, situations and cultures (VCIDU100)</w:t>
            </w:r>
          </w:p>
          <w:p w14:paraId="69B4FDD2" w14:textId="77777777" w:rsidR="003779A9" w:rsidRPr="008938C5" w:rsidRDefault="003779A9" w:rsidP="00E954C7">
            <w:pPr>
              <w:pStyle w:val="VCAAtabletextnarrow"/>
              <w:rPr>
                <w:color w:val="auto"/>
                <w:lang w:val="en-AU"/>
              </w:rPr>
            </w:pPr>
            <w:r w:rsidRPr="00FC3D7D">
              <w:rPr>
                <w:color w:val="auto"/>
                <w:lang w:val="en-AU"/>
              </w:rPr>
              <w:t>Notice connections between language and culture in intercultural language use, recognising how words and expressions may be culture-specific (VCIDU102)</w:t>
            </w:r>
          </w:p>
        </w:tc>
        <w:tc>
          <w:tcPr>
            <w:tcW w:w="5839" w:type="dxa"/>
          </w:tcPr>
          <w:p w14:paraId="5F7A4385" w14:textId="77777777" w:rsidR="003779A9" w:rsidRPr="00337939" w:rsidRDefault="003779A9" w:rsidP="00E954C7">
            <w:pPr>
              <w:pStyle w:val="VCAAtabletextnarrow"/>
              <w:rPr>
                <w:lang w:val="en-AU" w:eastAsia="en-AU"/>
              </w:rPr>
            </w:pPr>
            <w:r w:rsidRPr="00337939">
              <w:rPr>
                <w:lang w:val="en-AU" w:eastAsia="en-AU"/>
              </w:rPr>
              <w:t>recognise how identity is shaped by language(s), culture(s), beliefs, attitudes and values</w:t>
            </w:r>
            <w:r>
              <w:rPr>
                <w:lang w:val="en-AU" w:eastAsia="en-AU"/>
              </w:rPr>
              <w:t xml:space="preserve"> </w:t>
            </w:r>
          </w:p>
          <w:p w14:paraId="707D242C" w14:textId="77777777" w:rsidR="003779A9" w:rsidRPr="008938C5" w:rsidRDefault="003779A9" w:rsidP="00E954C7">
            <w:pPr>
              <w:pStyle w:val="VCAAtabletextnarrow"/>
              <w:rPr>
                <w:color w:val="auto"/>
                <w:lang w:val="en-AU" w:eastAsia="en-AU"/>
              </w:rPr>
            </w:pPr>
            <w:r w:rsidRPr="00337939">
              <w:rPr>
                <w:color w:val="auto"/>
                <w:lang w:eastAsia="en-AU"/>
              </w:rPr>
              <w:t>VC2LIN8UL04</w:t>
            </w:r>
          </w:p>
        </w:tc>
        <w:tc>
          <w:tcPr>
            <w:tcW w:w="2908" w:type="dxa"/>
          </w:tcPr>
          <w:p w14:paraId="0BE1AA8B" w14:textId="77777777" w:rsidR="003779A9" w:rsidRPr="008938C5" w:rsidRDefault="003779A9" w:rsidP="00E954C7">
            <w:pPr>
              <w:pStyle w:val="VCAAtablebulletnarrow"/>
            </w:pPr>
            <w:r>
              <w:t>Combined and refined to be more concise. Specific activities and topics moved to elaborations</w:t>
            </w:r>
          </w:p>
          <w:p w14:paraId="6B584207" w14:textId="77777777" w:rsidR="003779A9" w:rsidRPr="00AE1342" w:rsidRDefault="003779A9" w:rsidP="00E954C7">
            <w:pPr>
              <w:pStyle w:val="VCAAtablebulletnarrowAC"/>
              <w:numPr>
                <w:ilvl w:val="0"/>
                <w:numId w:val="0"/>
              </w:numPr>
              <w:ind w:left="1353"/>
            </w:pPr>
          </w:p>
        </w:tc>
      </w:tr>
    </w:tbl>
    <w:p w14:paraId="2F52FFF9" w14:textId="77777777" w:rsidR="003779A9" w:rsidRPr="008938C5" w:rsidRDefault="003779A9" w:rsidP="003779A9">
      <w:pPr>
        <w:pStyle w:val="Heading2"/>
      </w:pPr>
      <w:r w:rsidRPr="008938C5">
        <w:br w:type="page"/>
      </w:r>
      <w:bookmarkStart w:id="47" w:name="_Toc158814186"/>
      <w:r w:rsidRPr="008938C5">
        <w:lastRenderedPageBreak/>
        <w:t>Levels 9 and 10 (7</w:t>
      </w:r>
      <w:r>
        <w:t>–10 Sequence</w:t>
      </w:r>
      <w:r w:rsidRPr="008938C5">
        <w:t>)</w:t>
      </w:r>
      <w:bookmarkEnd w:id="47"/>
      <w:r w:rsidRPr="008938C5">
        <w:t xml:space="preserve"> </w:t>
      </w:r>
    </w:p>
    <w:p w14:paraId="1E32B4DF" w14:textId="77777777" w:rsidR="003779A9" w:rsidRPr="008938C5" w:rsidRDefault="003779A9" w:rsidP="003779A9">
      <w:pPr>
        <w:pStyle w:val="Heading3"/>
      </w:pPr>
      <w:bookmarkStart w:id="48" w:name="_Toc158814187"/>
      <w:r w:rsidRPr="008938C5">
        <w:t>Achievement standard</w:t>
      </w:r>
      <w:bookmarkEnd w:id="48"/>
      <w:r w:rsidRPr="008938C5">
        <w:t xml:space="preserve"> </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3779A9" w:rsidRPr="008938C5" w14:paraId="37153B74" w14:textId="77777777" w:rsidTr="00C81678">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1A519872" w14:textId="77777777" w:rsidR="003779A9" w:rsidRPr="008938C5" w:rsidRDefault="003779A9" w:rsidP="00E954C7">
            <w:pPr>
              <w:pStyle w:val="VCAAtableheadingnarrow"/>
              <w:rPr>
                <w:szCs w:val="20"/>
                <w:lang w:val="en-AU"/>
              </w:rPr>
            </w:pPr>
            <w:r w:rsidRPr="008938C5">
              <w:rPr>
                <w:szCs w:val="20"/>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47520130"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30047BFC" w14:textId="77777777" w:rsidR="003779A9" w:rsidRPr="008938C5" w:rsidRDefault="003779A9" w:rsidP="00E954C7">
            <w:pPr>
              <w:pStyle w:val="VCAAtableheadingnarrow"/>
              <w:rPr>
                <w:lang w:val="en-AU"/>
              </w:rPr>
            </w:pPr>
            <w:r w:rsidRPr="008938C5">
              <w:rPr>
                <w:lang w:val="en-AU"/>
              </w:rPr>
              <w:t>Comment</w:t>
            </w:r>
          </w:p>
        </w:tc>
      </w:tr>
      <w:tr w:rsidR="003779A9" w:rsidRPr="008938C5" w14:paraId="39EB55E8" w14:textId="77777777" w:rsidTr="00C81678">
        <w:tc>
          <w:tcPr>
            <w:tcW w:w="5839" w:type="dxa"/>
            <w:tcBorders>
              <w:top w:val="single" w:sz="4" w:space="0" w:color="auto"/>
              <w:left w:val="single" w:sz="4" w:space="0" w:color="auto"/>
              <w:bottom w:val="single" w:sz="4" w:space="0" w:color="auto"/>
              <w:right w:val="single" w:sz="4" w:space="0" w:color="auto"/>
            </w:tcBorders>
          </w:tcPr>
          <w:p w14:paraId="4496A0DD" w14:textId="77777777" w:rsidR="003779A9" w:rsidRPr="00A64D6D" w:rsidRDefault="003779A9" w:rsidP="00E954C7">
            <w:pPr>
              <w:pStyle w:val="VCAAtabletextnarrow"/>
              <w:rPr>
                <w:rFonts w:eastAsia="Calibri"/>
                <w:lang w:val="en-AU"/>
              </w:rPr>
            </w:pPr>
            <w:r w:rsidRPr="00A64D6D">
              <w:rPr>
                <w:rFonts w:eastAsia="Calibri"/>
                <w:lang w:val="en-AU"/>
              </w:rPr>
              <w:t xml:space="preserve">By the end of Year 10, students interact with peers and adults using written and spoken Indonesian to communicate about personal interests and relationships, practices and experiences, and about broader issues such as health and the environment, including as these relate to Indonesia. They respond to and create personal, descriptive, informative and imaginative texts for a range of purposes. When participating in presentations, correspondence and dialogues, students use both rehearsed and spontaneous language, and exchange facts, ideas and opinions, using questions such as </w:t>
            </w:r>
            <w:proofErr w:type="spellStart"/>
            <w:r w:rsidRPr="00D40AB7">
              <w:rPr>
                <w:rFonts w:eastAsia="Calibri"/>
                <w:i/>
                <w:iCs/>
                <w:lang w:val="en-AU"/>
              </w:rPr>
              <w:t>Bagaimana</w:t>
            </w:r>
            <w:proofErr w:type="spellEnd"/>
            <w:r w:rsidRPr="00D40AB7">
              <w:rPr>
                <w:rFonts w:eastAsia="Calibri"/>
                <w:i/>
                <w:iCs/>
                <w:lang w:val="en-AU"/>
              </w:rPr>
              <w:t xml:space="preserve">, </w:t>
            </w:r>
            <w:proofErr w:type="spellStart"/>
            <w:r w:rsidRPr="00D40AB7">
              <w:rPr>
                <w:rFonts w:eastAsia="Calibri"/>
                <w:i/>
                <w:iCs/>
                <w:lang w:val="en-AU"/>
              </w:rPr>
              <w:t>Mengapa</w:t>
            </w:r>
            <w:proofErr w:type="spellEnd"/>
            <w:r w:rsidRPr="00D40AB7">
              <w:rPr>
                <w:rFonts w:eastAsia="Calibri"/>
                <w:i/>
                <w:iCs/>
                <w:lang w:val="en-AU"/>
              </w:rPr>
              <w:t xml:space="preserve"> and </w:t>
            </w:r>
            <w:proofErr w:type="spellStart"/>
            <w:r w:rsidRPr="00D40AB7">
              <w:rPr>
                <w:rFonts w:eastAsia="Calibri"/>
                <w:i/>
                <w:iCs/>
                <w:lang w:val="en-AU"/>
              </w:rPr>
              <w:t>Untuk</w:t>
            </w:r>
            <w:proofErr w:type="spellEnd"/>
            <w:r w:rsidRPr="00D40AB7">
              <w:rPr>
                <w:rFonts w:eastAsia="Calibri"/>
                <w:i/>
                <w:iCs/>
                <w:lang w:val="en-AU"/>
              </w:rPr>
              <w:t xml:space="preserve"> </w:t>
            </w:r>
            <w:proofErr w:type="spellStart"/>
            <w:r w:rsidRPr="00D40AB7">
              <w:rPr>
                <w:rFonts w:eastAsia="Calibri"/>
                <w:i/>
                <w:iCs/>
                <w:lang w:val="en-AU"/>
              </w:rPr>
              <w:t>apa</w:t>
            </w:r>
            <w:proofErr w:type="spellEnd"/>
            <w:r w:rsidRPr="00A64D6D">
              <w:rPr>
                <w:rFonts w:eastAsia="Calibri"/>
                <w:lang w:val="en-AU"/>
              </w:rPr>
              <w:t xml:space="preserve">? In speaking, they apply conventions of pronunciation, stress and rhythm to a range of sentence structures. Students use a variety of me- verbs, pronouns, and noun forms such as </w:t>
            </w:r>
            <w:proofErr w:type="spellStart"/>
            <w:r w:rsidRPr="00D40AB7">
              <w:rPr>
                <w:rFonts w:eastAsia="Calibri"/>
                <w:i/>
                <w:iCs/>
                <w:lang w:val="en-AU"/>
              </w:rPr>
              <w:t>ke</w:t>
            </w:r>
            <w:proofErr w:type="spellEnd"/>
            <w:r w:rsidRPr="00D40AB7">
              <w:rPr>
                <w:rFonts w:eastAsia="Calibri"/>
                <w:i/>
                <w:iCs/>
                <w:lang w:val="en-AU"/>
              </w:rPr>
              <w:t>-an, pe-</w:t>
            </w:r>
            <w:r w:rsidRPr="00A64D6D">
              <w:rPr>
                <w:rFonts w:eastAsia="Calibri"/>
                <w:lang w:val="en-AU"/>
              </w:rPr>
              <w:t xml:space="preserve"> and </w:t>
            </w:r>
            <w:r w:rsidRPr="00D40AB7">
              <w:rPr>
                <w:rFonts w:eastAsia="Calibri"/>
                <w:i/>
                <w:iCs/>
                <w:lang w:val="en-AU"/>
              </w:rPr>
              <w:t>pe-an</w:t>
            </w:r>
            <w:r w:rsidRPr="00A64D6D">
              <w:rPr>
                <w:rFonts w:eastAsia="Calibri"/>
                <w:lang w:val="en-AU"/>
              </w:rPr>
              <w:t xml:space="preserve">. They apply knowledge of textual features such as salutations, sequencing, and persuasive and emotive language to comprehend and create public texts. Students use embedded clauses with yang to expand ideas, and create cohesion and interest by using conjunctions such as </w:t>
            </w:r>
            <w:proofErr w:type="spellStart"/>
            <w:r w:rsidRPr="00D40AB7">
              <w:rPr>
                <w:rFonts w:eastAsia="Calibri"/>
                <w:i/>
                <w:iCs/>
                <w:lang w:val="en-AU"/>
              </w:rPr>
              <w:t>misalnya</w:t>
            </w:r>
            <w:proofErr w:type="spellEnd"/>
            <w:r w:rsidRPr="00D40AB7">
              <w:rPr>
                <w:rFonts w:eastAsia="Calibri"/>
                <w:i/>
                <w:iCs/>
                <w:lang w:val="en-AU"/>
              </w:rPr>
              <w:t xml:space="preserve">, </w:t>
            </w:r>
            <w:proofErr w:type="spellStart"/>
            <w:r w:rsidRPr="00D40AB7">
              <w:rPr>
                <w:rFonts w:eastAsia="Calibri"/>
                <w:i/>
                <w:iCs/>
                <w:lang w:val="en-AU"/>
              </w:rPr>
              <w:t>seperti</w:t>
            </w:r>
            <w:proofErr w:type="spellEnd"/>
            <w:r w:rsidRPr="00D40AB7">
              <w:rPr>
                <w:rFonts w:eastAsia="Calibri"/>
                <w:i/>
                <w:iCs/>
                <w:lang w:val="en-AU"/>
              </w:rPr>
              <w:t xml:space="preserve">, </w:t>
            </w:r>
            <w:proofErr w:type="spellStart"/>
            <w:r w:rsidRPr="00D40AB7">
              <w:rPr>
                <w:rFonts w:eastAsia="Calibri"/>
                <w:i/>
                <w:iCs/>
                <w:lang w:val="en-AU"/>
              </w:rPr>
              <w:t>termasuk</w:t>
            </w:r>
            <w:proofErr w:type="spellEnd"/>
            <w:r w:rsidRPr="00A64D6D">
              <w:rPr>
                <w:rFonts w:eastAsia="Calibri"/>
                <w:lang w:val="en-AU"/>
              </w:rPr>
              <w:t xml:space="preserve"> and </w:t>
            </w:r>
            <w:proofErr w:type="spellStart"/>
            <w:r w:rsidRPr="00D40AB7">
              <w:rPr>
                <w:rFonts w:eastAsia="Calibri"/>
                <w:i/>
                <w:iCs/>
                <w:lang w:val="en-AU"/>
              </w:rPr>
              <w:t>yaitu</w:t>
            </w:r>
            <w:proofErr w:type="spellEnd"/>
            <w:r w:rsidRPr="00A64D6D">
              <w:rPr>
                <w:rFonts w:eastAsia="Calibri"/>
                <w:lang w:val="en-AU"/>
              </w:rPr>
              <w:t xml:space="preserve">. They refer to the past (for example, </w:t>
            </w:r>
            <w:r w:rsidRPr="00D40AB7">
              <w:rPr>
                <w:rFonts w:eastAsia="Calibri"/>
                <w:i/>
                <w:iCs/>
                <w:lang w:val="en-AU"/>
              </w:rPr>
              <w:t xml:space="preserve">yang </w:t>
            </w:r>
            <w:proofErr w:type="spellStart"/>
            <w:r w:rsidRPr="00D40AB7">
              <w:rPr>
                <w:rFonts w:eastAsia="Calibri"/>
                <w:i/>
                <w:iCs/>
                <w:lang w:val="en-AU"/>
              </w:rPr>
              <w:t>lalu</w:t>
            </w:r>
            <w:proofErr w:type="spellEnd"/>
            <w:r w:rsidRPr="00D40AB7">
              <w:rPr>
                <w:rFonts w:eastAsia="Calibri"/>
                <w:i/>
                <w:iCs/>
                <w:lang w:val="en-AU"/>
              </w:rPr>
              <w:t xml:space="preserve">, </w:t>
            </w:r>
            <w:proofErr w:type="spellStart"/>
            <w:r w:rsidRPr="00D40AB7">
              <w:rPr>
                <w:rFonts w:eastAsia="Calibri"/>
                <w:i/>
                <w:iCs/>
                <w:lang w:val="en-AU"/>
              </w:rPr>
              <w:t>dulu</w:t>
            </w:r>
            <w:proofErr w:type="spellEnd"/>
            <w:r w:rsidRPr="00A64D6D">
              <w:rPr>
                <w:rFonts w:eastAsia="Calibri"/>
                <w:lang w:val="en-AU"/>
              </w:rPr>
              <w:t xml:space="preserve">), present (for example, </w:t>
            </w:r>
            <w:proofErr w:type="spellStart"/>
            <w:r w:rsidRPr="00D40AB7">
              <w:rPr>
                <w:rFonts w:eastAsia="Calibri"/>
                <w:i/>
                <w:iCs/>
                <w:lang w:val="en-AU"/>
              </w:rPr>
              <w:t>sedang</w:t>
            </w:r>
            <w:proofErr w:type="spellEnd"/>
            <w:r w:rsidRPr="00D40AB7">
              <w:rPr>
                <w:rFonts w:eastAsia="Calibri"/>
                <w:i/>
                <w:iCs/>
                <w:lang w:val="en-AU"/>
              </w:rPr>
              <w:t xml:space="preserve">, </w:t>
            </w:r>
            <w:proofErr w:type="spellStart"/>
            <w:r w:rsidRPr="00D40AB7">
              <w:rPr>
                <w:rFonts w:eastAsia="Calibri"/>
                <w:i/>
                <w:iCs/>
                <w:lang w:val="en-AU"/>
              </w:rPr>
              <w:t>sedangkan</w:t>
            </w:r>
            <w:proofErr w:type="spellEnd"/>
            <w:r w:rsidRPr="00D40AB7">
              <w:rPr>
                <w:rFonts w:eastAsia="Calibri"/>
                <w:i/>
                <w:iCs/>
                <w:lang w:val="en-AU"/>
              </w:rPr>
              <w:t xml:space="preserve">, </w:t>
            </w:r>
            <w:proofErr w:type="spellStart"/>
            <w:r w:rsidRPr="00D40AB7">
              <w:rPr>
                <w:rFonts w:eastAsia="Calibri"/>
                <w:i/>
                <w:iCs/>
                <w:lang w:val="en-AU"/>
              </w:rPr>
              <w:t>sambil</w:t>
            </w:r>
            <w:proofErr w:type="spellEnd"/>
            <w:r w:rsidRPr="00D40AB7">
              <w:rPr>
                <w:rFonts w:eastAsia="Calibri"/>
                <w:i/>
                <w:iCs/>
                <w:lang w:val="en-AU"/>
              </w:rPr>
              <w:t xml:space="preserve">, </w:t>
            </w:r>
            <w:proofErr w:type="spellStart"/>
            <w:r w:rsidRPr="00D40AB7">
              <w:rPr>
                <w:rFonts w:eastAsia="Calibri"/>
                <w:i/>
                <w:iCs/>
                <w:lang w:val="en-AU"/>
              </w:rPr>
              <w:t>sementara</w:t>
            </w:r>
            <w:proofErr w:type="spellEnd"/>
            <w:r w:rsidRPr="00A64D6D">
              <w:rPr>
                <w:rFonts w:eastAsia="Calibri"/>
                <w:lang w:val="en-AU"/>
              </w:rPr>
              <w:t xml:space="preserve">) and future (for example, </w:t>
            </w:r>
            <w:proofErr w:type="spellStart"/>
            <w:r w:rsidRPr="00D40AB7">
              <w:rPr>
                <w:rFonts w:eastAsia="Calibri"/>
                <w:i/>
                <w:iCs/>
                <w:lang w:val="en-AU"/>
              </w:rPr>
              <w:t>akan</w:t>
            </w:r>
            <w:proofErr w:type="spellEnd"/>
            <w:r w:rsidRPr="00D40AB7">
              <w:rPr>
                <w:rFonts w:eastAsia="Calibri"/>
                <w:i/>
                <w:iCs/>
                <w:lang w:val="en-AU"/>
              </w:rPr>
              <w:t xml:space="preserve">, </w:t>
            </w:r>
            <w:proofErr w:type="spellStart"/>
            <w:r w:rsidRPr="00D40AB7">
              <w:rPr>
                <w:rFonts w:eastAsia="Calibri"/>
                <w:i/>
                <w:iCs/>
                <w:lang w:val="en-AU"/>
              </w:rPr>
              <w:t>mau</w:t>
            </w:r>
            <w:proofErr w:type="spellEnd"/>
            <w:r w:rsidRPr="00D40AB7">
              <w:rPr>
                <w:rFonts w:eastAsia="Calibri"/>
                <w:i/>
                <w:iCs/>
                <w:lang w:val="en-AU"/>
              </w:rPr>
              <w:t xml:space="preserve">, </w:t>
            </w:r>
            <w:proofErr w:type="spellStart"/>
            <w:r w:rsidRPr="00D40AB7">
              <w:rPr>
                <w:rFonts w:eastAsia="Calibri"/>
                <w:i/>
                <w:iCs/>
                <w:lang w:val="en-AU"/>
              </w:rPr>
              <w:t>kalau</w:t>
            </w:r>
            <w:proofErr w:type="spellEnd"/>
            <w:r w:rsidRPr="00D40AB7">
              <w:rPr>
                <w:rFonts w:eastAsia="Calibri"/>
                <w:i/>
                <w:iCs/>
                <w:lang w:val="en-AU"/>
              </w:rPr>
              <w:t xml:space="preserve">, </w:t>
            </w:r>
            <w:proofErr w:type="spellStart"/>
            <w:r w:rsidRPr="00D40AB7">
              <w:rPr>
                <w:rFonts w:eastAsia="Calibri"/>
                <w:i/>
                <w:iCs/>
                <w:lang w:val="en-AU"/>
              </w:rPr>
              <w:t>besok</w:t>
            </w:r>
            <w:proofErr w:type="spellEnd"/>
            <w:r w:rsidRPr="00D40AB7">
              <w:rPr>
                <w:rFonts w:eastAsia="Calibri"/>
                <w:i/>
                <w:iCs/>
                <w:lang w:val="en-AU"/>
              </w:rPr>
              <w:t xml:space="preserve">, masa </w:t>
            </w:r>
            <w:proofErr w:type="spellStart"/>
            <w:r w:rsidRPr="00D40AB7">
              <w:rPr>
                <w:rFonts w:eastAsia="Calibri"/>
                <w:i/>
                <w:iCs/>
                <w:lang w:val="en-AU"/>
              </w:rPr>
              <w:t>depan</w:t>
            </w:r>
            <w:proofErr w:type="spellEnd"/>
            <w:r w:rsidRPr="00A64D6D">
              <w:rPr>
                <w:rFonts w:eastAsia="Calibri"/>
                <w:lang w:val="en-AU"/>
              </w:rPr>
              <w:t xml:space="preserve">). Students engage with others using formulaic expressions and verbal fillers to sustain and extend interactions, for example, </w:t>
            </w:r>
            <w:proofErr w:type="spellStart"/>
            <w:r w:rsidRPr="00D40AB7">
              <w:rPr>
                <w:rFonts w:eastAsia="Calibri"/>
                <w:i/>
                <w:iCs/>
                <w:lang w:val="en-AU"/>
              </w:rPr>
              <w:t>maaf</w:t>
            </w:r>
            <w:proofErr w:type="spellEnd"/>
            <w:r w:rsidRPr="00D40AB7">
              <w:rPr>
                <w:rFonts w:eastAsia="Calibri"/>
                <w:i/>
                <w:iCs/>
                <w:lang w:val="en-AU"/>
              </w:rPr>
              <w:t xml:space="preserve">, </w:t>
            </w:r>
            <w:proofErr w:type="spellStart"/>
            <w:r w:rsidRPr="00D40AB7">
              <w:rPr>
                <w:rFonts w:eastAsia="Calibri"/>
                <w:i/>
                <w:iCs/>
                <w:lang w:val="en-AU"/>
              </w:rPr>
              <w:t>mohon</w:t>
            </w:r>
            <w:proofErr w:type="spellEnd"/>
            <w:r w:rsidRPr="00D40AB7">
              <w:rPr>
                <w:rFonts w:eastAsia="Calibri"/>
                <w:i/>
                <w:iCs/>
                <w:lang w:val="en-AU"/>
              </w:rPr>
              <w:t xml:space="preserve"> </w:t>
            </w:r>
            <w:proofErr w:type="spellStart"/>
            <w:r w:rsidRPr="00D40AB7">
              <w:rPr>
                <w:rFonts w:eastAsia="Calibri"/>
                <w:i/>
                <w:iCs/>
                <w:lang w:val="en-AU"/>
              </w:rPr>
              <w:t>diulang</w:t>
            </w:r>
            <w:proofErr w:type="spellEnd"/>
            <w:r w:rsidRPr="00D40AB7">
              <w:rPr>
                <w:rFonts w:eastAsia="Calibri"/>
                <w:i/>
                <w:iCs/>
                <w:lang w:val="en-AU"/>
              </w:rPr>
              <w:t xml:space="preserve">, </w:t>
            </w:r>
            <w:proofErr w:type="spellStart"/>
            <w:r w:rsidRPr="00D40AB7">
              <w:rPr>
                <w:rFonts w:eastAsia="Calibri"/>
                <w:i/>
                <w:iCs/>
                <w:lang w:val="en-AU"/>
              </w:rPr>
              <w:t>saya</w:t>
            </w:r>
            <w:proofErr w:type="spellEnd"/>
            <w:r w:rsidRPr="00D40AB7">
              <w:rPr>
                <w:rFonts w:eastAsia="Calibri"/>
                <w:i/>
                <w:iCs/>
                <w:lang w:val="en-AU"/>
              </w:rPr>
              <w:t xml:space="preserve"> </w:t>
            </w:r>
            <w:proofErr w:type="spellStart"/>
            <w:r w:rsidRPr="00D40AB7">
              <w:rPr>
                <w:rFonts w:eastAsia="Calibri"/>
                <w:i/>
                <w:iCs/>
                <w:lang w:val="en-AU"/>
              </w:rPr>
              <w:t>kurang</w:t>
            </w:r>
            <w:proofErr w:type="spellEnd"/>
            <w:r w:rsidRPr="00D40AB7">
              <w:rPr>
                <w:rFonts w:eastAsia="Calibri"/>
                <w:i/>
                <w:iCs/>
                <w:lang w:val="en-AU"/>
              </w:rPr>
              <w:t xml:space="preserve"> </w:t>
            </w:r>
            <w:proofErr w:type="spellStart"/>
            <w:r w:rsidRPr="00D40AB7">
              <w:rPr>
                <w:rFonts w:eastAsia="Calibri"/>
                <w:i/>
                <w:iCs/>
                <w:lang w:val="en-AU"/>
              </w:rPr>
              <w:t>memahami</w:t>
            </w:r>
            <w:proofErr w:type="spellEnd"/>
            <w:r w:rsidRPr="00D40AB7">
              <w:rPr>
                <w:rFonts w:eastAsia="Calibri"/>
                <w:i/>
                <w:iCs/>
                <w:lang w:val="en-AU"/>
              </w:rPr>
              <w:t xml:space="preserve">, oh, </w:t>
            </w:r>
            <w:proofErr w:type="spellStart"/>
            <w:r w:rsidRPr="00D40AB7">
              <w:rPr>
                <w:rFonts w:eastAsia="Calibri"/>
                <w:i/>
                <w:iCs/>
                <w:lang w:val="en-AU"/>
              </w:rPr>
              <w:t>begitu</w:t>
            </w:r>
            <w:proofErr w:type="spellEnd"/>
            <w:r w:rsidRPr="00D40AB7">
              <w:rPr>
                <w:rFonts w:eastAsia="Calibri"/>
                <w:i/>
                <w:iCs/>
                <w:lang w:val="en-AU"/>
              </w:rPr>
              <w:t xml:space="preserve">! dan </w:t>
            </w:r>
            <w:proofErr w:type="spellStart"/>
            <w:r w:rsidRPr="00D40AB7">
              <w:rPr>
                <w:rFonts w:eastAsia="Calibri"/>
                <w:i/>
                <w:iCs/>
                <w:lang w:val="en-AU"/>
              </w:rPr>
              <w:t>kamu</w:t>
            </w:r>
            <w:proofErr w:type="spellEnd"/>
            <w:r w:rsidRPr="00D40AB7">
              <w:rPr>
                <w:rFonts w:eastAsia="Calibri"/>
                <w:i/>
                <w:iCs/>
                <w:lang w:val="en-AU"/>
              </w:rPr>
              <w:t xml:space="preserve">?, </w:t>
            </w:r>
            <w:proofErr w:type="spellStart"/>
            <w:r w:rsidRPr="00D40AB7">
              <w:rPr>
                <w:rFonts w:eastAsia="Calibri"/>
                <w:i/>
                <w:iCs/>
                <w:lang w:val="en-AU"/>
              </w:rPr>
              <w:t>dengan</w:t>
            </w:r>
            <w:proofErr w:type="spellEnd"/>
            <w:r w:rsidRPr="00D40AB7">
              <w:rPr>
                <w:rFonts w:eastAsia="Calibri"/>
                <w:i/>
                <w:iCs/>
                <w:lang w:val="en-AU"/>
              </w:rPr>
              <w:t xml:space="preserve"> </w:t>
            </w:r>
            <w:proofErr w:type="spellStart"/>
            <w:r w:rsidRPr="00D40AB7">
              <w:rPr>
                <w:rFonts w:eastAsia="Calibri"/>
                <w:i/>
                <w:iCs/>
                <w:lang w:val="en-AU"/>
              </w:rPr>
              <w:t>siapa</w:t>
            </w:r>
            <w:proofErr w:type="spellEnd"/>
            <w:r w:rsidRPr="00D40AB7">
              <w:rPr>
                <w:rFonts w:eastAsia="Calibri"/>
                <w:i/>
                <w:iCs/>
                <w:lang w:val="en-AU"/>
              </w:rPr>
              <w:t xml:space="preserve">? </w:t>
            </w:r>
            <w:proofErr w:type="spellStart"/>
            <w:r w:rsidRPr="00D40AB7">
              <w:rPr>
                <w:rFonts w:eastAsia="Calibri"/>
                <w:i/>
                <w:iCs/>
                <w:lang w:val="en-AU"/>
              </w:rPr>
              <w:t>Maksud</w:t>
            </w:r>
            <w:proofErr w:type="spellEnd"/>
            <w:r w:rsidRPr="00D40AB7">
              <w:rPr>
                <w:rFonts w:eastAsia="Calibri"/>
                <w:i/>
                <w:iCs/>
                <w:lang w:val="en-AU"/>
              </w:rPr>
              <w:t xml:space="preserve"> </w:t>
            </w:r>
            <w:proofErr w:type="spellStart"/>
            <w:r w:rsidRPr="00D40AB7">
              <w:rPr>
                <w:rFonts w:eastAsia="Calibri"/>
                <w:i/>
                <w:iCs/>
                <w:lang w:val="en-AU"/>
              </w:rPr>
              <w:t>saya</w:t>
            </w:r>
            <w:proofErr w:type="spellEnd"/>
            <w:r w:rsidRPr="00D40AB7">
              <w:rPr>
                <w:rFonts w:eastAsia="Calibri"/>
                <w:i/>
                <w:iCs/>
                <w:lang w:val="en-AU"/>
              </w:rPr>
              <w:t>, anu</w:t>
            </w:r>
            <w:r w:rsidRPr="00A64D6D">
              <w:rPr>
                <w:rFonts w:eastAsia="Calibri"/>
                <w:lang w:val="en-AU"/>
              </w:rPr>
              <w:t xml:space="preserve">. They translate texts and create bilingual texts, comparing different interpretations and deciding how to deal with instances of non-equivalence, such as proverbs, idioms, proper nouns, and culture-specific terms and expressions. They describe their own reactions in </w:t>
            </w:r>
            <w:r w:rsidRPr="00A64D6D">
              <w:rPr>
                <w:rFonts w:eastAsia="Calibri"/>
                <w:lang w:val="en-AU"/>
              </w:rPr>
              <w:lastRenderedPageBreak/>
              <w:t>intercultural encounters and reflect on how these may relate to their own assumptions and identity, and how they may be perceived by others.</w:t>
            </w:r>
          </w:p>
          <w:p w14:paraId="61A62250" w14:textId="77777777" w:rsidR="003779A9" w:rsidRPr="008938C5" w:rsidRDefault="003779A9" w:rsidP="00E954C7">
            <w:pPr>
              <w:pStyle w:val="VCAAtabletextnarrow"/>
              <w:rPr>
                <w:lang w:val="en-AU"/>
              </w:rPr>
            </w:pPr>
            <w:r w:rsidRPr="00A64D6D">
              <w:rPr>
                <w:rFonts w:eastAsia="Calibri"/>
                <w:lang w:val="en-AU"/>
              </w:rPr>
              <w:t xml:space="preserve">Students know that Indonesian is a national, standardised language used for education, media and government, and that it is one of many languages in Indonesia. They know that language use varies according to context, purpose, audience and mode, and that languages change over time. They identify colloquial forms (for example, </w:t>
            </w:r>
            <w:proofErr w:type="spellStart"/>
            <w:r w:rsidRPr="00D40AB7">
              <w:rPr>
                <w:rFonts w:eastAsia="Calibri"/>
                <w:i/>
                <w:iCs/>
                <w:lang w:val="en-AU"/>
              </w:rPr>
              <w:t>banget</w:t>
            </w:r>
            <w:proofErr w:type="spellEnd"/>
            <w:r w:rsidRPr="00D40AB7">
              <w:rPr>
                <w:rFonts w:eastAsia="Calibri"/>
                <w:i/>
                <w:iCs/>
                <w:lang w:val="en-AU"/>
              </w:rPr>
              <w:t xml:space="preserve">, </w:t>
            </w:r>
            <w:proofErr w:type="spellStart"/>
            <w:r w:rsidRPr="00D40AB7">
              <w:rPr>
                <w:rFonts w:eastAsia="Calibri"/>
                <w:i/>
                <w:iCs/>
                <w:lang w:val="en-AU"/>
              </w:rPr>
              <w:t>cowok</w:t>
            </w:r>
            <w:proofErr w:type="spellEnd"/>
            <w:r w:rsidRPr="00A64D6D">
              <w:rPr>
                <w:rFonts w:eastAsia="Calibri"/>
                <w:lang w:val="en-AU"/>
              </w:rPr>
              <w:t>) and make connections between these and their formal counterparts (for example</w:t>
            </w:r>
            <w:r w:rsidRPr="00D40AB7">
              <w:rPr>
                <w:rFonts w:eastAsia="Calibri"/>
                <w:i/>
                <w:iCs/>
                <w:lang w:val="en-AU"/>
              </w:rPr>
              <w:t xml:space="preserve">, </w:t>
            </w:r>
            <w:proofErr w:type="spellStart"/>
            <w:proofErr w:type="gramStart"/>
            <w:r w:rsidRPr="00D40AB7">
              <w:rPr>
                <w:rFonts w:eastAsia="Calibri"/>
                <w:i/>
                <w:iCs/>
                <w:lang w:val="en-AU"/>
              </w:rPr>
              <w:t>gimana</w:t>
            </w:r>
            <w:proofErr w:type="spellEnd"/>
            <w:r w:rsidRPr="00D40AB7">
              <w:rPr>
                <w:rFonts w:eastAsia="Calibri"/>
                <w:i/>
                <w:iCs/>
                <w:lang w:val="en-AU"/>
              </w:rPr>
              <w:t>?/</w:t>
            </w:r>
            <w:proofErr w:type="spellStart"/>
            <w:proofErr w:type="gramEnd"/>
            <w:r w:rsidRPr="00D40AB7">
              <w:rPr>
                <w:rFonts w:eastAsia="Calibri"/>
                <w:i/>
                <w:iCs/>
                <w:lang w:val="en-AU"/>
              </w:rPr>
              <w:t>Bagaimana</w:t>
            </w:r>
            <w:proofErr w:type="spellEnd"/>
            <w:r w:rsidRPr="00D40AB7">
              <w:rPr>
                <w:rFonts w:eastAsia="Calibri"/>
                <w:i/>
                <w:iCs/>
                <w:lang w:val="en-AU"/>
              </w:rPr>
              <w:t>?; kalo/</w:t>
            </w:r>
            <w:proofErr w:type="spellStart"/>
            <w:r w:rsidRPr="00D40AB7">
              <w:rPr>
                <w:rFonts w:eastAsia="Calibri"/>
                <w:i/>
                <w:iCs/>
                <w:lang w:val="en-AU"/>
              </w:rPr>
              <w:t>kalau</w:t>
            </w:r>
            <w:proofErr w:type="spellEnd"/>
            <w:r w:rsidRPr="00D40AB7">
              <w:rPr>
                <w:rFonts w:eastAsia="Calibri"/>
                <w:i/>
                <w:iCs/>
                <w:lang w:val="en-AU"/>
              </w:rPr>
              <w:t xml:space="preserve">; </w:t>
            </w:r>
            <w:proofErr w:type="spellStart"/>
            <w:r w:rsidRPr="00D40AB7">
              <w:rPr>
                <w:rFonts w:eastAsia="Calibri"/>
                <w:i/>
                <w:iCs/>
                <w:lang w:val="en-AU"/>
              </w:rPr>
              <w:t>nggak</w:t>
            </w:r>
            <w:proofErr w:type="spellEnd"/>
            <w:r w:rsidRPr="00D40AB7">
              <w:rPr>
                <w:rFonts w:eastAsia="Calibri"/>
                <w:i/>
                <w:iCs/>
                <w:lang w:val="en-AU"/>
              </w:rPr>
              <w:t>/</w:t>
            </w:r>
            <w:proofErr w:type="spellStart"/>
            <w:r w:rsidRPr="00D40AB7">
              <w:rPr>
                <w:rFonts w:eastAsia="Calibri"/>
                <w:i/>
                <w:iCs/>
                <w:lang w:val="en-AU"/>
              </w:rPr>
              <w:t>tidak</w:t>
            </w:r>
            <w:proofErr w:type="spellEnd"/>
            <w:r w:rsidRPr="00A64D6D">
              <w:rPr>
                <w:rFonts w:eastAsia="Calibri"/>
                <w:lang w:val="en-AU"/>
              </w:rPr>
              <w:t xml:space="preserve">). They use metalanguage to discuss features of language, texts and grammar such as object-focus construction. They know affixation rules for forming verbs (for example, </w:t>
            </w:r>
            <w:r w:rsidRPr="00D40AB7">
              <w:rPr>
                <w:rFonts w:eastAsia="Calibri"/>
                <w:i/>
                <w:iCs/>
                <w:lang w:val="en-AU"/>
              </w:rPr>
              <w:t>me-</w:t>
            </w:r>
            <w:proofErr w:type="spellStart"/>
            <w:r w:rsidRPr="00D40AB7">
              <w:rPr>
                <w:rFonts w:eastAsia="Calibri"/>
                <w:i/>
                <w:iCs/>
                <w:lang w:val="en-AU"/>
              </w:rPr>
              <w:t>kan</w:t>
            </w:r>
            <w:proofErr w:type="spellEnd"/>
            <w:r w:rsidRPr="00D40AB7">
              <w:rPr>
                <w:rFonts w:eastAsia="Calibri"/>
                <w:i/>
                <w:iCs/>
                <w:lang w:val="en-AU"/>
              </w:rPr>
              <w:t>, me-i</w:t>
            </w:r>
            <w:r w:rsidRPr="00A64D6D">
              <w:rPr>
                <w:rFonts w:eastAsia="Calibri"/>
                <w:lang w:val="en-AU"/>
              </w:rPr>
              <w:t xml:space="preserve">) and nouns (for example, </w:t>
            </w:r>
            <w:r w:rsidRPr="00D40AB7">
              <w:rPr>
                <w:rFonts w:eastAsia="Calibri"/>
                <w:i/>
                <w:iCs/>
                <w:lang w:val="en-AU"/>
              </w:rPr>
              <w:t xml:space="preserve">pe-, pe-an, </w:t>
            </w:r>
            <w:proofErr w:type="spellStart"/>
            <w:r w:rsidRPr="00D40AB7">
              <w:rPr>
                <w:rFonts w:eastAsia="Calibri"/>
                <w:i/>
                <w:iCs/>
                <w:lang w:val="en-AU"/>
              </w:rPr>
              <w:t>ke</w:t>
            </w:r>
            <w:proofErr w:type="spellEnd"/>
            <w:r w:rsidRPr="00D40AB7">
              <w:rPr>
                <w:rFonts w:eastAsia="Calibri"/>
                <w:i/>
                <w:iCs/>
                <w:lang w:val="en-AU"/>
              </w:rPr>
              <w:t>-an</w:t>
            </w:r>
            <w:r w:rsidRPr="00A64D6D">
              <w:rPr>
                <w:rFonts w:eastAsia="Calibri"/>
                <w:lang w:val="en-AU"/>
              </w:rPr>
              <w:t xml:space="preserve">) and apply this to predict and decipher meanings, including using bilingual dictionaries effectively. Students know that Indonesian borrows from other languages, including local and foreign languages. They make connections between aspects of culture in language use such as terms for artefacts (for example, </w:t>
            </w:r>
            <w:r w:rsidRPr="00D40AB7">
              <w:rPr>
                <w:rFonts w:eastAsia="Calibri"/>
                <w:i/>
                <w:iCs/>
                <w:lang w:val="en-AU"/>
              </w:rPr>
              <w:t xml:space="preserve">kris, </w:t>
            </w:r>
            <w:proofErr w:type="spellStart"/>
            <w:r w:rsidRPr="00D40AB7">
              <w:rPr>
                <w:rFonts w:eastAsia="Calibri"/>
                <w:i/>
                <w:iCs/>
                <w:lang w:val="en-AU"/>
              </w:rPr>
              <w:t>andong</w:t>
            </w:r>
            <w:proofErr w:type="spellEnd"/>
            <w:r w:rsidRPr="00A64D6D">
              <w:rPr>
                <w:rFonts w:eastAsia="Calibri"/>
                <w:lang w:val="en-AU"/>
              </w:rPr>
              <w:t xml:space="preserve">), practices (for example, </w:t>
            </w:r>
            <w:proofErr w:type="spellStart"/>
            <w:r w:rsidRPr="00D40AB7">
              <w:rPr>
                <w:rFonts w:eastAsia="Calibri"/>
                <w:i/>
                <w:iCs/>
                <w:lang w:val="en-AU"/>
              </w:rPr>
              <w:t>minum</w:t>
            </w:r>
            <w:proofErr w:type="spellEnd"/>
            <w:r w:rsidRPr="00D40AB7">
              <w:rPr>
                <w:rFonts w:eastAsia="Calibri"/>
                <w:i/>
                <w:iCs/>
                <w:lang w:val="en-AU"/>
              </w:rPr>
              <w:t xml:space="preserve"> jamu, batik/ikat</w:t>
            </w:r>
            <w:r w:rsidRPr="00A64D6D">
              <w:rPr>
                <w:rFonts w:eastAsia="Calibri"/>
                <w:lang w:val="en-AU"/>
              </w:rPr>
              <w:t xml:space="preserve">), ideas (for example, </w:t>
            </w:r>
            <w:proofErr w:type="spellStart"/>
            <w:r w:rsidRPr="00D40AB7">
              <w:rPr>
                <w:rFonts w:eastAsia="Calibri"/>
                <w:i/>
                <w:iCs/>
                <w:lang w:val="en-AU"/>
              </w:rPr>
              <w:t>halus</w:t>
            </w:r>
            <w:proofErr w:type="spellEnd"/>
            <w:r w:rsidRPr="00D40AB7">
              <w:rPr>
                <w:rFonts w:eastAsia="Calibri"/>
                <w:i/>
                <w:iCs/>
                <w:lang w:val="en-AU"/>
              </w:rPr>
              <w:t>/</w:t>
            </w:r>
            <w:proofErr w:type="spellStart"/>
            <w:r w:rsidRPr="00D40AB7">
              <w:rPr>
                <w:rFonts w:eastAsia="Calibri"/>
                <w:i/>
                <w:iCs/>
                <w:lang w:val="en-AU"/>
              </w:rPr>
              <w:t>kasar</w:t>
            </w:r>
            <w:proofErr w:type="spellEnd"/>
            <w:r w:rsidRPr="00A64D6D">
              <w:rPr>
                <w:rFonts w:eastAsia="Calibri"/>
                <w:lang w:val="en-AU"/>
              </w:rPr>
              <w:t xml:space="preserve">) and values (for example, </w:t>
            </w:r>
            <w:proofErr w:type="spellStart"/>
            <w:r w:rsidRPr="00D40AB7">
              <w:rPr>
                <w:rFonts w:eastAsia="Calibri"/>
                <w:i/>
                <w:iCs/>
                <w:lang w:val="en-AU"/>
              </w:rPr>
              <w:t>sopan</w:t>
            </w:r>
            <w:proofErr w:type="spellEnd"/>
            <w:r w:rsidRPr="00D40AB7">
              <w:rPr>
                <w:rFonts w:eastAsia="Calibri"/>
                <w:i/>
                <w:iCs/>
                <w:lang w:val="en-AU"/>
              </w:rPr>
              <w:t>/</w:t>
            </w:r>
            <w:proofErr w:type="spellStart"/>
            <w:r w:rsidRPr="00D40AB7">
              <w:rPr>
                <w:rFonts w:eastAsia="Calibri"/>
                <w:i/>
                <w:iCs/>
                <w:lang w:val="en-AU"/>
              </w:rPr>
              <w:t>tidak</w:t>
            </w:r>
            <w:proofErr w:type="spellEnd"/>
            <w:r w:rsidRPr="00D40AB7">
              <w:rPr>
                <w:rFonts w:eastAsia="Calibri"/>
                <w:i/>
                <w:iCs/>
                <w:lang w:val="en-AU"/>
              </w:rPr>
              <w:t xml:space="preserve"> </w:t>
            </w:r>
            <w:proofErr w:type="spellStart"/>
            <w:r w:rsidRPr="00D40AB7">
              <w:rPr>
                <w:rFonts w:eastAsia="Calibri"/>
                <w:i/>
                <w:iCs/>
                <w:lang w:val="en-AU"/>
              </w:rPr>
              <w:t>sopan</w:t>
            </w:r>
            <w:proofErr w:type="spellEnd"/>
            <w:r w:rsidRPr="00D40AB7">
              <w:rPr>
                <w:rFonts w:eastAsia="Calibri"/>
                <w:i/>
                <w:iCs/>
                <w:lang w:val="en-AU"/>
              </w:rPr>
              <w:t xml:space="preserve">, </w:t>
            </w:r>
            <w:proofErr w:type="spellStart"/>
            <w:r w:rsidRPr="00D40AB7">
              <w:rPr>
                <w:rFonts w:eastAsia="Calibri"/>
                <w:i/>
                <w:iCs/>
                <w:lang w:val="en-AU"/>
              </w:rPr>
              <w:t>rendah</w:t>
            </w:r>
            <w:proofErr w:type="spellEnd"/>
            <w:r w:rsidRPr="00D40AB7">
              <w:rPr>
                <w:rFonts w:eastAsia="Calibri"/>
                <w:i/>
                <w:iCs/>
                <w:lang w:val="en-AU"/>
              </w:rPr>
              <w:t xml:space="preserve"> </w:t>
            </w:r>
            <w:proofErr w:type="spellStart"/>
            <w:r w:rsidRPr="00D40AB7">
              <w:rPr>
                <w:rFonts w:eastAsia="Calibri"/>
                <w:i/>
                <w:iCs/>
                <w:lang w:val="en-AU"/>
              </w:rPr>
              <w:t>hati</w:t>
            </w:r>
            <w:proofErr w:type="spellEnd"/>
            <w:r w:rsidRPr="00A64D6D">
              <w:rPr>
                <w:rFonts w:eastAsia="Calibri"/>
                <w:lang w:val="en-AU"/>
              </w:rPr>
              <w:t>).</w:t>
            </w:r>
          </w:p>
        </w:tc>
        <w:tc>
          <w:tcPr>
            <w:tcW w:w="5839" w:type="dxa"/>
            <w:tcBorders>
              <w:top w:val="single" w:sz="4" w:space="0" w:color="auto"/>
              <w:left w:val="single" w:sz="4" w:space="0" w:color="auto"/>
              <w:bottom w:val="single" w:sz="4" w:space="0" w:color="auto"/>
              <w:right w:val="single" w:sz="4" w:space="0" w:color="auto"/>
            </w:tcBorders>
          </w:tcPr>
          <w:p w14:paraId="3D7F43B6" w14:textId="77777777" w:rsidR="003779A9" w:rsidRDefault="003779A9" w:rsidP="00E954C7">
            <w:pPr>
              <w:pStyle w:val="VCAAtabletextnarrow"/>
              <w:rPr>
                <w:lang w:val="en-AU"/>
              </w:rPr>
            </w:pPr>
            <w:r w:rsidRPr="00F75CFB">
              <w:rPr>
                <w:lang w:val="en-AU"/>
              </w:rPr>
              <w:lastRenderedPageBreak/>
              <w:t xml:space="preserve">By the end of Level 10, students initiate and sustain Indonesian to exchange and compare ideas and experiences about their own and others’ personal worlds. They communicate using spoken and written language to collaborate, plan and reflect on activities and events. They interpret and analyse information and ideas in texts and demonstrate their understanding of different perspectives. They identify and evaluate information and respond in Indonesian or English, adjusting their language to convey meaning and to suit context, purpose and audience. They use structures and features of non-verbal, spoken and written Indonesian to create texts. </w:t>
            </w:r>
          </w:p>
          <w:p w14:paraId="56555F21" w14:textId="77777777" w:rsidR="003779A9" w:rsidRPr="008938C5" w:rsidRDefault="003779A9" w:rsidP="00E954C7">
            <w:pPr>
              <w:pStyle w:val="VCAAtabletextnarrow"/>
              <w:rPr>
                <w:lang w:val="en-AU"/>
              </w:rPr>
            </w:pPr>
            <w:r w:rsidRPr="00F75CFB">
              <w:rPr>
                <w:lang w:val="en-AU"/>
              </w:rPr>
              <w:t>Students apply features and conventions of spoken Indonesian to enhance fluency. They select and apply</w:t>
            </w:r>
            <w:r>
              <w:rPr>
                <w:lang w:val="en-AU"/>
              </w:rPr>
              <w:t xml:space="preserve"> </w:t>
            </w:r>
            <w:r w:rsidRPr="00F75CFB">
              <w:rPr>
                <w:lang w:val="en-AU"/>
              </w:rPr>
              <w:t>knowledge of language conventions, structures and features to interact, make meaning from, and create spoken and written texts appropriate to different levels of formality. They discuss the structures and features of Indonesian texts using metalanguage. They reflect on their own language use and cultural identity, and draw on their experience of learning Indonesian, to discuss how this influences their ideas and ways of communicating.</w:t>
            </w:r>
          </w:p>
        </w:tc>
        <w:tc>
          <w:tcPr>
            <w:tcW w:w="2908" w:type="dxa"/>
            <w:tcBorders>
              <w:top w:val="single" w:sz="4" w:space="0" w:color="auto"/>
              <w:left w:val="single" w:sz="4" w:space="0" w:color="auto"/>
              <w:bottom w:val="single" w:sz="4" w:space="0" w:color="auto"/>
              <w:right w:val="single" w:sz="4" w:space="0" w:color="auto"/>
            </w:tcBorders>
          </w:tcPr>
          <w:p w14:paraId="242F4FCE" w14:textId="0D253C20" w:rsidR="003779A9" w:rsidRPr="00297D49" w:rsidRDefault="003779A9" w:rsidP="003779A9">
            <w:pPr>
              <w:pStyle w:val="VCAAtablebulletnarrow"/>
            </w:pPr>
            <w:r w:rsidRPr="00297D49">
              <w:t xml:space="preserve">Achievement standard improved for clarity and teachability. </w:t>
            </w:r>
            <w:r w:rsidR="00FE4628">
              <w:t xml:space="preserve"> </w:t>
            </w:r>
            <w:r w:rsidRPr="00297D49">
              <w:t xml:space="preserve">Wording refined to reflect a developmental progression of language learning. </w:t>
            </w:r>
            <w:r>
              <w:t>Indonesian</w:t>
            </w:r>
            <w:r w:rsidRPr="00297D49">
              <w:t xml:space="preserve"> language examples have been moved to </w:t>
            </w:r>
            <w:r w:rsidR="00FE4628">
              <w:t xml:space="preserve">elaborations to </w:t>
            </w:r>
            <w:r w:rsidRPr="00297D49">
              <w:t>ensure the achievement standard</w:t>
            </w:r>
            <w:r w:rsidR="00FE4628">
              <w:t xml:space="preserve"> is</w:t>
            </w:r>
            <w:r w:rsidRPr="00297D49">
              <w:t xml:space="preserve"> clear and succinct</w:t>
            </w:r>
          </w:p>
          <w:p w14:paraId="46154B02" w14:textId="77777777" w:rsidR="003779A9" w:rsidRPr="0044389D" w:rsidRDefault="003779A9" w:rsidP="00E954C7"/>
        </w:tc>
      </w:tr>
    </w:tbl>
    <w:p w14:paraId="144B7861" w14:textId="77777777" w:rsidR="003779A9" w:rsidRPr="008938C5" w:rsidRDefault="003779A9" w:rsidP="003779A9">
      <w:pPr>
        <w:pStyle w:val="Heading3"/>
      </w:pPr>
      <w:bookmarkStart w:id="49" w:name="_Toc141100979"/>
      <w:bookmarkStart w:id="50" w:name="_Toc158814188"/>
      <w:r w:rsidRPr="008938C5">
        <w:lastRenderedPageBreak/>
        <w:t>Content descriptions</w:t>
      </w:r>
      <w:bookmarkEnd w:id="49"/>
      <w:bookmarkEnd w:id="50"/>
      <w:r w:rsidRPr="008938C5">
        <w:t xml:space="preserve"> </w:t>
      </w:r>
    </w:p>
    <w:p w14:paraId="2E55E593" w14:textId="77777777" w:rsidR="003779A9" w:rsidRPr="008938C5" w:rsidRDefault="003779A9" w:rsidP="003779A9">
      <w:pPr>
        <w:pStyle w:val="Heading4"/>
        <w:rPr>
          <w:lang w:val="en-AU"/>
        </w:rPr>
      </w:pPr>
      <w:r>
        <w:rPr>
          <w:lang w:val="en-AU"/>
        </w:rPr>
        <w:t>VC2 s</w:t>
      </w:r>
      <w:r w:rsidRPr="008938C5">
        <w:rPr>
          <w:lang w:val="en-AU"/>
        </w:rPr>
        <w:t xml:space="preserve">trand: Communicating </w:t>
      </w:r>
      <w:r>
        <w:rPr>
          <w:lang w:val="en-AU"/>
        </w:rPr>
        <w:t>M</w:t>
      </w:r>
      <w:r w:rsidRPr="008938C5">
        <w:rPr>
          <w:lang w:val="en-AU"/>
        </w:rPr>
        <w:t xml:space="preserve">eaning in </w:t>
      </w:r>
      <w:r>
        <w:rPr>
          <w:lang w:val="en-AU"/>
        </w:rPr>
        <w:t>Indonesian</w:t>
      </w:r>
      <w:r w:rsidRPr="008938C5">
        <w:rPr>
          <w:lang w:val="en-AU"/>
        </w:rPr>
        <w:t xml:space="preserve"> </w:t>
      </w:r>
    </w:p>
    <w:p w14:paraId="3055050E" w14:textId="77777777" w:rsidR="003779A9" w:rsidRPr="008938C5" w:rsidRDefault="003779A9" w:rsidP="003779A9">
      <w:pPr>
        <w:pStyle w:val="Heading5"/>
        <w:rPr>
          <w:lang w:val="en-AU"/>
        </w:rPr>
      </w:pPr>
      <w:r w:rsidRPr="008938C5">
        <w:rPr>
          <w:lang w:val="en-AU"/>
        </w:rPr>
        <w:t xml:space="preserve">Sub-strand: Interacting in </w:t>
      </w:r>
      <w:r>
        <w:rPr>
          <w:lang w:val="en-AU"/>
        </w:rPr>
        <w:t>Indonesian</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784B145E" w14:textId="77777777" w:rsidTr="00C81678">
        <w:trPr>
          <w:trHeight w:val="465"/>
          <w:tblHeader/>
        </w:trPr>
        <w:tc>
          <w:tcPr>
            <w:tcW w:w="5839" w:type="dxa"/>
            <w:shd w:val="clear" w:color="auto" w:fill="0076A3"/>
          </w:tcPr>
          <w:p w14:paraId="48AFBCF5"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18F0D8CD"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6AB9E31F" w14:textId="77777777" w:rsidR="003779A9" w:rsidRPr="008938C5" w:rsidRDefault="003779A9" w:rsidP="00E954C7">
            <w:pPr>
              <w:pStyle w:val="VCAAtableheadingnarrow"/>
              <w:rPr>
                <w:lang w:val="en-AU"/>
              </w:rPr>
            </w:pPr>
            <w:r w:rsidRPr="008938C5">
              <w:rPr>
                <w:lang w:val="en-AU"/>
              </w:rPr>
              <w:t>Comment</w:t>
            </w:r>
          </w:p>
        </w:tc>
      </w:tr>
      <w:tr w:rsidR="003779A9" w:rsidRPr="008938C5" w14:paraId="5D698392" w14:textId="77777777" w:rsidTr="00C81678">
        <w:trPr>
          <w:trHeight w:val="632"/>
        </w:trPr>
        <w:tc>
          <w:tcPr>
            <w:tcW w:w="5839" w:type="dxa"/>
          </w:tcPr>
          <w:p w14:paraId="735960DE" w14:textId="77777777" w:rsidR="003779A9" w:rsidRPr="008938C5" w:rsidRDefault="003779A9" w:rsidP="00E954C7">
            <w:pPr>
              <w:pStyle w:val="VCAAtabletextnarrow"/>
              <w:rPr>
                <w:color w:val="auto"/>
                <w:lang w:val="en-AU" w:eastAsia="en-AU"/>
              </w:rPr>
            </w:pPr>
            <w:r w:rsidRPr="009F45DE">
              <w:rPr>
                <w:color w:val="auto"/>
                <w:lang w:val="en-AU" w:eastAsia="en-AU"/>
              </w:rPr>
              <w:t>Share personal opinions and experiences with peers, comparing aspects of teenage life such as relationships, events and aspirations (VCIDC103)</w:t>
            </w:r>
          </w:p>
        </w:tc>
        <w:tc>
          <w:tcPr>
            <w:tcW w:w="5839" w:type="dxa"/>
          </w:tcPr>
          <w:p w14:paraId="46E61544" w14:textId="77777777" w:rsidR="003779A9" w:rsidRPr="00337939" w:rsidRDefault="003779A9" w:rsidP="00E954C7">
            <w:pPr>
              <w:pStyle w:val="VCAAtabletextnarrow"/>
              <w:rPr>
                <w:lang w:val="en-AU" w:eastAsia="en-AU"/>
              </w:rPr>
            </w:pPr>
            <w:r w:rsidRPr="00337939">
              <w:rPr>
                <w:lang w:val="en-AU" w:eastAsia="en-AU"/>
              </w:rPr>
              <w:t>initiate and sustain interactions in familiar and some unfamiliar contexts to exchange ideas, experiences and opinions about their own and others’ personal worlds</w:t>
            </w:r>
          </w:p>
          <w:p w14:paraId="03CAABD9" w14:textId="77777777" w:rsidR="003779A9" w:rsidRPr="008938C5" w:rsidRDefault="003779A9" w:rsidP="00E954C7">
            <w:pPr>
              <w:pStyle w:val="VCAAtabletextnarrow"/>
              <w:rPr>
                <w:color w:val="auto"/>
                <w:lang w:val="en-AU" w:eastAsia="en-AU"/>
              </w:rPr>
            </w:pPr>
            <w:r w:rsidRPr="00337939">
              <w:rPr>
                <w:color w:val="auto"/>
                <w:lang w:eastAsia="en-AU"/>
              </w:rPr>
              <w:t>VC2LI10CM01</w:t>
            </w:r>
          </w:p>
        </w:tc>
        <w:tc>
          <w:tcPr>
            <w:tcW w:w="2908" w:type="dxa"/>
          </w:tcPr>
          <w:p w14:paraId="112F44A7" w14:textId="77777777" w:rsidR="003779A9" w:rsidRPr="00833634" w:rsidRDefault="003779A9" w:rsidP="00E954C7">
            <w:pPr>
              <w:pStyle w:val="VCAAtablebulletnarrow"/>
            </w:pPr>
            <w:r>
              <w:t>Broadened</w:t>
            </w:r>
            <w:r w:rsidRPr="00833634">
              <w:t xml:space="preserve"> context </w:t>
            </w:r>
            <w:r>
              <w:t>and specific examples moved to elaborations</w:t>
            </w:r>
          </w:p>
        </w:tc>
      </w:tr>
      <w:tr w:rsidR="003779A9" w:rsidRPr="008938C5" w14:paraId="2B048609" w14:textId="77777777" w:rsidTr="00C81678">
        <w:trPr>
          <w:trHeight w:val="632"/>
        </w:trPr>
        <w:tc>
          <w:tcPr>
            <w:tcW w:w="5839" w:type="dxa"/>
          </w:tcPr>
          <w:p w14:paraId="33E96E21" w14:textId="77777777" w:rsidR="003779A9" w:rsidRDefault="003779A9" w:rsidP="00E954C7">
            <w:pPr>
              <w:pStyle w:val="VCAAtabletextnarrow"/>
              <w:rPr>
                <w:color w:val="auto"/>
                <w:lang w:val="en-AU" w:eastAsia="en-AU"/>
              </w:rPr>
            </w:pPr>
            <w:r w:rsidRPr="009F45DE">
              <w:rPr>
                <w:color w:val="auto"/>
                <w:lang w:val="en-AU" w:eastAsia="en-AU"/>
              </w:rPr>
              <w:t>Share personal opinions and experiences with peers, comparing aspects of teenage life such as relationships, events and aspirations (VCIDC103)</w:t>
            </w:r>
          </w:p>
          <w:p w14:paraId="1D32A5A8" w14:textId="77777777" w:rsidR="003779A9" w:rsidRPr="008938C5" w:rsidRDefault="003779A9" w:rsidP="00E954C7">
            <w:pPr>
              <w:pStyle w:val="VCAAtabletextnarrow"/>
              <w:rPr>
                <w:color w:val="auto"/>
                <w:lang w:val="en-AU" w:eastAsia="en-AU"/>
              </w:rPr>
            </w:pPr>
            <w:r w:rsidRPr="009F45DE">
              <w:rPr>
                <w:color w:val="auto"/>
                <w:lang w:val="en-AU" w:eastAsia="en-AU"/>
              </w:rPr>
              <w:t>Contribute to structured discussions and tasks by asking and responding to questions, clarifying understanding and expressing agreement or disagreement (VCIDC105)</w:t>
            </w:r>
          </w:p>
        </w:tc>
        <w:tc>
          <w:tcPr>
            <w:tcW w:w="5839" w:type="dxa"/>
          </w:tcPr>
          <w:p w14:paraId="3B09E451" w14:textId="77777777" w:rsidR="003779A9" w:rsidRPr="00337939" w:rsidRDefault="003779A9" w:rsidP="00E954C7">
            <w:pPr>
              <w:pStyle w:val="VCAAtabletextnarrow"/>
              <w:rPr>
                <w:lang w:val="en-AU" w:eastAsia="en-AU"/>
              </w:rPr>
            </w:pPr>
            <w:r w:rsidRPr="00337939">
              <w:rPr>
                <w:lang w:val="en-AU" w:eastAsia="en-AU"/>
              </w:rPr>
              <w:t xml:space="preserve">use Indonesian language in exchanges to question, offer </w:t>
            </w:r>
            <w:r>
              <w:rPr>
                <w:lang w:val="en-AU" w:eastAsia="en-AU"/>
              </w:rPr>
              <w:t xml:space="preserve">ideas and </w:t>
            </w:r>
            <w:r w:rsidRPr="00337939">
              <w:rPr>
                <w:lang w:val="en-AU" w:eastAsia="en-AU"/>
              </w:rPr>
              <w:t xml:space="preserve">opinions, negotiate, compare and discuss </w:t>
            </w:r>
            <w:r>
              <w:rPr>
                <w:lang w:val="en-AU" w:eastAsia="en-AU"/>
              </w:rPr>
              <w:t xml:space="preserve"> </w:t>
            </w:r>
          </w:p>
          <w:p w14:paraId="0588B971" w14:textId="77777777" w:rsidR="003779A9" w:rsidRPr="008938C5" w:rsidRDefault="003779A9" w:rsidP="00E954C7">
            <w:pPr>
              <w:pStyle w:val="VCAAtabletextnarrow"/>
              <w:rPr>
                <w:color w:val="auto"/>
                <w:lang w:val="en-AU" w:eastAsia="en-AU"/>
              </w:rPr>
            </w:pPr>
            <w:r w:rsidRPr="00337939">
              <w:rPr>
                <w:color w:val="auto"/>
                <w:lang w:eastAsia="en-AU"/>
              </w:rPr>
              <w:t>VC2LI10CM02</w:t>
            </w:r>
          </w:p>
        </w:tc>
        <w:tc>
          <w:tcPr>
            <w:tcW w:w="2908" w:type="dxa"/>
          </w:tcPr>
          <w:p w14:paraId="693ED880" w14:textId="77777777" w:rsidR="003779A9" w:rsidRPr="009D102B" w:rsidRDefault="003779A9" w:rsidP="00E954C7">
            <w:pPr>
              <w:pStyle w:val="VCAAtablebulletnarrow"/>
            </w:pPr>
            <w:r>
              <w:t>Combined and</w:t>
            </w:r>
            <w:r w:rsidRPr="009D102B">
              <w:t xml:space="preserve"> </w:t>
            </w:r>
            <w:r>
              <w:t>r</w:t>
            </w:r>
            <w:r w:rsidRPr="009D102B">
              <w:t xml:space="preserve">efined by moving </w:t>
            </w:r>
            <w:r>
              <w:t>activities and topics to elaborations</w:t>
            </w:r>
          </w:p>
        </w:tc>
      </w:tr>
      <w:tr w:rsidR="003779A9" w:rsidRPr="008938C5" w14:paraId="4F448670" w14:textId="77777777" w:rsidTr="00C81678">
        <w:trPr>
          <w:trHeight w:val="632"/>
        </w:trPr>
        <w:tc>
          <w:tcPr>
            <w:tcW w:w="5839" w:type="dxa"/>
          </w:tcPr>
          <w:p w14:paraId="6796D172" w14:textId="77777777" w:rsidR="003779A9" w:rsidRPr="008938C5" w:rsidRDefault="003779A9" w:rsidP="00E954C7">
            <w:pPr>
              <w:pStyle w:val="VCAAtabletextnarrow"/>
              <w:rPr>
                <w:color w:val="auto"/>
                <w:lang w:val="en-AU" w:eastAsia="en-AU"/>
              </w:rPr>
            </w:pPr>
            <w:r w:rsidRPr="009F45DE">
              <w:rPr>
                <w:color w:val="auto"/>
                <w:lang w:val="en-AU" w:eastAsia="en-AU"/>
              </w:rPr>
              <w:t>Interact with others to make decisions and solve problems when making plans or obtaining goods or services (VCIDC104)</w:t>
            </w:r>
          </w:p>
        </w:tc>
        <w:tc>
          <w:tcPr>
            <w:tcW w:w="5839" w:type="dxa"/>
          </w:tcPr>
          <w:p w14:paraId="1FEDFBE0" w14:textId="77777777" w:rsidR="003779A9" w:rsidRPr="00337939" w:rsidRDefault="003779A9" w:rsidP="00E954C7">
            <w:pPr>
              <w:pStyle w:val="VCAAtabletextnarrow"/>
              <w:rPr>
                <w:lang w:val="en-AU" w:eastAsia="en-AU"/>
              </w:rPr>
            </w:pPr>
            <w:r w:rsidRPr="00337939">
              <w:rPr>
                <w:lang w:val="en-AU" w:eastAsia="en-AU"/>
              </w:rPr>
              <w:t>use spoken and written exchanges to discuss, plan and reflect on activities, events and experiences with peers</w:t>
            </w:r>
            <w:r>
              <w:rPr>
                <w:lang w:val="en-AU" w:eastAsia="en-AU"/>
              </w:rPr>
              <w:t xml:space="preserve"> </w:t>
            </w:r>
          </w:p>
          <w:p w14:paraId="07E484B7" w14:textId="77777777" w:rsidR="003779A9" w:rsidRPr="008938C5" w:rsidRDefault="003779A9" w:rsidP="00E954C7">
            <w:pPr>
              <w:pStyle w:val="VCAAtabletextnarrow"/>
              <w:rPr>
                <w:color w:val="auto"/>
                <w:lang w:val="en-AU" w:eastAsia="en-AU"/>
              </w:rPr>
            </w:pPr>
            <w:r w:rsidRPr="00337939">
              <w:rPr>
                <w:color w:val="auto"/>
                <w:lang w:eastAsia="en-AU"/>
              </w:rPr>
              <w:t>VC2LI10CM03</w:t>
            </w:r>
          </w:p>
        </w:tc>
        <w:tc>
          <w:tcPr>
            <w:tcW w:w="2908" w:type="dxa"/>
          </w:tcPr>
          <w:p w14:paraId="64C406C4" w14:textId="77777777" w:rsidR="003779A9" w:rsidRPr="007D2C7C" w:rsidRDefault="003779A9" w:rsidP="00E954C7">
            <w:pPr>
              <w:pStyle w:val="VCAAtablebulletnarrow"/>
            </w:pPr>
            <w:r w:rsidRPr="007D2C7C">
              <w:t xml:space="preserve">Refined </w:t>
            </w:r>
          </w:p>
        </w:tc>
      </w:tr>
    </w:tbl>
    <w:p w14:paraId="12E64C7C" w14:textId="3BF37CA9" w:rsidR="003779A9" w:rsidRPr="008938C5" w:rsidRDefault="003779A9" w:rsidP="003779A9">
      <w:pPr>
        <w:pStyle w:val="Heading5"/>
        <w:rPr>
          <w:lang w:val="en-AU" w:eastAsia="en-AU"/>
        </w:rPr>
      </w:pPr>
      <w:r w:rsidRPr="008938C5">
        <w:rPr>
          <w:lang w:val="en-AU" w:eastAsia="en-AU"/>
        </w:rPr>
        <w:lastRenderedPageBreak/>
        <w:t xml:space="preserve">Sub-strand: </w:t>
      </w:r>
      <w:r w:rsidRPr="008938C5">
        <w:rPr>
          <w:lang w:val="en-AU"/>
        </w:rPr>
        <w:t>Mediating meaning in and between languages</w:t>
      </w:r>
      <w:r w:rsidRPr="008938C5">
        <w:rPr>
          <w:lang w:val="en-AU" w:eastAsia="en-AU"/>
        </w:rPr>
        <w:t xml:space="preserv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4F34EFFC" w14:textId="77777777" w:rsidTr="00C81678">
        <w:trPr>
          <w:cantSplit/>
          <w:tblHeader/>
        </w:trPr>
        <w:tc>
          <w:tcPr>
            <w:tcW w:w="5839" w:type="dxa"/>
            <w:shd w:val="clear" w:color="auto" w:fill="0076A3"/>
          </w:tcPr>
          <w:p w14:paraId="2810E3B3"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2AFC1BC7"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24C25B4A" w14:textId="77777777" w:rsidR="003779A9" w:rsidRPr="008938C5" w:rsidRDefault="003779A9" w:rsidP="00E954C7">
            <w:pPr>
              <w:pStyle w:val="VCAAtableheadingnarrow"/>
              <w:rPr>
                <w:lang w:val="en-AU"/>
              </w:rPr>
            </w:pPr>
            <w:r w:rsidRPr="008938C5">
              <w:rPr>
                <w:lang w:val="en-AU"/>
              </w:rPr>
              <w:t>Comment</w:t>
            </w:r>
          </w:p>
        </w:tc>
      </w:tr>
      <w:tr w:rsidR="003779A9" w:rsidRPr="008938C5" w14:paraId="1ED764BC" w14:textId="77777777" w:rsidTr="00C81678">
        <w:trPr>
          <w:cantSplit/>
          <w:trHeight w:val="608"/>
        </w:trPr>
        <w:tc>
          <w:tcPr>
            <w:tcW w:w="5839" w:type="dxa"/>
            <w:shd w:val="clear" w:color="auto" w:fill="auto"/>
          </w:tcPr>
          <w:p w14:paraId="3CE7890A" w14:textId="77777777" w:rsidR="003779A9" w:rsidRDefault="003779A9" w:rsidP="00E954C7">
            <w:pPr>
              <w:pStyle w:val="VCAAtabletextnarrow"/>
              <w:rPr>
                <w:lang w:val="en-AU"/>
              </w:rPr>
            </w:pPr>
            <w:r w:rsidRPr="009F45DE">
              <w:rPr>
                <w:lang w:val="en-AU"/>
              </w:rPr>
              <w:t>Engage with texts to locate information and infer meaning, state opinions on information obtained and present it in new forms (VCIDC106)</w:t>
            </w:r>
          </w:p>
          <w:p w14:paraId="19810D17" w14:textId="77777777" w:rsidR="003779A9" w:rsidRDefault="003779A9" w:rsidP="00E954C7">
            <w:pPr>
              <w:pStyle w:val="VCAAtabletextnarrow"/>
              <w:rPr>
                <w:lang w:val="en-AU"/>
              </w:rPr>
            </w:pPr>
            <w:r w:rsidRPr="009F45DE">
              <w:rPr>
                <w:lang w:val="en-AU"/>
              </w:rPr>
              <w:t>Convey factual information and opinions in texts such as reports and displays using graphics and multimedia tools (VCIDC107)</w:t>
            </w:r>
          </w:p>
          <w:p w14:paraId="06DFF7A3" w14:textId="77777777" w:rsidR="003779A9" w:rsidRPr="008938C5" w:rsidRDefault="003779A9" w:rsidP="00E954C7">
            <w:pPr>
              <w:pStyle w:val="VCAAtabletextnarrow"/>
              <w:rPr>
                <w:lang w:val="en-AU"/>
              </w:rPr>
            </w:pPr>
            <w:r w:rsidRPr="009F45DE">
              <w:rPr>
                <w:lang w:val="en-AU"/>
              </w:rPr>
              <w:t>Respond to aspects of imaginative texts such as character, ideas, events and setting by expressing reactions and opinions, and by modifying aspects (VCIDC108)</w:t>
            </w:r>
          </w:p>
        </w:tc>
        <w:tc>
          <w:tcPr>
            <w:tcW w:w="5839" w:type="dxa"/>
            <w:shd w:val="clear" w:color="auto" w:fill="FFFFFF" w:themeFill="background1"/>
          </w:tcPr>
          <w:p w14:paraId="592BD83E" w14:textId="77777777" w:rsidR="003779A9" w:rsidRPr="00B47EAE" w:rsidRDefault="003779A9" w:rsidP="00E954C7">
            <w:pPr>
              <w:pStyle w:val="VCAAtabletextnarrow"/>
              <w:rPr>
                <w:lang w:val="en-AU"/>
              </w:rPr>
            </w:pPr>
            <w:r>
              <w:rPr>
                <w:lang w:val="en-AU"/>
              </w:rPr>
              <w:t>i</w:t>
            </w:r>
            <w:r w:rsidRPr="00B47EAE">
              <w:rPr>
                <w:lang w:val="en-AU"/>
              </w:rPr>
              <w:t>nterpret</w:t>
            </w:r>
            <w:r>
              <w:rPr>
                <w:lang w:val="en-AU"/>
              </w:rPr>
              <w:t xml:space="preserve"> and evaluate</w:t>
            </w:r>
            <w:r w:rsidRPr="00B47EAE">
              <w:rPr>
                <w:lang w:val="en-AU"/>
              </w:rPr>
              <w:t xml:space="preserve"> information, ideas and perspectives in a range of spoken, written</w:t>
            </w:r>
            <w:r>
              <w:rPr>
                <w:lang w:val="en-AU"/>
              </w:rPr>
              <w:t>, viewed</w:t>
            </w:r>
            <w:r w:rsidRPr="00B47EAE">
              <w:rPr>
                <w:lang w:val="en-AU"/>
              </w:rPr>
              <w:t xml:space="preserve"> and multimodal texts and respond appropriately to context, purpose and audience</w:t>
            </w:r>
            <w:r>
              <w:rPr>
                <w:lang w:val="en-AU"/>
              </w:rPr>
              <w:t xml:space="preserve"> </w:t>
            </w:r>
          </w:p>
          <w:p w14:paraId="0213ACED" w14:textId="77777777" w:rsidR="003779A9" w:rsidRPr="008938C5" w:rsidRDefault="003779A9" w:rsidP="00E954C7">
            <w:pPr>
              <w:pStyle w:val="VCAAtabletextnarrow"/>
              <w:rPr>
                <w:rFonts w:asciiTheme="majorHAnsi" w:hAnsiTheme="majorHAnsi"/>
                <w:lang w:val="en-AU" w:eastAsia="en-AU"/>
              </w:rPr>
            </w:pPr>
            <w:r>
              <w:t>VC2LI10CM04</w:t>
            </w:r>
          </w:p>
        </w:tc>
        <w:tc>
          <w:tcPr>
            <w:tcW w:w="2908" w:type="dxa"/>
          </w:tcPr>
          <w:p w14:paraId="47DDB0E0" w14:textId="77777777" w:rsidR="003779A9" w:rsidRPr="008938C5" w:rsidRDefault="003779A9" w:rsidP="00E954C7">
            <w:pPr>
              <w:pStyle w:val="VCAAtablebulletnarrow"/>
              <w:rPr>
                <w:lang w:eastAsia="en-AU"/>
              </w:rPr>
            </w:pPr>
            <w:r w:rsidRPr="00C82F08">
              <w:t>Combined and refined to be more concise.</w:t>
            </w:r>
            <w:r>
              <w:t xml:space="preserve"> </w:t>
            </w:r>
            <w:r w:rsidRPr="00C82F08">
              <w:t>Articulated macro skills</w:t>
            </w:r>
            <w:r>
              <w:t xml:space="preserve"> more strongly</w:t>
            </w:r>
            <w:r w:rsidRPr="00C82F08">
              <w:t>, including the skill of viewing, to align with VCE.</w:t>
            </w:r>
            <w:r w:rsidRPr="003779A9">
              <w:t xml:space="preserve"> Specific examples moved to elaborations</w:t>
            </w:r>
          </w:p>
        </w:tc>
      </w:tr>
      <w:tr w:rsidR="003779A9" w:rsidRPr="008938C5" w14:paraId="65B74252" w14:textId="77777777" w:rsidTr="00C81678">
        <w:trPr>
          <w:cantSplit/>
          <w:trHeight w:val="608"/>
        </w:trPr>
        <w:tc>
          <w:tcPr>
            <w:tcW w:w="5839" w:type="dxa"/>
            <w:shd w:val="clear" w:color="auto" w:fill="auto"/>
          </w:tcPr>
          <w:p w14:paraId="4840453B" w14:textId="77777777" w:rsidR="003779A9" w:rsidRPr="008938C5" w:rsidRDefault="003779A9" w:rsidP="00E954C7">
            <w:pPr>
              <w:pStyle w:val="VCAAtabletextnarrow"/>
              <w:rPr>
                <w:rFonts w:asciiTheme="majorHAnsi" w:hAnsiTheme="majorHAnsi"/>
                <w:lang w:val="en-AU" w:eastAsia="en-AU"/>
              </w:rPr>
            </w:pPr>
            <w:r w:rsidRPr="009344A3">
              <w:rPr>
                <w:lang w:val="en-AU" w:eastAsia="en-AU"/>
              </w:rPr>
              <w:t>Translate informative and imaginative texts from Indonesian to English and vice versa, comparing own interpretations with others and discussing what differs and why (VCIDC110)</w:t>
            </w:r>
          </w:p>
        </w:tc>
        <w:tc>
          <w:tcPr>
            <w:tcW w:w="5839" w:type="dxa"/>
            <w:shd w:val="clear" w:color="auto" w:fill="FFFFFF" w:themeFill="background1"/>
          </w:tcPr>
          <w:p w14:paraId="64ACC677" w14:textId="77777777" w:rsidR="003779A9" w:rsidRPr="00B47EAE" w:rsidRDefault="003779A9" w:rsidP="00E954C7">
            <w:pPr>
              <w:pStyle w:val="VCAAtabletextnarrow"/>
              <w:rPr>
                <w:sz w:val="22"/>
                <w:lang w:val="en-AU"/>
              </w:rPr>
            </w:pPr>
            <w:r w:rsidRPr="00B47EAE">
              <w:rPr>
                <w:lang w:val="en-AU"/>
              </w:rPr>
              <w:t xml:space="preserve">apply strategies to interpret </w:t>
            </w:r>
            <w:r>
              <w:rPr>
                <w:lang w:val="en-AU"/>
              </w:rPr>
              <w:t xml:space="preserve">and respond to </w:t>
            </w:r>
            <w:r w:rsidRPr="00B47EAE">
              <w:rPr>
                <w:lang w:val="en-AU"/>
              </w:rPr>
              <w:t>non-verbal, spoken and written interactions and</w:t>
            </w:r>
            <w:r>
              <w:rPr>
                <w:lang w:val="en-AU"/>
              </w:rPr>
              <w:t xml:space="preserve"> produce</w:t>
            </w:r>
            <w:r w:rsidRPr="00B47EAE">
              <w:rPr>
                <w:lang w:val="en-AU"/>
              </w:rPr>
              <w:t xml:space="preserve"> texts to convey meaning and intercultural understanding in familiar and unfamiliar contexts</w:t>
            </w:r>
            <w:r>
              <w:rPr>
                <w:lang w:val="en-AU"/>
              </w:rPr>
              <w:t xml:space="preserve"> </w:t>
            </w:r>
          </w:p>
          <w:p w14:paraId="5346C1DC" w14:textId="77777777" w:rsidR="003779A9" w:rsidRPr="008938C5" w:rsidRDefault="003779A9" w:rsidP="00E954C7">
            <w:pPr>
              <w:pStyle w:val="VCAAtabletextnarrow"/>
              <w:rPr>
                <w:rFonts w:asciiTheme="majorHAnsi" w:hAnsiTheme="majorHAnsi"/>
                <w:lang w:val="en-AU" w:eastAsia="en-AU"/>
              </w:rPr>
            </w:pPr>
            <w:r>
              <w:t>VC2LI10CM05</w:t>
            </w:r>
          </w:p>
        </w:tc>
        <w:tc>
          <w:tcPr>
            <w:tcW w:w="2908" w:type="dxa"/>
          </w:tcPr>
          <w:p w14:paraId="5C87EDB6" w14:textId="6880469A" w:rsidR="003779A9" w:rsidRPr="00070BD6" w:rsidRDefault="003779A9" w:rsidP="00E954C7">
            <w:pPr>
              <w:pStyle w:val="VCAAtablebulletnarrow"/>
            </w:pPr>
            <w:r w:rsidRPr="00070BD6">
              <w:t>Refined</w:t>
            </w:r>
            <w:r w:rsidR="0033667E">
              <w:t>. R</w:t>
            </w:r>
            <w:r w:rsidRPr="00070BD6">
              <w:t xml:space="preserve">emoved ‘translating’ to focus on essential skills. </w:t>
            </w:r>
            <w:r>
              <w:t>Add</w:t>
            </w:r>
            <w:r w:rsidRPr="00070BD6">
              <w:t>ed reference to ‘intercultural understanding’</w:t>
            </w:r>
          </w:p>
        </w:tc>
      </w:tr>
    </w:tbl>
    <w:p w14:paraId="17E9DA93" w14:textId="77777777" w:rsidR="003779A9" w:rsidRPr="008938C5" w:rsidRDefault="003779A9" w:rsidP="003779A9">
      <w:pPr>
        <w:pStyle w:val="Heading5"/>
        <w:rPr>
          <w:lang w:val="en-AU" w:eastAsia="en-AU"/>
        </w:rPr>
      </w:pPr>
      <w:r w:rsidRPr="008938C5">
        <w:rPr>
          <w:lang w:val="en-AU" w:eastAsia="en-AU"/>
        </w:rPr>
        <w:t xml:space="preserve">Sub-strand: </w:t>
      </w:r>
      <w:r w:rsidRPr="008938C5">
        <w:rPr>
          <w:lang w:val="en-AU"/>
        </w:rPr>
        <w:t xml:space="preserve">Creating text in </w:t>
      </w:r>
      <w:r>
        <w:rPr>
          <w:lang w:val="en-AU"/>
        </w:rPr>
        <w:t>Indonesian</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656986FA" w14:textId="77777777" w:rsidTr="00C81678">
        <w:trPr>
          <w:cantSplit/>
          <w:tblHeader/>
        </w:trPr>
        <w:tc>
          <w:tcPr>
            <w:tcW w:w="5839" w:type="dxa"/>
            <w:shd w:val="clear" w:color="auto" w:fill="0076A3"/>
          </w:tcPr>
          <w:p w14:paraId="0172E9BC"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307D8AD8"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5B444720" w14:textId="77777777" w:rsidR="003779A9" w:rsidRPr="008938C5" w:rsidRDefault="003779A9" w:rsidP="00E954C7">
            <w:pPr>
              <w:pStyle w:val="VCAAtableheadingnarrow"/>
              <w:rPr>
                <w:lang w:val="en-AU"/>
              </w:rPr>
            </w:pPr>
            <w:r w:rsidRPr="008938C5">
              <w:rPr>
                <w:lang w:val="en-AU"/>
              </w:rPr>
              <w:t>Comment</w:t>
            </w:r>
          </w:p>
        </w:tc>
      </w:tr>
      <w:tr w:rsidR="003779A9" w:rsidRPr="008938C5" w14:paraId="3287F49C" w14:textId="77777777" w:rsidTr="00C81678">
        <w:trPr>
          <w:cantSplit/>
          <w:trHeight w:val="608"/>
        </w:trPr>
        <w:tc>
          <w:tcPr>
            <w:tcW w:w="5839" w:type="dxa"/>
            <w:tcBorders>
              <w:bottom w:val="single" w:sz="4" w:space="0" w:color="auto"/>
            </w:tcBorders>
            <w:shd w:val="clear" w:color="auto" w:fill="FFFFFF" w:themeFill="background1"/>
          </w:tcPr>
          <w:p w14:paraId="1C6C2001" w14:textId="77777777" w:rsidR="003779A9" w:rsidRDefault="003779A9" w:rsidP="00E954C7">
            <w:pPr>
              <w:pStyle w:val="VCAAtabletextnarrow"/>
              <w:rPr>
                <w:lang w:val="en-AU"/>
              </w:rPr>
            </w:pPr>
            <w:r w:rsidRPr="009F45DE">
              <w:rPr>
                <w:lang w:val="en-AU"/>
              </w:rPr>
              <w:t>Respond to aspects of imaginative texts such as character, ideas, events and setting by expressing reactions and opinions, and by modifying aspects (VCIDC108)</w:t>
            </w:r>
          </w:p>
          <w:p w14:paraId="7B149183" w14:textId="77777777" w:rsidR="003779A9" w:rsidRPr="008938C5" w:rsidRDefault="003779A9" w:rsidP="00E954C7">
            <w:pPr>
              <w:pStyle w:val="VCAAtabletextnarrow"/>
              <w:rPr>
                <w:lang w:val="en-AU"/>
              </w:rPr>
            </w:pPr>
            <w:r w:rsidRPr="009F45DE">
              <w:rPr>
                <w:lang w:val="en-AU"/>
              </w:rPr>
              <w:t>Create a variety of texts to express imaginary people, places and experiences, drawing on aspects of personal and social world (VCIDC109)</w:t>
            </w:r>
          </w:p>
        </w:tc>
        <w:tc>
          <w:tcPr>
            <w:tcW w:w="5839" w:type="dxa"/>
            <w:tcBorders>
              <w:bottom w:val="single" w:sz="4" w:space="0" w:color="auto"/>
            </w:tcBorders>
            <w:shd w:val="clear" w:color="auto" w:fill="FFFFFF" w:themeFill="background1"/>
          </w:tcPr>
          <w:p w14:paraId="5F1F55E9" w14:textId="77777777" w:rsidR="003779A9" w:rsidRPr="00B47EAE" w:rsidRDefault="003779A9" w:rsidP="00E954C7">
            <w:pPr>
              <w:pStyle w:val="VCAAtabletextnarrow"/>
              <w:rPr>
                <w:lang w:val="en-AU"/>
              </w:rPr>
            </w:pPr>
            <w:r>
              <w:rPr>
                <w:lang w:val="en-AU"/>
              </w:rPr>
              <w:t>c</w:t>
            </w:r>
            <w:r w:rsidRPr="00B47EAE">
              <w:rPr>
                <w:lang w:val="en-AU"/>
              </w:rPr>
              <w:t>reate</w:t>
            </w:r>
            <w:r>
              <w:rPr>
                <w:lang w:val="en-AU"/>
              </w:rPr>
              <w:t xml:space="preserve"> and present</w:t>
            </w:r>
            <w:r w:rsidRPr="00B47EAE">
              <w:rPr>
                <w:lang w:val="en-AU"/>
              </w:rPr>
              <w:t xml:space="preserve"> spoken</w:t>
            </w:r>
            <w:r>
              <w:rPr>
                <w:lang w:val="en-AU"/>
              </w:rPr>
              <w:t xml:space="preserve"> and</w:t>
            </w:r>
            <w:r w:rsidRPr="00B47EAE">
              <w:rPr>
                <w:lang w:val="en-AU"/>
              </w:rPr>
              <w:t xml:space="preserve"> written texts, selecting vocabulary, expressions, grammatical structures and textual conventions for familiar and some unfamiliar contexts and purposes, to engage different audiences</w:t>
            </w:r>
            <w:r>
              <w:rPr>
                <w:lang w:val="en-AU"/>
              </w:rPr>
              <w:t xml:space="preserve"> </w:t>
            </w:r>
          </w:p>
          <w:p w14:paraId="502FA748" w14:textId="77777777" w:rsidR="003779A9" w:rsidRPr="008938C5" w:rsidRDefault="003779A9" w:rsidP="00E954C7">
            <w:pPr>
              <w:pStyle w:val="VCAAtabletextnarrow"/>
              <w:rPr>
                <w:rFonts w:asciiTheme="majorHAnsi" w:hAnsiTheme="majorHAnsi"/>
                <w:lang w:val="en-AU" w:eastAsia="en-AU"/>
              </w:rPr>
            </w:pPr>
            <w:r>
              <w:t>VC2LI10CM06</w:t>
            </w:r>
          </w:p>
        </w:tc>
        <w:tc>
          <w:tcPr>
            <w:tcW w:w="2908" w:type="dxa"/>
            <w:tcBorders>
              <w:bottom w:val="single" w:sz="4" w:space="0" w:color="auto"/>
            </w:tcBorders>
          </w:tcPr>
          <w:p w14:paraId="4F31549D" w14:textId="77777777" w:rsidR="003779A9" w:rsidRPr="00F534FD" w:rsidRDefault="003779A9" w:rsidP="00E954C7">
            <w:pPr>
              <w:pStyle w:val="VCAAtablebulletnarrow"/>
            </w:pPr>
            <w:r>
              <w:t>Combined and r</w:t>
            </w:r>
            <w:r w:rsidRPr="00E66551">
              <w:t xml:space="preserve">efined for clarity. </w:t>
            </w:r>
            <w:r>
              <w:t>Added</w:t>
            </w:r>
            <w:r w:rsidRPr="00E66551">
              <w:t xml:space="preserve"> reference to </w:t>
            </w:r>
            <w:r>
              <w:t>purpose</w:t>
            </w:r>
            <w:r w:rsidRPr="00E66551">
              <w:t xml:space="preserve">, context and audience, supporting students to create texts for </w:t>
            </w:r>
            <w:r>
              <w:t>different</w:t>
            </w:r>
            <w:r w:rsidRPr="00E66551">
              <w:t xml:space="preserve"> purposes</w:t>
            </w:r>
          </w:p>
        </w:tc>
      </w:tr>
      <w:tr w:rsidR="003779A9" w:rsidRPr="008938C5" w14:paraId="0A4CF537" w14:textId="77777777" w:rsidTr="0006623A">
        <w:trPr>
          <w:cantSplit/>
          <w:trHeight w:val="608"/>
        </w:trPr>
        <w:tc>
          <w:tcPr>
            <w:tcW w:w="5839" w:type="dxa"/>
            <w:shd w:val="clear" w:color="auto" w:fill="auto"/>
          </w:tcPr>
          <w:p w14:paraId="24BFDBE4" w14:textId="77777777" w:rsidR="003779A9" w:rsidRPr="009F45DE" w:rsidRDefault="003779A9" w:rsidP="00E954C7">
            <w:pPr>
              <w:pStyle w:val="VCAAtabletextnarrow"/>
              <w:rPr>
                <w:lang w:val="en-AU"/>
              </w:rPr>
            </w:pPr>
            <w:r w:rsidRPr="009344A3">
              <w:t>Create bilingual texts for the wider community, such as notices and instructions, promotional material, performances and announcements (VCIDC111)</w:t>
            </w:r>
          </w:p>
        </w:tc>
        <w:tc>
          <w:tcPr>
            <w:tcW w:w="5839" w:type="dxa"/>
            <w:shd w:val="clear" w:color="auto" w:fill="F2F2F2" w:themeFill="background1" w:themeFillShade="F2"/>
          </w:tcPr>
          <w:p w14:paraId="6F637DC9" w14:textId="77777777" w:rsidR="003779A9" w:rsidRDefault="003779A9" w:rsidP="00E954C7">
            <w:pPr>
              <w:pStyle w:val="VCAAtabletextnarrow"/>
              <w:rPr>
                <w:lang w:val="en-AU"/>
              </w:rPr>
            </w:pPr>
          </w:p>
        </w:tc>
        <w:tc>
          <w:tcPr>
            <w:tcW w:w="2908" w:type="dxa"/>
            <w:shd w:val="clear" w:color="auto" w:fill="auto"/>
          </w:tcPr>
          <w:p w14:paraId="56DD7E8E" w14:textId="77777777" w:rsidR="003779A9" w:rsidRPr="00706FA9" w:rsidRDefault="003779A9" w:rsidP="00706FA9">
            <w:pPr>
              <w:pStyle w:val="VCAAtablebulletnarrow"/>
            </w:pPr>
            <w:r w:rsidRPr="00706FA9">
              <w:t>Removed</w:t>
            </w:r>
          </w:p>
        </w:tc>
      </w:tr>
    </w:tbl>
    <w:p w14:paraId="4100D657" w14:textId="77777777" w:rsidR="003779A9" w:rsidRPr="008938C5" w:rsidRDefault="003779A9" w:rsidP="003779A9">
      <w:pPr>
        <w:pStyle w:val="Heading4"/>
        <w:rPr>
          <w:lang w:val="en-AU"/>
        </w:rPr>
      </w:pPr>
      <w:r>
        <w:rPr>
          <w:lang w:val="en-AU" w:eastAsia="en-AU"/>
        </w:rPr>
        <w:lastRenderedPageBreak/>
        <w:t>VC2 s</w:t>
      </w:r>
      <w:r w:rsidRPr="008938C5">
        <w:rPr>
          <w:lang w:val="en-AU" w:eastAsia="en-AU"/>
        </w:rPr>
        <w:t xml:space="preserve">trand: </w:t>
      </w:r>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 xml:space="preserve">ulture </w:t>
      </w:r>
    </w:p>
    <w:p w14:paraId="582B8E09" w14:textId="77777777" w:rsidR="003779A9" w:rsidRPr="008938C5" w:rsidRDefault="003779A9" w:rsidP="003779A9">
      <w:pPr>
        <w:pStyle w:val="Heading5"/>
        <w:rPr>
          <w:lang w:val="en-AU"/>
        </w:rPr>
      </w:pPr>
      <w:r w:rsidRPr="008938C5">
        <w:rPr>
          <w:lang w:val="en-AU"/>
        </w:rPr>
        <w:t>Sub-strand: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0C6E1634" w14:textId="77777777" w:rsidTr="00C81678">
        <w:trPr>
          <w:cantSplit/>
          <w:tblHeader/>
        </w:trPr>
        <w:tc>
          <w:tcPr>
            <w:tcW w:w="5839" w:type="dxa"/>
            <w:shd w:val="clear" w:color="auto" w:fill="0076A3"/>
          </w:tcPr>
          <w:p w14:paraId="19F4E595"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631857B3"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37E94E50" w14:textId="77777777" w:rsidR="003779A9" w:rsidRPr="008938C5" w:rsidRDefault="003779A9" w:rsidP="00E954C7">
            <w:pPr>
              <w:pStyle w:val="VCAAtableheadingnarrow"/>
              <w:rPr>
                <w:lang w:val="en-AU"/>
              </w:rPr>
            </w:pPr>
            <w:r w:rsidRPr="008938C5">
              <w:rPr>
                <w:lang w:val="en-AU"/>
              </w:rPr>
              <w:t>Comment</w:t>
            </w:r>
          </w:p>
        </w:tc>
      </w:tr>
      <w:tr w:rsidR="003779A9" w:rsidRPr="008938C5" w14:paraId="1FDDADDD" w14:textId="77777777" w:rsidTr="00C81678">
        <w:trPr>
          <w:cantSplit/>
          <w:trHeight w:val="608"/>
        </w:trPr>
        <w:tc>
          <w:tcPr>
            <w:tcW w:w="5839" w:type="dxa"/>
            <w:shd w:val="clear" w:color="auto" w:fill="FFFFFF" w:themeFill="background1"/>
          </w:tcPr>
          <w:p w14:paraId="765672C6" w14:textId="77777777" w:rsidR="003779A9" w:rsidRPr="008938C5" w:rsidRDefault="003779A9" w:rsidP="00E954C7">
            <w:pPr>
              <w:pStyle w:val="VCAAtabletextnarrow"/>
              <w:rPr>
                <w:lang w:val="en-AU"/>
              </w:rPr>
            </w:pPr>
            <w:r w:rsidRPr="009F45DE">
              <w:rPr>
                <w:lang w:val="en-AU"/>
              </w:rPr>
              <w:t>Recognise pronunciation of compound words and polysyllabic words, and use of rhythm and stress in complex sentences (VCIDU114)</w:t>
            </w:r>
          </w:p>
        </w:tc>
        <w:tc>
          <w:tcPr>
            <w:tcW w:w="5839" w:type="dxa"/>
            <w:shd w:val="clear" w:color="auto" w:fill="FFFFFF" w:themeFill="background1"/>
          </w:tcPr>
          <w:p w14:paraId="6D7E045F" w14:textId="77777777" w:rsidR="003779A9" w:rsidRPr="00B47EAE" w:rsidRDefault="003779A9" w:rsidP="00E954C7">
            <w:pPr>
              <w:pStyle w:val="VCAAtabletextnarrow"/>
              <w:rPr>
                <w:lang w:val="en-AU"/>
              </w:rPr>
            </w:pPr>
            <w:r w:rsidRPr="00BD7B91">
              <w:rPr>
                <w:lang w:val="en-AU"/>
              </w:rPr>
              <w:t xml:space="preserve">apply features and conventions of spoken </w:t>
            </w:r>
            <w:r>
              <w:rPr>
                <w:lang w:val="en-AU"/>
              </w:rPr>
              <w:t>Indonesian</w:t>
            </w:r>
            <w:r w:rsidRPr="00BD7B91">
              <w:rPr>
                <w:lang w:val="en-AU"/>
              </w:rPr>
              <w:t xml:space="preserve"> to enhance and extend fluency, and to respond to and create a range of texts in familiar and unfamiliar contexts </w:t>
            </w:r>
          </w:p>
          <w:p w14:paraId="167AA6D4" w14:textId="77777777" w:rsidR="003779A9" w:rsidRPr="008938C5" w:rsidRDefault="003779A9" w:rsidP="00E954C7">
            <w:pPr>
              <w:pStyle w:val="VCAAtabletextnarrow"/>
              <w:rPr>
                <w:rFonts w:asciiTheme="majorHAnsi" w:hAnsiTheme="majorHAnsi"/>
                <w:lang w:val="en-AU" w:eastAsia="en-AU"/>
              </w:rPr>
            </w:pPr>
            <w:r>
              <w:t>VC2LI10UL01</w:t>
            </w:r>
          </w:p>
        </w:tc>
        <w:tc>
          <w:tcPr>
            <w:tcW w:w="2908" w:type="dxa"/>
          </w:tcPr>
          <w:p w14:paraId="7A5EBF4C" w14:textId="2FC4F642" w:rsidR="003779A9" w:rsidRPr="003D26CC" w:rsidRDefault="003779A9" w:rsidP="00E954C7">
            <w:pPr>
              <w:pStyle w:val="VCAAtablebulletnarrow"/>
            </w:pPr>
            <w:r>
              <w:t>M</w:t>
            </w:r>
            <w:r w:rsidRPr="00F84303">
              <w:t xml:space="preserve">oved specific language elements to </w:t>
            </w:r>
            <w:r>
              <w:t>elaborations</w:t>
            </w:r>
            <w:r w:rsidRPr="00F84303">
              <w:t>. Added reference to ‘</w:t>
            </w:r>
            <w:r w:rsidR="005B6395">
              <w:t xml:space="preserve">enhance and </w:t>
            </w:r>
            <w:r w:rsidRPr="00F84303">
              <w:t>extend fluency’ to support the learning progression</w:t>
            </w:r>
          </w:p>
        </w:tc>
      </w:tr>
      <w:tr w:rsidR="003779A9" w:rsidRPr="008938C5" w14:paraId="4BDCBC7B" w14:textId="77777777" w:rsidTr="00C81678">
        <w:trPr>
          <w:cantSplit/>
          <w:trHeight w:val="608"/>
        </w:trPr>
        <w:tc>
          <w:tcPr>
            <w:tcW w:w="5839" w:type="dxa"/>
            <w:tcBorders>
              <w:bottom w:val="single" w:sz="4" w:space="0" w:color="auto"/>
            </w:tcBorders>
            <w:shd w:val="clear" w:color="auto" w:fill="FFFFFF" w:themeFill="background1"/>
          </w:tcPr>
          <w:p w14:paraId="1663B674" w14:textId="77777777" w:rsidR="003779A9" w:rsidRPr="002410DD" w:rsidRDefault="003779A9" w:rsidP="00E954C7">
            <w:pPr>
              <w:pStyle w:val="VCAAtabletextnarrow"/>
              <w:rPr>
                <w:lang w:val="en-AU" w:eastAsia="en-AU"/>
              </w:rPr>
            </w:pPr>
            <w:r w:rsidRPr="002410DD">
              <w:rPr>
                <w:lang w:val="en-AU" w:eastAsia="en-AU"/>
              </w:rPr>
              <w:t>Recognise pronunciation of compound words and polysyllabic words, and use of rhythm and stress in complex sentences (VCIDU114)</w:t>
            </w:r>
          </w:p>
          <w:p w14:paraId="0A5B3857" w14:textId="77777777" w:rsidR="003779A9" w:rsidRDefault="003779A9" w:rsidP="00E954C7">
            <w:pPr>
              <w:pStyle w:val="VCAAtabletextnarrow"/>
            </w:pPr>
            <w:r>
              <w:t>Develop knowledge of vocabulary and structure to extend meanings, such as complex verbs, affixation, a range of cohesive devices and object-focus construction (VCIDU115)</w:t>
            </w:r>
          </w:p>
          <w:p w14:paraId="688D1DEC" w14:textId="77777777" w:rsidR="003779A9" w:rsidRPr="009344A3" w:rsidRDefault="003779A9" w:rsidP="00E954C7">
            <w:pPr>
              <w:pStyle w:val="VCAAtabletextnarrow"/>
              <w:rPr>
                <w:lang w:eastAsia="en-AU"/>
              </w:rPr>
            </w:pPr>
            <w:r w:rsidRPr="009344A3">
              <w:rPr>
                <w:lang w:eastAsia="en-AU"/>
              </w:rPr>
              <w:t>Develop understanding of textual conventions and how they shape meaning and influence responses (VCIDU116)</w:t>
            </w:r>
          </w:p>
          <w:p w14:paraId="08C1C90B" w14:textId="77777777" w:rsidR="003779A9" w:rsidRPr="008938C5" w:rsidRDefault="003779A9" w:rsidP="00E954C7">
            <w:pPr>
              <w:pStyle w:val="VCAAtabletextnarrow"/>
              <w:rPr>
                <w:rFonts w:asciiTheme="majorHAnsi" w:hAnsiTheme="majorHAnsi"/>
                <w:lang w:val="en-AU" w:eastAsia="en-AU"/>
              </w:rPr>
            </w:pPr>
            <w:r w:rsidRPr="009344A3">
              <w:rPr>
                <w:lang w:eastAsia="en-AU"/>
              </w:rPr>
              <w:t>Develop awareness of register, comparing language choices and considering how and why language varies in formality (VCIDU117)</w:t>
            </w:r>
          </w:p>
        </w:tc>
        <w:tc>
          <w:tcPr>
            <w:tcW w:w="5839" w:type="dxa"/>
            <w:tcBorders>
              <w:bottom w:val="single" w:sz="4" w:space="0" w:color="auto"/>
            </w:tcBorders>
            <w:shd w:val="clear" w:color="auto" w:fill="FFFFFF" w:themeFill="background1"/>
          </w:tcPr>
          <w:p w14:paraId="0D4A6A77" w14:textId="77777777" w:rsidR="003779A9" w:rsidRDefault="003779A9" w:rsidP="00E954C7">
            <w:pPr>
              <w:pStyle w:val="VCAAtabletextnarrow"/>
              <w:rPr>
                <w:lang w:val="en-AU"/>
              </w:rPr>
            </w:pPr>
            <w:r w:rsidRPr="00466BF7">
              <w:rPr>
                <w:lang w:val="en-AU"/>
              </w:rPr>
              <w:t>apply understanding of context and grammatical structures to</w:t>
            </w:r>
            <w:r>
              <w:rPr>
                <w:lang w:val="en-AU"/>
              </w:rPr>
              <w:t xml:space="preserve"> respond to and</w:t>
            </w:r>
            <w:r w:rsidRPr="006B3774">
              <w:rPr>
                <w:lang w:val="en-AU"/>
              </w:rPr>
              <w:t xml:space="preserve"> </w:t>
            </w:r>
            <w:r w:rsidRPr="00466BF7">
              <w:rPr>
                <w:lang w:val="en-AU"/>
              </w:rPr>
              <w:t xml:space="preserve">create a range of texts </w:t>
            </w:r>
            <w:r>
              <w:rPr>
                <w:lang w:val="en-AU"/>
              </w:rPr>
              <w:t>that</w:t>
            </w:r>
            <w:r w:rsidRPr="00466BF7">
              <w:rPr>
                <w:lang w:val="en-AU"/>
              </w:rPr>
              <w:t xml:space="preserve"> include some complex structures</w:t>
            </w:r>
            <w:r>
              <w:rPr>
                <w:lang w:val="en-AU"/>
              </w:rPr>
              <w:t>,</w:t>
            </w:r>
            <w:r w:rsidRPr="00466BF7">
              <w:rPr>
                <w:lang w:val="en-AU"/>
              </w:rPr>
              <w:t xml:space="preserve"> ideas and conventions appropriate to formality and text type</w:t>
            </w:r>
          </w:p>
          <w:p w14:paraId="7AE304EF" w14:textId="77777777" w:rsidR="003779A9" w:rsidRPr="008938C5" w:rsidRDefault="003779A9" w:rsidP="00E954C7">
            <w:pPr>
              <w:pStyle w:val="VCAAtabletextnarrow"/>
              <w:rPr>
                <w:rFonts w:asciiTheme="majorHAnsi" w:hAnsiTheme="majorHAnsi"/>
                <w:lang w:val="en-AU" w:eastAsia="en-AU"/>
              </w:rPr>
            </w:pPr>
            <w:r>
              <w:t>VC2LI10UL02</w:t>
            </w:r>
          </w:p>
        </w:tc>
        <w:tc>
          <w:tcPr>
            <w:tcW w:w="2908" w:type="dxa"/>
            <w:tcBorders>
              <w:bottom w:val="single" w:sz="4" w:space="0" w:color="auto"/>
            </w:tcBorders>
          </w:tcPr>
          <w:p w14:paraId="72413D62" w14:textId="77777777" w:rsidR="003779A9" w:rsidRPr="008938C5" w:rsidRDefault="003779A9" w:rsidP="00E954C7">
            <w:pPr>
              <w:pStyle w:val="VCAAtablebulletnarrow"/>
            </w:pPr>
            <w:r>
              <w:t>Combined and r</w:t>
            </w:r>
            <w:r w:rsidRPr="00355231">
              <w:t>efined</w:t>
            </w:r>
            <w:r>
              <w:t xml:space="preserve"> for clarity</w:t>
            </w:r>
            <w:r w:rsidRPr="00355231">
              <w:t xml:space="preserve">. </w:t>
            </w:r>
            <w:r>
              <w:t>M</w:t>
            </w:r>
            <w:r w:rsidRPr="00355231">
              <w:t xml:space="preserve">oved </w:t>
            </w:r>
            <w:r>
              <w:t>specific</w:t>
            </w:r>
            <w:r w:rsidRPr="00355231">
              <w:t xml:space="preserve"> language elements to </w:t>
            </w:r>
            <w:r>
              <w:t>elaborations</w:t>
            </w:r>
            <w:r w:rsidRPr="00355231">
              <w:t xml:space="preserve">. Added ‘a range of texts’ to </w:t>
            </w:r>
            <w:r>
              <w:t xml:space="preserve">support </w:t>
            </w:r>
            <w:r w:rsidRPr="00355231">
              <w:t xml:space="preserve">the use of grammatical structures in </w:t>
            </w:r>
            <w:r>
              <w:t xml:space="preserve">different </w:t>
            </w:r>
            <w:r w:rsidRPr="00355231">
              <w:t xml:space="preserve">communicative contexts. Included reference to </w:t>
            </w:r>
            <w:r>
              <w:t>‘</w:t>
            </w:r>
            <w:r w:rsidRPr="00355231">
              <w:t>some complex structures</w:t>
            </w:r>
            <w:r>
              <w:t>’</w:t>
            </w:r>
            <w:r w:rsidRPr="00355231">
              <w:t xml:space="preserve"> to support progression</w:t>
            </w:r>
          </w:p>
        </w:tc>
      </w:tr>
      <w:tr w:rsidR="003779A9" w:rsidRPr="008938C5" w14:paraId="11AE0074" w14:textId="77777777" w:rsidTr="0006623A">
        <w:trPr>
          <w:cantSplit/>
          <w:trHeight w:val="608"/>
        </w:trPr>
        <w:tc>
          <w:tcPr>
            <w:tcW w:w="5839" w:type="dxa"/>
            <w:shd w:val="clear" w:color="auto" w:fill="F2F2F2" w:themeFill="background1" w:themeFillShade="F2"/>
          </w:tcPr>
          <w:p w14:paraId="6E379977" w14:textId="77777777" w:rsidR="003779A9" w:rsidRPr="003779A9" w:rsidRDefault="003779A9" w:rsidP="003779A9">
            <w:pPr>
              <w:pStyle w:val="VCAAtabletextnarrow"/>
            </w:pPr>
          </w:p>
        </w:tc>
        <w:tc>
          <w:tcPr>
            <w:tcW w:w="5839" w:type="dxa"/>
            <w:shd w:val="clear" w:color="auto" w:fill="auto"/>
          </w:tcPr>
          <w:p w14:paraId="660761D0" w14:textId="77777777" w:rsidR="003779A9" w:rsidRPr="00B47EAE" w:rsidRDefault="003779A9" w:rsidP="00E954C7">
            <w:pPr>
              <w:pStyle w:val="VCAAtabletextnarrow"/>
              <w:rPr>
                <w:lang w:val="en-AU"/>
              </w:rPr>
            </w:pPr>
            <w:r w:rsidRPr="00B47EAE">
              <w:rPr>
                <w:lang w:val="en-AU"/>
              </w:rPr>
              <w:t>reflect on and evaluate Indonesian texts, using metalanguage to discuss language structures and features</w:t>
            </w:r>
          </w:p>
          <w:p w14:paraId="444064DE" w14:textId="77777777" w:rsidR="003779A9" w:rsidRPr="008938C5" w:rsidRDefault="003779A9" w:rsidP="00E954C7">
            <w:pPr>
              <w:pStyle w:val="VCAAtabletextnarrow"/>
              <w:rPr>
                <w:rFonts w:asciiTheme="majorHAnsi" w:hAnsiTheme="majorHAnsi"/>
                <w:lang w:val="en-AU" w:eastAsia="en-AU"/>
              </w:rPr>
            </w:pPr>
            <w:r>
              <w:t>VC2LI10UL03</w:t>
            </w:r>
          </w:p>
        </w:tc>
        <w:tc>
          <w:tcPr>
            <w:tcW w:w="2908" w:type="dxa"/>
            <w:shd w:val="clear" w:color="auto" w:fill="auto"/>
          </w:tcPr>
          <w:p w14:paraId="756A7F99" w14:textId="77777777" w:rsidR="003779A9" w:rsidRPr="00667863" w:rsidRDefault="003779A9" w:rsidP="00E954C7">
            <w:pPr>
              <w:pStyle w:val="VCAAtablebulletnarrow"/>
            </w:pPr>
            <w:r w:rsidRPr="00667863">
              <w:t>New</w:t>
            </w:r>
          </w:p>
        </w:tc>
      </w:tr>
    </w:tbl>
    <w:p w14:paraId="5B541CF5" w14:textId="77777777" w:rsidR="003779A9" w:rsidRPr="008938C5" w:rsidRDefault="003779A9" w:rsidP="003779A9">
      <w:pPr>
        <w:pStyle w:val="Heading5"/>
        <w:rPr>
          <w:lang w:val="en-AU"/>
        </w:rPr>
      </w:pPr>
      <w:r w:rsidRPr="008938C5">
        <w:rPr>
          <w:lang w:val="en-AU"/>
        </w:rPr>
        <w:lastRenderedPageBreak/>
        <w:t xml:space="preserve">Sub-strand: Understanding the interrelationship of language and culture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3779A9" w:rsidRPr="008938C5" w14:paraId="60FEF8DA" w14:textId="77777777" w:rsidTr="00C81678">
        <w:trPr>
          <w:cantSplit/>
          <w:tblHeader/>
        </w:trPr>
        <w:tc>
          <w:tcPr>
            <w:tcW w:w="5839" w:type="dxa"/>
            <w:shd w:val="clear" w:color="auto" w:fill="0076A3"/>
          </w:tcPr>
          <w:p w14:paraId="44E7D365" w14:textId="77777777" w:rsidR="003779A9" w:rsidRPr="008938C5" w:rsidRDefault="003779A9" w:rsidP="00E954C7">
            <w:pPr>
              <w:pStyle w:val="VCAAtableheadingnarrow"/>
              <w:rPr>
                <w:lang w:val="en-AU"/>
              </w:rPr>
            </w:pPr>
            <w:r w:rsidRPr="008938C5">
              <w:rPr>
                <w:lang w:val="en-AU"/>
              </w:rPr>
              <w:t>Victorian Curriculum F–10 Version 1.0</w:t>
            </w:r>
          </w:p>
        </w:tc>
        <w:tc>
          <w:tcPr>
            <w:tcW w:w="5839" w:type="dxa"/>
            <w:shd w:val="clear" w:color="auto" w:fill="0076A3"/>
          </w:tcPr>
          <w:p w14:paraId="0CA5B538" w14:textId="77777777" w:rsidR="003779A9" w:rsidRPr="008938C5" w:rsidRDefault="003779A9" w:rsidP="00E954C7">
            <w:pPr>
              <w:pStyle w:val="VCAAtableheadingnarrow"/>
              <w:rPr>
                <w:lang w:val="en-AU"/>
              </w:rPr>
            </w:pPr>
            <w:r w:rsidRPr="008938C5">
              <w:rPr>
                <w:lang w:val="en-AU"/>
              </w:rPr>
              <w:t>Victorian Curriculum F–10 Version 2.0</w:t>
            </w:r>
          </w:p>
        </w:tc>
        <w:tc>
          <w:tcPr>
            <w:tcW w:w="2908" w:type="dxa"/>
            <w:shd w:val="clear" w:color="auto" w:fill="0076A3"/>
          </w:tcPr>
          <w:p w14:paraId="4C25CB8F" w14:textId="77777777" w:rsidR="003779A9" w:rsidRPr="008938C5" w:rsidRDefault="003779A9" w:rsidP="00E954C7">
            <w:pPr>
              <w:pStyle w:val="VCAAtableheadingnarrow"/>
              <w:rPr>
                <w:lang w:val="en-AU"/>
              </w:rPr>
            </w:pPr>
            <w:r w:rsidRPr="008938C5">
              <w:rPr>
                <w:lang w:val="en-AU"/>
              </w:rPr>
              <w:t>Comment</w:t>
            </w:r>
          </w:p>
        </w:tc>
      </w:tr>
      <w:tr w:rsidR="003779A9" w:rsidRPr="008938C5" w14:paraId="3AE38338" w14:textId="77777777" w:rsidTr="00C81678">
        <w:trPr>
          <w:cantSplit/>
          <w:trHeight w:val="608"/>
        </w:trPr>
        <w:tc>
          <w:tcPr>
            <w:tcW w:w="5839" w:type="dxa"/>
            <w:shd w:val="clear" w:color="auto" w:fill="auto"/>
          </w:tcPr>
          <w:p w14:paraId="309D9D1C" w14:textId="77777777" w:rsidR="003779A9" w:rsidRDefault="003779A9" w:rsidP="00E954C7">
            <w:pPr>
              <w:pStyle w:val="VCAAtabletextnarrow"/>
              <w:rPr>
                <w:lang w:val="en-AU"/>
              </w:rPr>
            </w:pPr>
            <w:r w:rsidRPr="004275B3">
              <w:rPr>
                <w:lang w:val="en-AU"/>
              </w:rPr>
              <w:t>Engage with Indonesian peers and texts, recognising how own cultural assumptions, practices and beliefs influence language and content, and choosing whether and how to make adjustments (VCIDC112)</w:t>
            </w:r>
          </w:p>
          <w:p w14:paraId="29A113D0" w14:textId="77777777" w:rsidR="003779A9" w:rsidRDefault="003779A9" w:rsidP="00E954C7">
            <w:pPr>
              <w:pStyle w:val="VCAAtabletextnarrow"/>
              <w:rPr>
                <w:lang w:eastAsia="en-AU"/>
              </w:rPr>
            </w:pPr>
            <w:r w:rsidRPr="009344A3">
              <w:rPr>
                <w:lang w:eastAsia="en-AU"/>
              </w:rPr>
              <w:t>Interact with others, monitoring how identity influences intercultural exchange, and reflect on own identity and the diversity of Indonesian identities (VCIDC113)</w:t>
            </w:r>
          </w:p>
          <w:p w14:paraId="2381E7D5" w14:textId="77777777" w:rsidR="003779A9" w:rsidRDefault="003779A9" w:rsidP="00E954C7">
            <w:pPr>
              <w:pStyle w:val="VCAAtabletextnarrow"/>
              <w:rPr>
                <w:lang w:eastAsia="en-AU"/>
              </w:rPr>
            </w:pPr>
            <w:r w:rsidRPr="009344A3">
              <w:rPr>
                <w:lang w:eastAsia="en-AU"/>
              </w:rPr>
              <w:t>Recognise how Indonesian impacts and is impacted by social, political and cultural changes, such as new information and communication technologies (VCIDU118)</w:t>
            </w:r>
          </w:p>
          <w:p w14:paraId="49A7A4FA" w14:textId="77777777" w:rsidR="003779A9" w:rsidRPr="008938C5" w:rsidRDefault="003779A9" w:rsidP="00E954C7">
            <w:pPr>
              <w:pStyle w:val="VCAAtabletextnarrow"/>
              <w:rPr>
                <w:lang w:val="en-AU"/>
              </w:rPr>
            </w:pPr>
            <w:r w:rsidRPr="009344A3">
              <w:t>Understand the role of language and culture in shaping and conveying cultural identity, including the multiple languages and cultures both in Indonesia and in Australia (VCIDU119)</w:t>
            </w:r>
          </w:p>
        </w:tc>
        <w:tc>
          <w:tcPr>
            <w:tcW w:w="5839" w:type="dxa"/>
            <w:shd w:val="clear" w:color="auto" w:fill="auto"/>
          </w:tcPr>
          <w:p w14:paraId="3F70F96A" w14:textId="77777777" w:rsidR="003779A9" w:rsidRPr="00B47EAE" w:rsidRDefault="003779A9" w:rsidP="00E954C7">
            <w:pPr>
              <w:pStyle w:val="VCAAtabletextnarrow"/>
              <w:rPr>
                <w:lang w:val="en-AU"/>
              </w:rPr>
            </w:pPr>
            <w:r w:rsidRPr="00B47EAE">
              <w:rPr>
                <w:lang w:val="en-AU"/>
              </w:rPr>
              <w:t>reflect on and explain how identity is shaped by language(s), culture(s), beliefs, attitudes and values, and how these affect ways of communicating</w:t>
            </w:r>
            <w:r>
              <w:rPr>
                <w:lang w:val="en-AU"/>
              </w:rPr>
              <w:t xml:space="preserve"> </w:t>
            </w:r>
          </w:p>
          <w:p w14:paraId="6C1D353E" w14:textId="77777777" w:rsidR="003779A9" w:rsidRPr="008938C5" w:rsidRDefault="003779A9" w:rsidP="00E954C7">
            <w:pPr>
              <w:pStyle w:val="VCAAtabletextnarrow"/>
              <w:rPr>
                <w:rFonts w:asciiTheme="majorHAnsi" w:hAnsiTheme="majorHAnsi"/>
                <w:lang w:val="en-AU" w:eastAsia="en-AU"/>
              </w:rPr>
            </w:pPr>
            <w:r>
              <w:t>VC2LI10UL04</w:t>
            </w:r>
          </w:p>
        </w:tc>
        <w:tc>
          <w:tcPr>
            <w:tcW w:w="2908" w:type="dxa"/>
          </w:tcPr>
          <w:p w14:paraId="37906E48" w14:textId="77777777" w:rsidR="003779A9" w:rsidRPr="008938C5" w:rsidRDefault="003779A9" w:rsidP="00E954C7">
            <w:pPr>
              <w:pStyle w:val="VCAAtablebulletnarrow"/>
              <w:rPr>
                <w:lang w:eastAsia="en-AU"/>
              </w:rPr>
            </w:pPr>
            <w:r>
              <w:t>Combined and refined for clarity and to be more concise. Specific examples moved to elaborations</w:t>
            </w:r>
          </w:p>
        </w:tc>
      </w:tr>
    </w:tbl>
    <w:p w14:paraId="1AA91EDB" w14:textId="77777777" w:rsidR="00345EED" w:rsidRPr="00BF409B" w:rsidRDefault="00345EED" w:rsidP="0006623A">
      <w:pPr>
        <w:pStyle w:val="ACtabletextCD"/>
        <w:rPr>
          <w:lang w:eastAsia="en-AU"/>
        </w:rPr>
      </w:pPr>
    </w:p>
    <w:sectPr w:rsidR="00345EED" w:rsidRPr="00BF409B" w:rsidSect="003779A9">
      <w:headerReference w:type="default" r:id="rId11"/>
      <w:footerReference w:type="default" r:id="rId12"/>
      <w:headerReference w:type="first" r:id="rId13"/>
      <w:footerReference w:type="first" r:id="rId14"/>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3621C66D"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22E3AC44"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49B99F65"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4C410E">
          <w:t>Indonesian</w:t>
        </w:r>
        <w:r w:rsidR="007B6BD9">
          <w:t xml:space="preserve">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94B39"/>
    <w:multiLevelType w:val="hybridMultilevel"/>
    <w:tmpl w:val="883E265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1"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5" w15:restartNumberingAfterBreak="0">
    <w:nsid w:val="2318185A"/>
    <w:multiLevelType w:val="hybridMultilevel"/>
    <w:tmpl w:val="D6FADC1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6"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98371C7"/>
    <w:multiLevelType w:val="hybridMultilevel"/>
    <w:tmpl w:val="4C8C025C"/>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20" w15:restartNumberingAfterBreak="0">
    <w:nsid w:val="52A67AE3"/>
    <w:multiLevelType w:val="hybridMultilevel"/>
    <w:tmpl w:val="785A94B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1"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87B3C21"/>
    <w:multiLevelType w:val="hybridMultilevel"/>
    <w:tmpl w:val="07246330"/>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4"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6" w15:restartNumberingAfterBreak="0">
    <w:nsid w:val="6F531FD9"/>
    <w:multiLevelType w:val="hybridMultilevel"/>
    <w:tmpl w:val="31EEDD9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7"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8FC2EEF"/>
    <w:multiLevelType w:val="hybridMultilevel"/>
    <w:tmpl w:val="BB0E7C9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num w:numId="1" w16cid:durableId="498279291">
    <w:abstractNumId w:val="25"/>
  </w:num>
  <w:num w:numId="2" w16cid:durableId="606082634">
    <w:abstractNumId w:val="22"/>
  </w:num>
  <w:num w:numId="3" w16cid:durableId="1150556541">
    <w:abstractNumId w:val="18"/>
  </w:num>
  <w:num w:numId="4" w16cid:durableId="219170331">
    <w:abstractNumId w:val="13"/>
  </w:num>
  <w:num w:numId="5" w16cid:durableId="1124273416">
    <w:abstractNumId w:val="24"/>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1"/>
  </w:num>
  <w:num w:numId="17" w16cid:durableId="504983394">
    <w:abstractNumId w:val="16"/>
  </w:num>
  <w:num w:numId="18" w16cid:durableId="477305097">
    <w:abstractNumId w:val="16"/>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7"/>
  </w:num>
  <w:num w:numId="20" w16cid:durableId="1276864658">
    <w:abstractNumId w:val="17"/>
  </w:num>
  <w:num w:numId="21" w16cid:durableId="1753165059">
    <w:abstractNumId w:val="14"/>
  </w:num>
  <w:num w:numId="22" w16cid:durableId="785273669">
    <w:abstractNumId w:val="21"/>
  </w:num>
  <w:num w:numId="23" w16cid:durableId="436676043">
    <w:abstractNumId w:val="12"/>
  </w:num>
  <w:num w:numId="24" w16cid:durableId="557208592">
    <w:abstractNumId w:val="16"/>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5" w16cid:durableId="1094667867">
    <w:abstractNumId w:val="26"/>
  </w:num>
  <w:num w:numId="26" w16cid:durableId="1158184443">
    <w:abstractNumId w:val="23"/>
  </w:num>
  <w:num w:numId="27" w16cid:durableId="757558371">
    <w:abstractNumId w:val="15"/>
  </w:num>
  <w:num w:numId="28" w16cid:durableId="1330062997">
    <w:abstractNumId w:val="28"/>
  </w:num>
  <w:num w:numId="29" w16cid:durableId="2057243546">
    <w:abstractNumId w:val="20"/>
  </w:num>
  <w:num w:numId="30" w16cid:durableId="2070305167">
    <w:abstractNumId w:val="10"/>
  </w:num>
  <w:num w:numId="31" w16cid:durableId="158151871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10945">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3F1F"/>
    <w:rsid w:val="00014CF6"/>
    <w:rsid w:val="00027598"/>
    <w:rsid w:val="0003448F"/>
    <w:rsid w:val="0003575C"/>
    <w:rsid w:val="00037506"/>
    <w:rsid w:val="00042505"/>
    <w:rsid w:val="0004382C"/>
    <w:rsid w:val="00052543"/>
    <w:rsid w:val="00052BBF"/>
    <w:rsid w:val="0005780E"/>
    <w:rsid w:val="000627E9"/>
    <w:rsid w:val="00062C1F"/>
    <w:rsid w:val="00062DBD"/>
    <w:rsid w:val="00065A75"/>
    <w:rsid w:val="0006623A"/>
    <w:rsid w:val="00066457"/>
    <w:rsid w:val="00066CDA"/>
    <w:rsid w:val="00067683"/>
    <w:rsid w:val="00067F4D"/>
    <w:rsid w:val="0007021C"/>
    <w:rsid w:val="00073C5A"/>
    <w:rsid w:val="00073F6E"/>
    <w:rsid w:val="000800BF"/>
    <w:rsid w:val="000862FB"/>
    <w:rsid w:val="000874DB"/>
    <w:rsid w:val="00087E7B"/>
    <w:rsid w:val="00091684"/>
    <w:rsid w:val="00092409"/>
    <w:rsid w:val="000933AE"/>
    <w:rsid w:val="000A0B34"/>
    <w:rsid w:val="000A264E"/>
    <w:rsid w:val="000A3C5A"/>
    <w:rsid w:val="000A716F"/>
    <w:rsid w:val="000A71F7"/>
    <w:rsid w:val="000B2124"/>
    <w:rsid w:val="000B299B"/>
    <w:rsid w:val="000C04F7"/>
    <w:rsid w:val="000C1934"/>
    <w:rsid w:val="000C236B"/>
    <w:rsid w:val="000C356C"/>
    <w:rsid w:val="000C71D5"/>
    <w:rsid w:val="000D03C4"/>
    <w:rsid w:val="000D08C7"/>
    <w:rsid w:val="000D14FF"/>
    <w:rsid w:val="000D5403"/>
    <w:rsid w:val="000E17B7"/>
    <w:rsid w:val="000E1A9C"/>
    <w:rsid w:val="000E4DE0"/>
    <w:rsid w:val="000E50CA"/>
    <w:rsid w:val="000F09E4"/>
    <w:rsid w:val="000F12C9"/>
    <w:rsid w:val="000F16FD"/>
    <w:rsid w:val="000F1D5C"/>
    <w:rsid w:val="000F1EE8"/>
    <w:rsid w:val="000F2511"/>
    <w:rsid w:val="000F3A47"/>
    <w:rsid w:val="000F3E80"/>
    <w:rsid w:val="000F464B"/>
    <w:rsid w:val="000F4CE8"/>
    <w:rsid w:val="000F70C1"/>
    <w:rsid w:val="00101C96"/>
    <w:rsid w:val="00103A34"/>
    <w:rsid w:val="001056DC"/>
    <w:rsid w:val="00107BC2"/>
    <w:rsid w:val="00112D27"/>
    <w:rsid w:val="001133B6"/>
    <w:rsid w:val="00121659"/>
    <w:rsid w:val="0012390E"/>
    <w:rsid w:val="001246E1"/>
    <w:rsid w:val="00124ADA"/>
    <w:rsid w:val="001362A3"/>
    <w:rsid w:val="001363D1"/>
    <w:rsid w:val="00136BD9"/>
    <w:rsid w:val="00143851"/>
    <w:rsid w:val="00144174"/>
    <w:rsid w:val="001530D8"/>
    <w:rsid w:val="00157E9F"/>
    <w:rsid w:val="00160FF1"/>
    <w:rsid w:val="00163EE0"/>
    <w:rsid w:val="00163FEA"/>
    <w:rsid w:val="00164F2D"/>
    <w:rsid w:val="00166752"/>
    <w:rsid w:val="00166AFB"/>
    <w:rsid w:val="00166D53"/>
    <w:rsid w:val="00167B1D"/>
    <w:rsid w:val="00167DF0"/>
    <w:rsid w:val="001726B3"/>
    <w:rsid w:val="001807AA"/>
    <w:rsid w:val="00182B7F"/>
    <w:rsid w:val="00183BF7"/>
    <w:rsid w:val="00186452"/>
    <w:rsid w:val="001907BA"/>
    <w:rsid w:val="00191BF6"/>
    <w:rsid w:val="00193405"/>
    <w:rsid w:val="00196C5A"/>
    <w:rsid w:val="00197E9C"/>
    <w:rsid w:val="001A3301"/>
    <w:rsid w:val="001A761A"/>
    <w:rsid w:val="001B0B1B"/>
    <w:rsid w:val="001B73A1"/>
    <w:rsid w:val="001B7DA0"/>
    <w:rsid w:val="001C29E8"/>
    <w:rsid w:val="001D06E1"/>
    <w:rsid w:val="001D18C3"/>
    <w:rsid w:val="001D1D1B"/>
    <w:rsid w:val="001D30A7"/>
    <w:rsid w:val="001D3DBA"/>
    <w:rsid w:val="001E2C50"/>
    <w:rsid w:val="001E625C"/>
    <w:rsid w:val="001E7CEB"/>
    <w:rsid w:val="001E7E1B"/>
    <w:rsid w:val="001F1FF9"/>
    <w:rsid w:val="001F3839"/>
    <w:rsid w:val="001F6D42"/>
    <w:rsid w:val="00201945"/>
    <w:rsid w:val="00203928"/>
    <w:rsid w:val="00205431"/>
    <w:rsid w:val="00206134"/>
    <w:rsid w:val="002072A7"/>
    <w:rsid w:val="002104B5"/>
    <w:rsid w:val="00210AB7"/>
    <w:rsid w:val="002117BF"/>
    <w:rsid w:val="0021379C"/>
    <w:rsid w:val="00215CA1"/>
    <w:rsid w:val="002208AD"/>
    <w:rsid w:val="002214BA"/>
    <w:rsid w:val="002279BA"/>
    <w:rsid w:val="00231558"/>
    <w:rsid w:val="002329F3"/>
    <w:rsid w:val="00234169"/>
    <w:rsid w:val="002358CF"/>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73B0"/>
    <w:rsid w:val="00291C6C"/>
    <w:rsid w:val="00292076"/>
    <w:rsid w:val="00292DCA"/>
    <w:rsid w:val="002A094B"/>
    <w:rsid w:val="002A4BFF"/>
    <w:rsid w:val="002A5813"/>
    <w:rsid w:val="002A721F"/>
    <w:rsid w:val="002A7619"/>
    <w:rsid w:val="002B1E9E"/>
    <w:rsid w:val="002B7F29"/>
    <w:rsid w:val="002C3181"/>
    <w:rsid w:val="002C3AA3"/>
    <w:rsid w:val="002C5FE3"/>
    <w:rsid w:val="002C68AB"/>
    <w:rsid w:val="002C6F90"/>
    <w:rsid w:val="002C7D2E"/>
    <w:rsid w:val="002D22B0"/>
    <w:rsid w:val="002D2643"/>
    <w:rsid w:val="002D2CD7"/>
    <w:rsid w:val="002D5E68"/>
    <w:rsid w:val="002D6A87"/>
    <w:rsid w:val="002E0FFE"/>
    <w:rsid w:val="002E3552"/>
    <w:rsid w:val="002E5A48"/>
    <w:rsid w:val="002F27EC"/>
    <w:rsid w:val="002F28EF"/>
    <w:rsid w:val="002F3115"/>
    <w:rsid w:val="002F5EF1"/>
    <w:rsid w:val="00302FB8"/>
    <w:rsid w:val="00304EA1"/>
    <w:rsid w:val="00311A92"/>
    <w:rsid w:val="00314D81"/>
    <w:rsid w:val="0031607E"/>
    <w:rsid w:val="00317FA8"/>
    <w:rsid w:val="00322123"/>
    <w:rsid w:val="00322FC6"/>
    <w:rsid w:val="00323C87"/>
    <w:rsid w:val="00324832"/>
    <w:rsid w:val="0033667E"/>
    <w:rsid w:val="00341463"/>
    <w:rsid w:val="003439B9"/>
    <w:rsid w:val="00345EED"/>
    <w:rsid w:val="00347B02"/>
    <w:rsid w:val="0035042B"/>
    <w:rsid w:val="00350E9A"/>
    <w:rsid w:val="0035103E"/>
    <w:rsid w:val="00351BA5"/>
    <w:rsid w:val="00353A99"/>
    <w:rsid w:val="00353B11"/>
    <w:rsid w:val="00354897"/>
    <w:rsid w:val="00355223"/>
    <w:rsid w:val="00357F5B"/>
    <w:rsid w:val="003632EE"/>
    <w:rsid w:val="00363B31"/>
    <w:rsid w:val="00365D51"/>
    <w:rsid w:val="0037127D"/>
    <w:rsid w:val="003779A9"/>
    <w:rsid w:val="00382855"/>
    <w:rsid w:val="00386EE7"/>
    <w:rsid w:val="003905A6"/>
    <w:rsid w:val="00391986"/>
    <w:rsid w:val="00392527"/>
    <w:rsid w:val="00392D86"/>
    <w:rsid w:val="00394B1D"/>
    <w:rsid w:val="00396028"/>
    <w:rsid w:val="00397D4D"/>
    <w:rsid w:val="003A7305"/>
    <w:rsid w:val="003B04B1"/>
    <w:rsid w:val="003B26DA"/>
    <w:rsid w:val="003B29A5"/>
    <w:rsid w:val="003B6149"/>
    <w:rsid w:val="003C07E7"/>
    <w:rsid w:val="003C1360"/>
    <w:rsid w:val="003C224E"/>
    <w:rsid w:val="003C2E6A"/>
    <w:rsid w:val="003C45F7"/>
    <w:rsid w:val="003C6887"/>
    <w:rsid w:val="003D0601"/>
    <w:rsid w:val="003D1DDA"/>
    <w:rsid w:val="003D2441"/>
    <w:rsid w:val="003D421C"/>
    <w:rsid w:val="003D57A7"/>
    <w:rsid w:val="003D7970"/>
    <w:rsid w:val="003E15D7"/>
    <w:rsid w:val="003F2E93"/>
    <w:rsid w:val="003F3543"/>
    <w:rsid w:val="003F6E4C"/>
    <w:rsid w:val="003F741A"/>
    <w:rsid w:val="004034D5"/>
    <w:rsid w:val="00403EE9"/>
    <w:rsid w:val="00406085"/>
    <w:rsid w:val="004116BB"/>
    <w:rsid w:val="00412F60"/>
    <w:rsid w:val="00413017"/>
    <w:rsid w:val="00414011"/>
    <w:rsid w:val="00414DCD"/>
    <w:rsid w:val="004157CD"/>
    <w:rsid w:val="004167C1"/>
    <w:rsid w:val="004175EB"/>
    <w:rsid w:val="00417AA3"/>
    <w:rsid w:val="0042097B"/>
    <w:rsid w:val="00421D88"/>
    <w:rsid w:val="00434479"/>
    <w:rsid w:val="004353E2"/>
    <w:rsid w:val="00440B32"/>
    <w:rsid w:val="004413E9"/>
    <w:rsid w:val="00441EDA"/>
    <w:rsid w:val="004434F2"/>
    <w:rsid w:val="00444619"/>
    <w:rsid w:val="004544F1"/>
    <w:rsid w:val="0045475D"/>
    <w:rsid w:val="00455CA2"/>
    <w:rsid w:val="0046078D"/>
    <w:rsid w:val="00461D8A"/>
    <w:rsid w:val="004632DE"/>
    <w:rsid w:val="00463AA3"/>
    <w:rsid w:val="00463E73"/>
    <w:rsid w:val="00467740"/>
    <w:rsid w:val="0047371B"/>
    <w:rsid w:val="004740B7"/>
    <w:rsid w:val="0047436E"/>
    <w:rsid w:val="004744D7"/>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783A"/>
    <w:rsid w:val="004B7DFF"/>
    <w:rsid w:val="004C14E1"/>
    <w:rsid w:val="004C1D6E"/>
    <w:rsid w:val="004C205B"/>
    <w:rsid w:val="004C410E"/>
    <w:rsid w:val="004C4AC7"/>
    <w:rsid w:val="004C5396"/>
    <w:rsid w:val="004C70EF"/>
    <w:rsid w:val="004D004C"/>
    <w:rsid w:val="004D128C"/>
    <w:rsid w:val="004D2EB8"/>
    <w:rsid w:val="004D34C4"/>
    <w:rsid w:val="004E1132"/>
    <w:rsid w:val="004E4391"/>
    <w:rsid w:val="004E50EA"/>
    <w:rsid w:val="004E7C0F"/>
    <w:rsid w:val="004F01A5"/>
    <w:rsid w:val="004F026B"/>
    <w:rsid w:val="004F2FBF"/>
    <w:rsid w:val="004F3A92"/>
    <w:rsid w:val="004F5A00"/>
    <w:rsid w:val="004F5BDA"/>
    <w:rsid w:val="00502C57"/>
    <w:rsid w:val="00503CBE"/>
    <w:rsid w:val="00504C4B"/>
    <w:rsid w:val="00506354"/>
    <w:rsid w:val="0051049A"/>
    <w:rsid w:val="00513A4B"/>
    <w:rsid w:val="00513B05"/>
    <w:rsid w:val="0051631E"/>
    <w:rsid w:val="0051684A"/>
    <w:rsid w:val="00516D53"/>
    <w:rsid w:val="00517DAC"/>
    <w:rsid w:val="005208D8"/>
    <w:rsid w:val="00523DB3"/>
    <w:rsid w:val="00526D23"/>
    <w:rsid w:val="0053062C"/>
    <w:rsid w:val="00530D8B"/>
    <w:rsid w:val="00531440"/>
    <w:rsid w:val="005320D6"/>
    <w:rsid w:val="00532A04"/>
    <w:rsid w:val="005330F3"/>
    <w:rsid w:val="00534253"/>
    <w:rsid w:val="00536BA3"/>
    <w:rsid w:val="00542659"/>
    <w:rsid w:val="0054302B"/>
    <w:rsid w:val="005451FF"/>
    <w:rsid w:val="00547588"/>
    <w:rsid w:val="0055131D"/>
    <w:rsid w:val="00552980"/>
    <w:rsid w:val="00555952"/>
    <w:rsid w:val="0055611A"/>
    <w:rsid w:val="00556EEA"/>
    <w:rsid w:val="0056229D"/>
    <w:rsid w:val="00566029"/>
    <w:rsid w:val="00574028"/>
    <w:rsid w:val="0058143C"/>
    <w:rsid w:val="0058207D"/>
    <w:rsid w:val="0058284A"/>
    <w:rsid w:val="00584AEE"/>
    <w:rsid w:val="00585869"/>
    <w:rsid w:val="00586B33"/>
    <w:rsid w:val="00587411"/>
    <w:rsid w:val="00587F18"/>
    <w:rsid w:val="005923CB"/>
    <w:rsid w:val="00592AFF"/>
    <w:rsid w:val="005A5B78"/>
    <w:rsid w:val="005A7978"/>
    <w:rsid w:val="005B391B"/>
    <w:rsid w:val="005B3FE8"/>
    <w:rsid w:val="005B62FC"/>
    <w:rsid w:val="005B6395"/>
    <w:rsid w:val="005C3B4C"/>
    <w:rsid w:val="005C4253"/>
    <w:rsid w:val="005C6D41"/>
    <w:rsid w:val="005C76D0"/>
    <w:rsid w:val="005D13C7"/>
    <w:rsid w:val="005D1DB4"/>
    <w:rsid w:val="005D3D78"/>
    <w:rsid w:val="005D4BD8"/>
    <w:rsid w:val="005D4C51"/>
    <w:rsid w:val="005E15BC"/>
    <w:rsid w:val="005E17AB"/>
    <w:rsid w:val="005E2EF0"/>
    <w:rsid w:val="005E3242"/>
    <w:rsid w:val="005E55DF"/>
    <w:rsid w:val="005F0DD8"/>
    <w:rsid w:val="005F0F9E"/>
    <w:rsid w:val="005F33BC"/>
    <w:rsid w:val="005F42DA"/>
    <w:rsid w:val="005F504C"/>
    <w:rsid w:val="0060392C"/>
    <w:rsid w:val="00605B8D"/>
    <w:rsid w:val="006078AB"/>
    <w:rsid w:val="00612911"/>
    <w:rsid w:val="0061314B"/>
    <w:rsid w:val="00613DCB"/>
    <w:rsid w:val="006144D1"/>
    <w:rsid w:val="00615905"/>
    <w:rsid w:val="00616305"/>
    <w:rsid w:val="00616A53"/>
    <w:rsid w:val="00620243"/>
    <w:rsid w:val="00620813"/>
    <w:rsid w:val="00621305"/>
    <w:rsid w:val="0062553D"/>
    <w:rsid w:val="00632F94"/>
    <w:rsid w:val="00632FF9"/>
    <w:rsid w:val="006333B5"/>
    <w:rsid w:val="00634764"/>
    <w:rsid w:val="0063492E"/>
    <w:rsid w:val="00637893"/>
    <w:rsid w:val="00637FBC"/>
    <w:rsid w:val="00641812"/>
    <w:rsid w:val="00643193"/>
    <w:rsid w:val="00647F5D"/>
    <w:rsid w:val="00650423"/>
    <w:rsid w:val="0065184B"/>
    <w:rsid w:val="00652D35"/>
    <w:rsid w:val="00654760"/>
    <w:rsid w:val="00662DE5"/>
    <w:rsid w:val="00665E92"/>
    <w:rsid w:val="00671FCD"/>
    <w:rsid w:val="00672AFB"/>
    <w:rsid w:val="0067635B"/>
    <w:rsid w:val="00677551"/>
    <w:rsid w:val="00690664"/>
    <w:rsid w:val="00691A3B"/>
    <w:rsid w:val="00693953"/>
    <w:rsid w:val="00693FFD"/>
    <w:rsid w:val="0069484C"/>
    <w:rsid w:val="00694CC9"/>
    <w:rsid w:val="0069732C"/>
    <w:rsid w:val="006A1919"/>
    <w:rsid w:val="006A20BC"/>
    <w:rsid w:val="006A2E04"/>
    <w:rsid w:val="006A6B0E"/>
    <w:rsid w:val="006A7E9C"/>
    <w:rsid w:val="006B054A"/>
    <w:rsid w:val="006B6278"/>
    <w:rsid w:val="006B6888"/>
    <w:rsid w:val="006C4D3D"/>
    <w:rsid w:val="006C4D3F"/>
    <w:rsid w:val="006C543A"/>
    <w:rsid w:val="006D2159"/>
    <w:rsid w:val="006D395D"/>
    <w:rsid w:val="006D4E2F"/>
    <w:rsid w:val="006D764C"/>
    <w:rsid w:val="006E208F"/>
    <w:rsid w:val="006F506C"/>
    <w:rsid w:val="006F5551"/>
    <w:rsid w:val="006F6A00"/>
    <w:rsid w:val="006F6BF6"/>
    <w:rsid w:val="006F787C"/>
    <w:rsid w:val="006F7C4A"/>
    <w:rsid w:val="007025A9"/>
    <w:rsid w:val="00702636"/>
    <w:rsid w:val="00705C52"/>
    <w:rsid w:val="00705D59"/>
    <w:rsid w:val="00706DD9"/>
    <w:rsid w:val="00706FA9"/>
    <w:rsid w:val="00707E68"/>
    <w:rsid w:val="00710170"/>
    <w:rsid w:val="007109B0"/>
    <w:rsid w:val="007116AE"/>
    <w:rsid w:val="00711C37"/>
    <w:rsid w:val="00713904"/>
    <w:rsid w:val="00714643"/>
    <w:rsid w:val="0071585C"/>
    <w:rsid w:val="0071657E"/>
    <w:rsid w:val="00724507"/>
    <w:rsid w:val="00725A44"/>
    <w:rsid w:val="007270FB"/>
    <w:rsid w:val="00727678"/>
    <w:rsid w:val="00727E5A"/>
    <w:rsid w:val="00727FB3"/>
    <w:rsid w:val="0073227F"/>
    <w:rsid w:val="00745655"/>
    <w:rsid w:val="0074651B"/>
    <w:rsid w:val="00747608"/>
    <w:rsid w:val="007515F6"/>
    <w:rsid w:val="00752413"/>
    <w:rsid w:val="007535B8"/>
    <w:rsid w:val="007564F0"/>
    <w:rsid w:val="007565C4"/>
    <w:rsid w:val="007619E0"/>
    <w:rsid w:val="00764158"/>
    <w:rsid w:val="007644E8"/>
    <w:rsid w:val="00766046"/>
    <w:rsid w:val="007733A9"/>
    <w:rsid w:val="00773C21"/>
    <w:rsid w:val="00773E6C"/>
    <w:rsid w:val="00775A8E"/>
    <w:rsid w:val="0077735D"/>
    <w:rsid w:val="00777399"/>
    <w:rsid w:val="00777437"/>
    <w:rsid w:val="0078154B"/>
    <w:rsid w:val="00782EB6"/>
    <w:rsid w:val="007919CF"/>
    <w:rsid w:val="007921CD"/>
    <w:rsid w:val="00793FFC"/>
    <w:rsid w:val="0079595B"/>
    <w:rsid w:val="007A0EFE"/>
    <w:rsid w:val="007A502E"/>
    <w:rsid w:val="007A7B3D"/>
    <w:rsid w:val="007B34B8"/>
    <w:rsid w:val="007B44A0"/>
    <w:rsid w:val="007B5181"/>
    <w:rsid w:val="007B6BD9"/>
    <w:rsid w:val="007C03FE"/>
    <w:rsid w:val="007C18F4"/>
    <w:rsid w:val="007C3225"/>
    <w:rsid w:val="007C337A"/>
    <w:rsid w:val="007C5978"/>
    <w:rsid w:val="007D0E00"/>
    <w:rsid w:val="007D0E08"/>
    <w:rsid w:val="007D173F"/>
    <w:rsid w:val="007D4FB6"/>
    <w:rsid w:val="007D5BE0"/>
    <w:rsid w:val="007D6BB1"/>
    <w:rsid w:val="007D724C"/>
    <w:rsid w:val="007E18C0"/>
    <w:rsid w:val="007E1ED2"/>
    <w:rsid w:val="007E4760"/>
    <w:rsid w:val="007E5E88"/>
    <w:rsid w:val="007E6CD5"/>
    <w:rsid w:val="007F228C"/>
    <w:rsid w:val="007F49CC"/>
    <w:rsid w:val="007F4E1C"/>
    <w:rsid w:val="00801B2C"/>
    <w:rsid w:val="00813338"/>
    <w:rsid w:val="0081355A"/>
    <w:rsid w:val="00813C37"/>
    <w:rsid w:val="008154B5"/>
    <w:rsid w:val="0081620F"/>
    <w:rsid w:val="0081727D"/>
    <w:rsid w:val="008232CF"/>
    <w:rsid w:val="00823962"/>
    <w:rsid w:val="00832AFF"/>
    <w:rsid w:val="00833C43"/>
    <w:rsid w:val="00834C4D"/>
    <w:rsid w:val="00836940"/>
    <w:rsid w:val="008375FE"/>
    <w:rsid w:val="008446C0"/>
    <w:rsid w:val="00850219"/>
    <w:rsid w:val="00850977"/>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10CF"/>
    <w:rsid w:val="00881105"/>
    <w:rsid w:val="00881454"/>
    <w:rsid w:val="00883588"/>
    <w:rsid w:val="008857C4"/>
    <w:rsid w:val="0088783C"/>
    <w:rsid w:val="00892497"/>
    <w:rsid w:val="008955EB"/>
    <w:rsid w:val="0089628D"/>
    <w:rsid w:val="00896ABD"/>
    <w:rsid w:val="008A6C08"/>
    <w:rsid w:val="008A6F5C"/>
    <w:rsid w:val="008B1BB9"/>
    <w:rsid w:val="008B352E"/>
    <w:rsid w:val="008B5C06"/>
    <w:rsid w:val="008B5DDF"/>
    <w:rsid w:val="008B7139"/>
    <w:rsid w:val="008B741C"/>
    <w:rsid w:val="008B7B37"/>
    <w:rsid w:val="008C34FB"/>
    <w:rsid w:val="008C3C78"/>
    <w:rsid w:val="008C4D7E"/>
    <w:rsid w:val="008D0C5E"/>
    <w:rsid w:val="008D0C67"/>
    <w:rsid w:val="008E031A"/>
    <w:rsid w:val="008E29C4"/>
    <w:rsid w:val="008E4002"/>
    <w:rsid w:val="008F62AD"/>
    <w:rsid w:val="00901E18"/>
    <w:rsid w:val="00903119"/>
    <w:rsid w:val="00906913"/>
    <w:rsid w:val="009070F7"/>
    <w:rsid w:val="00910714"/>
    <w:rsid w:val="00915A59"/>
    <w:rsid w:val="0091624E"/>
    <w:rsid w:val="009168B5"/>
    <w:rsid w:val="00916D5D"/>
    <w:rsid w:val="0092268E"/>
    <w:rsid w:val="00924F8F"/>
    <w:rsid w:val="00925A34"/>
    <w:rsid w:val="009278EE"/>
    <w:rsid w:val="00936694"/>
    <w:rsid w:val="009370BC"/>
    <w:rsid w:val="009405B0"/>
    <w:rsid w:val="009410E3"/>
    <w:rsid w:val="00941218"/>
    <w:rsid w:val="00942DC8"/>
    <w:rsid w:val="00944465"/>
    <w:rsid w:val="009448E6"/>
    <w:rsid w:val="0094703A"/>
    <w:rsid w:val="00947C56"/>
    <w:rsid w:val="0095044E"/>
    <w:rsid w:val="00954613"/>
    <w:rsid w:val="00956FD0"/>
    <w:rsid w:val="0096074C"/>
    <w:rsid w:val="009618FD"/>
    <w:rsid w:val="00962F04"/>
    <w:rsid w:val="00966FCA"/>
    <w:rsid w:val="009677C1"/>
    <w:rsid w:val="00970C01"/>
    <w:rsid w:val="009812BC"/>
    <w:rsid w:val="00984BE3"/>
    <w:rsid w:val="00985EF9"/>
    <w:rsid w:val="00986085"/>
    <w:rsid w:val="009867C4"/>
    <w:rsid w:val="0098739B"/>
    <w:rsid w:val="00990973"/>
    <w:rsid w:val="00991B93"/>
    <w:rsid w:val="0099573C"/>
    <w:rsid w:val="00996D2F"/>
    <w:rsid w:val="009A2333"/>
    <w:rsid w:val="009B00A4"/>
    <w:rsid w:val="009B0639"/>
    <w:rsid w:val="009B53E6"/>
    <w:rsid w:val="009C1C16"/>
    <w:rsid w:val="009C47C1"/>
    <w:rsid w:val="009C57E3"/>
    <w:rsid w:val="009D1C5C"/>
    <w:rsid w:val="009D39EE"/>
    <w:rsid w:val="009E5548"/>
    <w:rsid w:val="009E6E05"/>
    <w:rsid w:val="009F72C5"/>
    <w:rsid w:val="00A06B65"/>
    <w:rsid w:val="00A06F18"/>
    <w:rsid w:val="00A070A0"/>
    <w:rsid w:val="00A11696"/>
    <w:rsid w:val="00A120B6"/>
    <w:rsid w:val="00A124AD"/>
    <w:rsid w:val="00A17661"/>
    <w:rsid w:val="00A23A18"/>
    <w:rsid w:val="00A23A60"/>
    <w:rsid w:val="00A24B2D"/>
    <w:rsid w:val="00A24F62"/>
    <w:rsid w:val="00A27929"/>
    <w:rsid w:val="00A27E47"/>
    <w:rsid w:val="00A300E7"/>
    <w:rsid w:val="00A34822"/>
    <w:rsid w:val="00A40966"/>
    <w:rsid w:val="00A455B6"/>
    <w:rsid w:val="00A4591E"/>
    <w:rsid w:val="00A45BDC"/>
    <w:rsid w:val="00A45BE2"/>
    <w:rsid w:val="00A46BDC"/>
    <w:rsid w:val="00A534B2"/>
    <w:rsid w:val="00A55643"/>
    <w:rsid w:val="00A56240"/>
    <w:rsid w:val="00A5644C"/>
    <w:rsid w:val="00A63721"/>
    <w:rsid w:val="00A6569D"/>
    <w:rsid w:val="00A70454"/>
    <w:rsid w:val="00A73533"/>
    <w:rsid w:val="00A76DE7"/>
    <w:rsid w:val="00A77F1C"/>
    <w:rsid w:val="00A80F2F"/>
    <w:rsid w:val="00A83134"/>
    <w:rsid w:val="00A8382F"/>
    <w:rsid w:val="00A83A52"/>
    <w:rsid w:val="00A87AAA"/>
    <w:rsid w:val="00A921E0"/>
    <w:rsid w:val="00A93B56"/>
    <w:rsid w:val="00A962F2"/>
    <w:rsid w:val="00A9721C"/>
    <w:rsid w:val="00A97F27"/>
    <w:rsid w:val="00AA147A"/>
    <w:rsid w:val="00AB2543"/>
    <w:rsid w:val="00AB3E58"/>
    <w:rsid w:val="00AB41F5"/>
    <w:rsid w:val="00AB4E23"/>
    <w:rsid w:val="00AC20C5"/>
    <w:rsid w:val="00AC4429"/>
    <w:rsid w:val="00AC484A"/>
    <w:rsid w:val="00AC4E5B"/>
    <w:rsid w:val="00AD309D"/>
    <w:rsid w:val="00AD523C"/>
    <w:rsid w:val="00AE4AD3"/>
    <w:rsid w:val="00AE4C0E"/>
    <w:rsid w:val="00AE7137"/>
    <w:rsid w:val="00AE7F16"/>
    <w:rsid w:val="00AF1B9E"/>
    <w:rsid w:val="00AF37E8"/>
    <w:rsid w:val="00AF454F"/>
    <w:rsid w:val="00AF4B2C"/>
    <w:rsid w:val="00AF685B"/>
    <w:rsid w:val="00B05AB9"/>
    <w:rsid w:val="00B0738F"/>
    <w:rsid w:val="00B10C11"/>
    <w:rsid w:val="00B17B1E"/>
    <w:rsid w:val="00B20ABD"/>
    <w:rsid w:val="00B2141E"/>
    <w:rsid w:val="00B23231"/>
    <w:rsid w:val="00B26601"/>
    <w:rsid w:val="00B275F7"/>
    <w:rsid w:val="00B33C80"/>
    <w:rsid w:val="00B352A6"/>
    <w:rsid w:val="00B3647B"/>
    <w:rsid w:val="00B37F61"/>
    <w:rsid w:val="00B40CEC"/>
    <w:rsid w:val="00B41951"/>
    <w:rsid w:val="00B44F36"/>
    <w:rsid w:val="00B45199"/>
    <w:rsid w:val="00B45F66"/>
    <w:rsid w:val="00B465C2"/>
    <w:rsid w:val="00B52063"/>
    <w:rsid w:val="00B53229"/>
    <w:rsid w:val="00B53472"/>
    <w:rsid w:val="00B5562D"/>
    <w:rsid w:val="00B6077B"/>
    <w:rsid w:val="00B60AB6"/>
    <w:rsid w:val="00B61018"/>
    <w:rsid w:val="00B62480"/>
    <w:rsid w:val="00B64C75"/>
    <w:rsid w:val="00B65CD8"/>
    <w:rsid w:val="00B73FFA"/>
    <w:rsid w:val="00B74E8A"/>
    <w:rsid w:val="00B815A6"/>
    <w:rsid w:val="00B81B70"/>
    <w:rsid w:val="00B929C9"/>
    <w:rsid w:val="00BA10C5"/>
    <w:rsid w:val="00BA1A37"/>
    <w:rsid w:val="00BA2D6D"/>
    <w:rsid w:val="00BA5672"/>
    <w:rsid w:val="00BA7709"/>
    <w:rsid w:val="00BB1AFC"/>
    <w:rsid w:val="00BB238F"/>
    <w:rsid w:val="00BB256D"/>
    <w:rsid w:val="00BB5A7D"/>
    <w:rsid w:val="00BB671D"/>
    <w:rsid w:val="00BC0DD0"/>
    <w:rsid w:val="00BC1B45"/>
    <w:rsid w:val="00BC1D44"/>
    <w:rsid w:val="00BC247A"/>
    <w:rsid w:val="00BC53B6"/>
    <w:rsid w:val="00BD0724"/>
    <w:rsid w:val="00BD1597"/>
    <w:rsid w:val="00BD1C34"/>
    <w:rsid w:val="00BD4472"/>
    <w:rsid w:val="00BD4533"/>
    <w:rsid w:val="00BE2B53"/>
    <w:rsid w:val="00BE3DEE"/>
    <w:rsid w:val="00BE4E7A"/>
    <w:rsid w:val="00BE5521"/>
    <w:rsid w:val="00BE68C7"/>
    <w:rsid w:val="00BE75C2"/>
    <w:rsid w:val="00BF03F2"/>
    <w:rsid w:val="00BF3D32"/>
    <w:rsid w:val="00BF409B"/>
    <w:rsid w:val="00BF6F4C"/>
    <w:rsid w:val="00C000D6"/>
    <w:rsid w:val="00C01637"/>
    <w:rsid w:val="00C05F0B"/>
    <w:rsid w:val="00C07962"/>
    <w:rsid w:val="00C07D60"/>
    <w:rsid w:val="00C10558"/>
    <w:rsid w:val="00C1417B"/>
    <w:rsid w:val="00C155BC"/>
    <w:rsid w:val="00C172C5"/>
    <w:rsid w:val="00C17410"/>
    <w:rsid w:val="00C20647"/>
    <w:rsid w:val="00C24D97"/>
    <w:rsid w:val="00C27F3D"/>
    <w:rsid w:val="00C34684"/>
    <w:rsid w:val="00C35675"/>
    <w:rsid w:val="00C372AB"/>
    <w:rsid w:val="00C43C61"/>
    <w:rsid w:val="00C43DEA"/>
    <w:rsid w:val="00C44A0D"/>
    <w:rsid w:val="00C51A77"/>
    <w:rsid w:val="00C51B19"/>
    <w:rsid w:val="00C53263"/>
    <w:rsid w:val="00C5553D"/>
    <w:rsid w:val="00C559A6"/>
    <w:rsid w:val="00C561C5"/>
    <w:rsid w:val="00C5691D"/>
    <w:rsid w:val="00C57257"/>
    <w:rsid w:val="00C64850"/>
    <w:rsid w:val="00C65741"/>
    <w:rsid w:val="00C666E7"/>
    <w:rsid w:val="00C73409"/>
    <w:rsid w:val="00C73F9D"/>
    <w:rsid w:val="00C75BC5"/>
    <w:rsid w:val="00C75F1D"/>
    <w:rsid w:val="00C805B2"/>
    <w:rsid w:val="00C81024"/>
    <w:rsid w:val="00C81276"/>
    <w:rsid w:val="00C81678"/>
    <w:rsid w:val="00C92601"/>
    <w:rsid w:val="00C933AA"/>
    <w:rsid w:val="00C94AC4"/>
    <w:rsid w:val="00CA02DD"/>
    <w:rsid w:val="00CA1B91"/>
    <w:rsid w:val="00CA2A0C"/>
    <w:rsid w:val="00CA421E"/>
    <w:rsid w:val="00CB14CF"/>
    <w:rsid w:val="00CC2384"/>
    <w:rsid w:val="00CC53F9"/>
    <w:rsid w:val="00CC57CE"/>
    <w:rsid w:val="00CC5A08"/>
    <w:rsid w:val="00CC6A99"/>
    <w:rsid w:val="00CC7529"/>
    <w:rsid w:val="00CC7FCF"/>
    <w:rsid w:val="00CD454F"/>
    <w:rsid w:val="00CE03A9"/>
    <w:rsid w:val="00CE0DD1"/>
    <w:rsid w:val="00CE2192"/>
    <w:rsid w:val="00CE2B38"/>
    <w:rsid w:val="00CE2D93"/>
    <w:rsid w:val="00CE3B70"/>
    <w:rsid w:val="00CE4547"/>
    <w:rsid w:val="00CE4FDD"/>
    <w:rsid w:val="00CE5996"/>
    <w:rsid w:val="00CE79EB"/>
    <w:rsid w:val="00CE7B84"/>
    <w:rsid w:val="00CF034C"/>
    <w:rsid w:val="00CF447B"/>
    <w:rsid w:val="00CF5362"/>
    <w:rsid w:val="00D0025E"/>
    <w:rsid w:val="00D021BF"/>
    <w:rsid w:val="00D0381D"/>
    <w:rsid w:val="00D0422F"/>
    <w:rsid w:val="00D0489B"/>
    <w:rsid w:val="00D0766E"/>
    <w:rsid w:val="00D12DDB"/>
    <w:rsid w:val="00D1511A"/>
    <w:rsid w:val="00D222A2"/>
    <w:rsid w:val="00D27C73"/>
    <w:rsid w:val="00D338E4"/>
    <w:rsid w:val="00D33FA7"/>
    <w:rsid w:val="00D35538"/>
    <w:rsid w:val="00D36502"/>
    <w:rsid w:val="00D36ED2"/>
    <w:rsid w:val="00D42B07"/>
    <w:rsid w:val="00D42B6C"/>
    <w:rsid w:val="00D4464D"/>
    <w:rsid w:val="00D44940"/>
    <w:rsid w:val="00D46B5E"/>
    <w:rsid w:val="00D51947"/>
    <w:rsid w:val="00D52ED8"/>
    <w:rsid w:val="00D532F0"/>
    <w:rsid w:val="00D54599"/>
    <w:rsid w:val="00D561B3"/>
    <w:rsid w:val="00D60B14"/>
    <w:rsid w:val="00D6367B"/>
    <w:rsid w:val="00D652E8"/>
    <w:rsid w:val="00D65484"/>
    <w:rsid w:val="00D660EE"/>
    <w:rsid w:val="00D67F3B"/>
    <w:rsid w:val="00D709A2"/>
    <w:rsid w:val="00D72755"/>
    <w:rsid w:val="00D74480"/>
    <w:rsid w:val="00D77413"/>
    <w:rsid w:val="00D8052A"/>
    <w:rsid w:val="00D819E2"/>
    <w:rsid w:val="00D82665"/>
    <w:rsid w:val="00D82759"/>
    <w:rsid w:val="00D8475C"/>
    <w:rsid w:val="00D86393"/>
    <w:rsid w:val="00D86DE4"/>
    <w:rsid w:val="00D86E28"/>
    <w:rsid w:val="00D8759B"/>
    <w:rsid w:val="00D902E9"/>
    <w:rsid w:val="00D91CAB"/>
    <w:rsid w:val="00D92804"/>
    <w:rsid w:val="00D941C2"/>
    <w:rsid w:val="00D96FAD"/>
    <w:rsid w:val="00DA071E"/>
    <w:rsid w:val="00DA2D48"/>
    <w:rsid w:val="00DA4CF2"/>
    <w:rsid w:val="00DA503D"/>
    <w:rsid w:val="00DA6DBB"/>
    <w:rsid w:val="00DA7184"/>
    <w:rsid w:val="00DA7869"/>
    <w:rsid w:val="00DA7F54"/>
    <w:rsid w:val="00DB019D"/>
    <w:rsid w:val="00DB1C96"/>
    <w:rsid w:val="00DB2564"/>
    <w:rsid w:val="00DB375B"/>
    <w:rsid w:val="00DC201D"/>
    <w:rsid w:val="00DC39D7"/>
    <w:rsid w:val="00DC3FBC"/>
    <w:rsid w:val="00DC4238"/>
    <w:rsid w:val="00DC45CE"/>
    <w:rsid w:val="00DC608D"/>
    <w:rsid w:val="00DC632A"/>
    <w:rsid w:val="00DD0A25"/>
    <w:rsid w:val="00DD1AF6"/>
    <w:rsid w:val="00DD3AA5"/>
    <w:rsid w:val="00DD3B49"/>
    <w:rsid w:val="00DD4BFE"/>
    <w:rsid w:val="00DE1005"/>
    <w:rsid w:val="00DE2DC6"/>
    <w:rsid w:val="00DE3E03"/>
    <w:rsid w:val="00DE41E2"/>
    <w:rsid w:val="00DE5048"/>
    <w:rsid w:val="00DF1AF8"/>
    <w:rsid w:val="00DF4288"/>
    <w:rsid w:val="00DF4B17"/>
    <w:rsid w:val="00E0130E"/>
    <w:rsid w:val="00E015C3"/>
    <w:rsid w:val="00E023B3"/>
    <w:rsid w:val="00E077FA"/>
    <w:rsid w:val="00E139C5"/>
    <w:rsid w:val="00E162D2"/>
    <w:rsid w:val="00E23174"/>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46E10"/>
    <w:rsid w:val="00E5057B"/>
    <w:rsid w:val="00E5514C"/>
    <w:rsid w:val="00E55648"/>
    <w:rsid w:val="00E55AE9"/>
    <w:rsid w:val="00E608FD"/>
    <w:rsid w:val="00E62FB8"/>
    <w:rsid w:val="00E63480"/>
    <w:rsid w:val="00E643FC"/>
    <w:rsid w:val="00E70443"/>
    <w:rsid w:val="00E70755"/>
    <w:rsid w:val="00E707B9"/>
    <w:rsid w:val="00E73665"/>
    <w:rsid w:val="00E7516A"/>
    <w:rsid w:val="00E75345"/>
    <w:rsid w:val="00E76D71"/>
    <w:rsid w:val="00E81AD6"/>
    <w:rsid w:val="00E833F2"/>
    <w:rsid w:val="00E859A5"/>
    <w:rsid w:val="00E87D96"/>
    <w:rsid w:val="00E90A60"/>
    <w:rsid w:val="00E90E6C"/>
    <w:rsid w:val="00E91D8F"/>
    <w:rsid w:val="00E93C8E"/>
    <w:rsid w:val="00E94317"/>
    <w:rsid w:val="00E94D73"/>
    <w:rsid w:val="00EA15AC"/>
    <w:rsid w:val="00EB1CC2"/>
    <w:rsid w:val="00EB3243"/>
    <w:rsid w:val="00EB3E4C"/>
    <w:rsid w:val="00EB4141"/>
    <w:rsid w:val="00EB4892"/>
    <w:rsid w:val="00EB537B"/>
    <w:rsid w:val="00EC1AAA"/>
    <w:rsid w:val="00EC425A"/>
    <w:rsid w:val="00EC708A"/>
    <w:rsid w:val="00ED47BC"/>
    <w:rsid w:val="00ED722A"/>
    <w:rsid w:val="00EE1A80"/>
    <w:rsid w:val="00EE23CE"/>
    <w:rsid w:val="00EE46EE"/>
    <w:rsid w:val="00EE63CB"/>
    <w:rsid w:val="00EF00A9"/>
    <w:rsid w:val="00EF1A10"/>
    <w:rsid w:val="00EF2720"/>
    <w:rsid w:val="00EF32F6"/>
    <w:rsid w:val="00EF3893"/>
    <w:rsid w:val="00EF7934"/>
    <w:rsid w:val="00F0386E"/>
    <w:rsid w:val="00F112CB"/>
    <w:rsid w:val="00F125A2"/>
    <w:rsid w:val="00F125EF"/>
    <w:rsid w:val="00F14367"/>
    <w:rsid w:val="00F1520E"/>
    <w:rsid w:val="00F15C9A"/>
    <w:rsid w:val="00F2076C"/>
    <w:rsid w:val="00F248B1"/>
    <w:rsid w:val="00F2644D"/>
    <w:rsid w:val="00F278A7"/>
    <w:rsid w:val="00F3242E"/>
    <w:rsid w:val="00F331A1"/>
    <w:rsid w:val="00F337AC"/>
    <w:rsid w:val="00F3585B"/>
    <w:rsid w:val="00F40D53"/>
    <w:rsid w:val="00F435A3"/>
    <w:rsid w:val="00F4525C"/>
    <w:rsid w:val="00F461F8"/>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67051"/>
    <w:rsid w:val="00F70E0B"/>
    <w:rsid w:val="00F72E78"/>
    <w:rsid w:val="00F7401D"/>
    <w:rsid w:val="00F76B95"/>
    <w:rsid w:val="00F81AA4"/>
    <w:rsid w:val="00F81D0E"/>
    <w:rsid w:val="00F83DB5"/>
    <w:rsid w:val="00F86381"/>
    <w:rsid w:val="00F86520"/>
    <w:rsid w:val="00F8710D"/>
    <w:rsid w:val="00F90E0C"/>
    <w:rsid w:val="00F93694"/>
    <w:rsid w:val="00F9544F"/>
    <w:rsid w:val="00F95799"/>
    <w:rsid w:val="00F9621F"/>
    <w:rsid w:val="00F97BA3"/>
    <w:rsid w:val="00FA0595"/>
    <w:rsid w:val="00FA080C"/>
    <w:rsid w:val="00FA33EB"/>
    <w:rsid w:val="00FA476B"/>
    <w:rsid w:val="00FA741B"/>
    <w:rsid w:val="00FA7422"/>
    <w:rsid w:val="00FB051D"/>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2092"/>
    <w:rsid w:val="00FD3740"/>
    <w:rsid w:val="00FD62CB"/>
    <w:rsid w:val="00FE16E2"/>
    <w:rsid w:val="00FE2AB3"/>
    <w:rsid w:val="00FE393F"/>
    <w:rsid w:val="00FE4628"/>
    <w:rsid w:val="00FE5645"/>
    <w:rsid w:val="00FE5F84"/>
    <w:rsid w:val="00FF1CFF"/>
    <w:rsid w:val="00FF2445"/>
    <w:rsid w:val="00FF3D0A"/>
    <w:rsid w:val="00FF4F09"/>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945">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B61018"/>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B61018"/>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qFormat/>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3C07E7"/>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C92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601"/>
    <w:rPr>
      <w:rFonts w:ascii="Tahoma" w:hAnsi="Tahoma" w:cs="Tahoma"/>
      <w:sz w:val="16"/>
      <w:szCs w:val="16"/>
    </w:rPr>
  </w:style>
  <w:style w:type="paragraph" w:styleId="BodyText">
    <w:name w:val="Body Text"/>
    <w:aliases w:val="ACARA - Body Copy"/>
    <w:basedOn w:val="Normal"/>
    <w:link w:val="BodyTextChar"/>
    <w:uiPriority w:val="1"/>
    <w:qFormat/>
    <w:rsid w:val="00C92601"/>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C92601"/>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C92601"/>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C92601"/>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C92601"/>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C92601"/>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C92601"/>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C92601"/>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C92601"/>
    <w:rPr>
      <w:rFonts w:ascii="Arial Bold" w:hAnsi="Arial Bold" w:cs="Arial"/>
      <w:b/>
      <w:bCs/>
      <w:i/>
      <w:iCs/>
      <w:color w:val="005D93"/>
      <w:sz w:val="24"/>
      <w:szCs w:val="24"/>
      <w:lang w:val="en-IN"/>
    </w:rPr>
  </w:style>
  <w:style w:type="paragraph" w:customStyle="1" w:styleId="ACARA-TableHeadline">
    <w:name w:val="ACARA - Table Headline"/>
    <w:basedOn w:val="Normal"/>
    <w:qFormat/>
    <w:rsid w:val="00C92601"/>
    <w:pPr>
      <w:spacing w:after="160"/>
    </w:pPr>
    <w:rPr>
      <w:rFonts w:ascii="Arial" w:hAnsi="Arial" w:cs="Arial"/>
      <w:bCs/>
      <w:i/>
      <w:sz w:val="20"/>
      <w:szCs w:val="24"/>
    </w:rPr>
  </w:style>
  <w:style w:type="paragraph" w:customStyle="1" w:styleId="ACARAtabletext">
    <w:name w:val="ACARA table text"/>
    <w:basedOn w:val="BodyText"/>
    <w:qFormat/>
    <w:rsid w:val="00C92601"/>
    <w:pPr>
      <w:spacing w:before="120" w:after="120" w:line="240" w:lineRule="auto"/>
      <w:ind w:left="227" w:right="227"/>
    </w:pPr>
    <w:rPr>
      <w:color w:val="auto"/>
    </w:rPr>
  </w:style>
  <w:style w:type="paragraph" w:customStyle="1" w:styleId="ACARATableHeading2black">
    <w:name w:val="ACARA Table Heading 2 black"/>
    <w:basedOn w:val="BodyText"/>
    <w:qFormat/>
    <w:rsid w:val="00C92601"/>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C92601"/>
    <w:pPr>
      <w:jc w:val="center"/>
    </w:pPr>
    <w:rPr>
      <w:sz w:val="22"/>
    </w:rPr>
  </w:style>
  <w:style w:type="paragraph" w:customStyle="1" w:styleId="ACARATableHeading1black">
    <w:name w:val="ACARA Table Heading 1 black"/>
    <w:basedOn w:val="ACARATableHeading2black"/>
    <w:qFormat/>
    <w:rsid w:val="00C92601"/>
    <w:pPr>
      <w:jc w:val="center"/>
    </w:pPr>
    <w:rPr>
      <w:sz w:val="22"/>
    </w:rPr>
  </w:style>
  <w:style w:type="paragraph" w:customStyle="1" w:styleId="ACARA-Levelandstandards">
    <w:name w:val="ACARA - Level and standards"/>
    <w:basedOn w:val="ACARA-Heading2"/>
    <w:qFormat/>
    <w:rsid w:val="00C92601"/>
    <w:pPr>
      <w:spacing w:before="120" w:after="120" w:line="240" w:lineRule="auto"/>
      <w:ind w:left="23" w:right="23"/>
      <w:outlineLvl w:val="0"/>
    </w:pPr>
    <w:rPr>
      <w:rFonts w:ascii="Arial" w:eastAsia="Arial" w:hAnsi="Arial"/>
      <w:b w:val="0"/>
      <w:iCs/>
      <w:color w:val="auto"/>
      <w:sz w:val="20"/>
      <w:szCs w:val="22"/>
      <w:lang w:val="en-AU"/>
    </w:rPr>
  </w:style>
  <w:style w:type="character" w:customStyle="1" w:styleId="VCAAcharacteritalics">
    <w:name w:val="VCAA character italics"/>
    <w:basedOn w:val="DefaultParagraphFont"/>
    <w:uiPriority w:val="1"/>
    <w:qFormat/>
    <w:rsid w:val="003779A9"/>
    <w:rPr>
      <w: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A438D"/>
    <w:rsid w:val="002547DC"/>
    <w:rsid w:val="00266E53"/>
    <w:rsid w:val="002B3904"/>
    <w:rsid w:val="00301898"/>
    <w:rsid w:val="00357C41"/>
    <w:rsid w:val="00364DBC"/>
    <w:rsid w:val="00453FAC"/>
    <w:rsid w:val="004567A0"/>
    <w:rsid w:val="00477395"/>
    <w:rsid w:val="004B2B1B"/>
    <w:rsid w:val="004C2E61"/>
    <w:rsid w:val="004D2CF1"/>
    <w:rsid w:val="004D7272"/>
    <w:rsid w:val="0050207F"/>
    <w:rsid w:val="00512734"/>
    <w:rsid w:val="00555397"/>
    <w:rsid w:val="00594803"/>
    <w:rsid w:val="005A6CD6"/>
    <w:rsid w:val="005D1E80"/>
    <w:rsid w:val="005D45F3"/>
    <w:rsid w:val="0064529D"/>
    <w:rsid w:val="0071559E"/>
    <w:rsid w:val="0078154B"/>
    <w:rsid w:val="0088238C"/>
    <w:rsid w:val="00891491"/>
    <w:rsid w:val="00894DB2"/>
    <w:rsid w:val="008C6FA9"/>
    <w:rsid w:val="008F040E"/>
    <w:rsid w:val="00932CC9"/>
    <w:rsid w:val="009B2429"/>
    <w:rsid w:val="00A0159E"/>
    <w:rsid w:val="00A1613A"/>
    <w:rsid w:val="00A41C68"/>
    <w:rsid w:val="00AE739B"/>
    <w:rsid w:val="00B8240A"/>
    <w:rsid w:val="00CE49D1"/>
    <w:rsid w:val="00CE7B84"/>
    <w:rsid w:val="00D45117"/>
    <w:rsid w:val="00D45A23"/>
    <w:rsid w:val="00D46099"/>
    <w:rsid w:val="00DD54D1"/>
    <w:rsid w:val="00E325D2"/>
    <w:rsid w:val="00E413C9"/>
    <w:rsid w:val="00E62196"/>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e4952f-3c50-4186-b022-d77c2b801dab" xsi:nil="true"/>
    <lcf76f155ced4ddcb4097134ff3c332f xmlns="06406628-34f5-40f4-8e77-ba070e29a70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169E0D2B-C678-4507-AB57-415E94DB3F00}"/>
</file>

<file path=customXml/itemProps3.xml><?xml version="1.0" encoding="utf-8"?>
<ds:datastoreItem xmlns:ds="http://schemas.openxmlformats.org/officeDocument/2006/customXml" ds:itemID="{DD9F8654-B970-4079-BDF4-CE266C162062}">
  <ds:schemaRefs>
    <ds:schemaRef ds:uri="http://purl.org/dc/terms/"/>
    <ds:schemaRef ds:uri="0de66ad1-f0fb-4dd5-aba3-ff740a8d9a34"/>
    <ds:schemaRef ds:uri="http://schemas.microsoft.com/office/2006/metadata/properties"/>
    <ds:schemaRef ds:uri="25e67022-876b-4035-b338-f061981f6907"/>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39</Pages>
  <Words>11331</Words>
  <Characters>64590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Indonesian – comparison of curriculums</vt:lpstr>
    </vt:vector>
  </TitlesOfParts>
  <Company/>
  <LinksUpToDate>false</LinksUpToDate>
  <CharactersWithSpaces>75770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Indonesian – comparison of curriculums</dc:title>
  <dc:creator>Georgina Garner</dc:creator>
  <cp:keywords>Indonesian, curriculum, Victorian</cp:keywords>
  <dc:description>11 October 2024</dc:description>
  <cp:lastModifiedBy>Georgina Garner</cp:lastModifiedBy>
  <cp:revision>52</cp:revision>
  <cp:lastPrinted>2023-11-28T03:23:00Z</cp:lastPrinted>
  <dcterms:created xsi:type="dcterms:W3CDTF">2024-09-24T07:13:00Z</dcterms:created>
  <dcterms:modified xsi:type="dcterms:W3CDTF">2024-10-11T04:51:00Z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